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5" w:lineRule="exact"/>
        <w:ind w:left="5216"/>
      </w:pPr>
      <w:r>
        <w:rPr>
          <w:position w:val="-3"/>
        </w:rPr>
        <w:drawing>
          <wp:inline distT="0" distB="0" distL="0" distR="0">
            <wp:extent cx="663032" cy="13030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032" cy="13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1"/>
        <w:spacing w:line="244" w:lineRule="exact" w:before="1"/>
        <w:ind w:left="305"/>
        <w:rPr>
          <w:rFonts w:ascii="Cambria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4.530594pt;margin-top:-1.55373pt;width:245.7pt;height:452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43"/>
                    <w:gridCol w:w="314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line="235" w:lineRule="auto" w:before="22"/>
                          <w:ind w:left="514" w:firstLine="6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Номер </w:t>
                        </w:r>
                        <w:r>
                          <w:rPr>
                            <w:w w:val="90"/>
                            <w:sz w:val="21"/>
                          </w:rPr>
                          <w:t>задания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before="147"/>
                          <w:ind w:left="168" w:right="151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Праввльвый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ответ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31"/>
                          <w:jc w:val="center"/>
                          <w:rPr>
                            <w:rFonts w:ascii="Times New Roman"/>
                            <w:sz w:val="33"/>
                          </w:rPr>
                        </w:pPr>
                        <w:r>
                          <w:rPr>
                            <w:rFonts w:ascii="Times New Roman"/>
                            <w:w w:val="60"/>
                            <w:sz w:val="33"/>
                          </w:rPr>
                          <w:t>i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4"/>
                          <w:jc w:val="center"/>
                          <w:rPr>
                            <w:rFonts w:ascii="Times New Roman"/>
                            <w:sz w:val="33"/>
                          </w:rPr>
                        </w:pPr>
                        <w:r>
                          <w:rPr>
                            <w:rFonts w:ascii="Times New Roman"/>
                            <w:w w:val="60"/>
                            <w:sz w:val="33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46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2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3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7"/>
                            <w:sz w:val="21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35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w w:val="82"/>
                            <w:sz w:val="28"/>
                          </w:rPr>
                          <w:t>з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9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w w:val="82"/>
                            <w:sz w:val="28"/>
                          </w:rPr>
                          <w:t>з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9"/>
                          <w:ind w:left="33"/>
                          <w:jc w:val="center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w w:val="94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before="9"/>
                          <w:ind w:left="9"/>
                          <w:jc w:val="center"/>
                          <w:rPr>
                            <w:rFonts w:ascii="Consolas"/>
                            <w:sz w:val="20"/>
                          </w:rPr>
                        </w:pPr>
                        <w:r>
                          <w:rPr>
                            <w:rFonts w:ascii="Consolas"/>
                            <w:w w:val="96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3"/>
                          <w:ind w:left="40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106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before="3"/>
                          <w:ind w:left="22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103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7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ind w:left="15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103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ind w:left="1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7"/>
                            <w:sz w:val="21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3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168" w:right="153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2093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line="241" w:lineRule="exact"/>
                          <w:ind w:left="750" w:right="716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line="241" w:lineRule="exact"/>
                          <w:ind w:left="2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21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ind w:left="745" w:right="71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2"/>
                            <w:sz w:val="21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6"/>
                          <w:ind w:left="747" w:right="71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before="6"/>
                          <w:ind w:left="1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2"/>
                            <w:sz w:val="21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line="241" w:lineRule="exact"/>
                          <w:ind w:left="750" w:right="71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line="241" w:lineRule="exact"/>
                          <w:ind w:left="1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7"/>
                            <w:sz w:val="21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9"/>
                          <w:ind w:left="742" w:right="71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before="9"/>
                          <w:ind w:left="168" w:right="171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Индонезия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3"/>
                          <w:ind w:left="750" w:right="717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before="13"/>
                          <w:ind w:left="168" w:right="150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760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"/>
                          <w:ind w:left="747" w:right="71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17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before="1"/>
                          <w:ind w:left="168" w:right="163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321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7"/>
                          <w:ind w:left="750" w:right="717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before="17"/>
                          <w:ind w:left="168" w:right="168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310,320,330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line="241" w:lineRule="exact"/>
                          <w:ind w:left="748" w:right="71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19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line="241" w:lineRule="exact"/>
                          <w:ind w:left="168" w:right="182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1"/>
                          </w:rPr>
                          <w:t>ю-з, юго-запад,  в юго-западном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"/>
                          <w:ind w:left="747" w:right="71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21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before="1"/>
                          <w:ind w:left="1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7"/>
                            <w:sz w:val="21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3"/>
                          <w:ind w:left="749" w:right="71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22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before="3"/>
                          <w:ind w:left="2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21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750" w:right="71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24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168" w:right="15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132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5"/>
                          <w:ind w:left="748" w:right="71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25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before="5"/>
                          <w:ind w:left="168" w:right="16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0"/>
                          <w:ind w:left="750" w:right="716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26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before="10"/>
                          <w:ind w:left="168" w:right="152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123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"/>
                          <w:ind w:left="749" w:right="71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27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before="1"/>
                          <w:ind w:left="1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21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750" w:right="712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28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1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2"/>
                            <w:sz w:val="21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"/>
                          <w:ind w:left="750" w:right="716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29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21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6"/>
                          <w:ind w:left="750" w:right="71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30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spacing w:before="6"/>
                          <w:ind w:left="168" w:right="169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Оренбургская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"/>
          <w:w w:val="79"/>
        </w:rPr>
        <w:t>,</w:t>
      </w:r>
    </w:p>
    <w:p>
      <w:pPr>
        <w:spacing w:line="225" w:lineRule="exact" w:before="0"/>
        <w:ind w:left="299" w:right="0" w:firstLine="0"/>
        <w:jc w:val="left"/>
        <w:rPr>
          <w:sz w:val="21"/>
        </w:rPr>
      </w:pPr>
      <w:r>
        <w:rPr>
          <w:w w:val="58"/>
          <w:sz w:val="21"/>
        </w:rPr>
        <w:t>i</w:t>
      </w:r>
    </w:p>
    <w:p>
      <w:pPr>
        <w:spacing w:line="361" w:lineRule="exact" w:before="0"/>
        <w:ind w:left="284" w:right="0" w:firstLine="0"/>
        <w:jc w:val="left"/>
        <w:rPr>
          <w:rFonts w:ascii="Times New Roman"/>
          <w:sz w:val="33"/>
        </w:rPr>
      </w:pPr>
      <w:r>
        <w:rPr>
          <w:rFonts w:ascii="Times New Roman"/>
          <w:w w:val="59"/>
          <w:sz w:val="33"/>
        </w:rPr>
        <w:t>.</w:t>
      </w:r>
    </w:p>
    <w:p>
      <w:pPr>
        <w:pStyle w:val="Heading1"/>
        <w:spacing w:before="45"/>
        <w:ind w:left="302"/>
      </w:pPr>
      <w:r>
        <w:rPr>
          <w:w w:val="51"/>
        </w:rPr>
        <w:t>i</w:t>
      </w:r>
    </w:p>
    <w:p>
      <w:pPr>
        <w:spacing w:before="9"/>
        <w:ind w:left="297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75"/>
          <w:sz w:val="28"/>
        </w:rPr>
        <w:t>'</w:t>
      </w:r>
    </w:p>
    <w:p>
      <w:pPr>
        <w:pStyle w:val="BodyText"/>
      </w:pPr>
    </w:p>
    <w:p>
      <w:pPr>
        <w:pStyle w:val="BodyText"/>
        <w:spacing w:before="3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3521200</wp:posOffset>
            </wp:positionH>
            <wp:positionV relativeFrom="paragraph">
              <wp:posOffset>121723</wp:posOffset>
            </wp:positionV>
            <wp:extent cx="1588992" cy="93725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992" cy="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1095230</wp:posOffset>
            </wp:positionH>
            <wp:positionV relativeFrom="paragraph">
              <wp:posOffset>223305</wp:posOffset>
            </wp:positionV>
            <wp:extent cx="13717" cy="57150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1092944</wp:posOffset>
            </wp:positionH>
            <wp:positionV relativeFrom="paragraph">
              <wp:posOffset>229882</wp:posOffset>
            </wp:positionV>
            <wp:extent cx="16004" cy="59436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1092944</wp:posOffset>
            </wp:positionH>
            <wp:positionV relativeFrom="paragraph">
              <wp:posOffset>437925</wp:posOffset>
            </wp:positionV>
            <wp:extent cx="16004" cy="54863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1095230</wp:posOffset>
            </wp:positionH>
            <wp:positionV relativeFrom="paragraph">
              <wp:posOffset>748844</wp:posOffset>
            </wp:positionV>
            <wp:extent cx="13717" cy="54863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4"/>
        <w:rPr>
          <w:sz w:val="4"/>
        </w:rPr>
      </w:pPr>
    </w:p>
    <w:p>
      <w:pPr>
        <w:pStyle w:val="BodyText"/>
        <w:spacing w:line="86" w:lineRule="exact"/>
        <w:ind w:left="304"/>
        <w:rPr>
          <w:sz w:val="8"/>
        </w:rPr>
      </w:pPr>
      <w:r>
        <w:rPr>
          <w:position w:val="-1"/>
          <w:sz w:val="8"/>
        </w:rPr>
        <w:drawing>
          <wp:inline distT="0" distB="0" distL="0" distR="0">
            <wp:extent cx="13717" cy="54863"/>
            <wp:effectExtent l="0" t="0" r="0" b="0"/>
            <wp:docPr id="1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8"/>
        </w:rPr>
      </w:r>
    </w:p>
    <w:p>
      <w:pPr>
        <w:pStyle w:val="BodyText"/>
      </w:pP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1095230</wp:posOffset>
            </wp:positionH>
            <wp:positionV relativeFrom="paragraph">
              <wp:posOffset>108123</wp:posOffset>
            </wp:positionV>
            <wp:extent cx="13717" cy="54863"/>
            <wp:effectExtent l="0" t="0" r="0" b="0"/>
            <wp:wrapTopAndBottom/>
            <wp:docPr id="1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1095230</wp:posOffset>
            </wp:positionH>
            <wp:positionV relativeFrom="paragraph">
              <wp:posOffset>194479</wp:posOffset>
            </wp:positionV>
            <wp:extent cx="16004" cy="54863"/>
            <wp:effectExtent l="0" t="0" r="0" b="0"/>
            <wp:wrapTopAndBottom/>
            <wp:docPr id="17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ind w:right="2410"/>
        <w:jc w:val="right"/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967186</wp:posOffset>
            </wp:positionH>
            <wp:positionV relativeFrom="paragraph">
              <wp:posOffset>-115553</wp:posOffset>
            </wp:positionV>
            <wp:extent cx="141762" cy="299488"/>
            <wp:effectExtent l="0" t="0" r="0" b="0"/>
            <wp:wrapNone/>
            <wp:docPr id="19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62" cy="299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125</w:t>
      </w:r>
    </w:p>
    <w:p>
      <w:pPr>
        <w:spacing w:after="0"/>
        <w:jc w:val="right"/>
        <w:sectPr>
          <w:type w:val="continuous"/>
          <w:pgSz w:w="11120" w:h="16390"/>
          <w:pgMar w:top="600" w:bottom="280" w:left="1420" w:right="1400"/>
        </w:sectPr>
      </w:pPr>
    </w:p>
    <w:p>
      <w:pPr>
        <w:spacing w:before="78"/>
        <w:ind w:left="1424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w w:val="105"/>
          <w:sz w:val="22"/>
        </w:rPr>
        <w:t>КРИТЕРИИ ОЦЕНИВАНИЯ ЗАДАНИЙ </w:t>
      </w:r>
      <w:r>
        <w:rPr>
          <w:rFonts w:ascii="Times New Roman" w:hAnsi="Times New Roman"/>
          <w:w w:val="105"/>
          <w:sz w:val="22"/>
        </w:rPr>
        <w:t>С РАЗВЕРНУТЫМ </w:t>
      </w:r>
      <w:r>
        <w:rPr>
          <w:rFonts w:ascii="Times New Roman" w:hAnsi="Times New Roman"/>
          <w:b/>
          <w:w w:val="105"/>
          <w:sz w:val="22"/>
        </w:rPr>
        <w:t>OTBETOM</w:t>
      </w:r>
    </w:p>
    <w:p>
      <w:pPr>
        <w:pStyle w:val="BodyText"/>
        <w:spacing w:before="11"/>
        <w:rPr>
          <w:b/>
          <w:sz w:val="12"/>
        </w:rPr>
      </w:pPr>
    </w:p>
    <w:p>
      <w:pPr>
        <w:pStyle w:val="BodyText"/>
        <w:spacing w:before="91" w:after="35"/>
        <w:ind w:left="146"/>
      </w:pPr>
      <w:r>
        <w:rPr>
          <w:w w:val="105"/>
        </w:rPr>
        <w:t>Задание 14</w:t>
      </w: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6"/>
        <w:gridCol w:w="1133"/>
      </w:tblGrid>
      <w:tr>
        <w:trPr>
          <w:trHeight w:val="520" w:hRule="atLeast"/>
        </w:trPr>
        <w:tc>
          <w:tcPr>
            <w:tcW w:w="8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/>
              <w:ind w:left="1403" w:right="1345" w:firstLine="556"/>
              <w:rPr>
                <w:sz w:val="20"/>
              </w:rPr>
            </w:pPr>
            <w:r>
              <w:rPr>
                <w:sz w:val="20"/>
              </w:rPr>
              <w:t>Содержание верного ответа и указания к оцениванию </w:t>
            </w:r>
            <w:r>
              <w:rPr>
                <w:w w:val="95"/>
                <w:sz w:val="20"/>
              </w:rPr>
              <w:t>(допускаются  иные формулировки ответа, не искажающие его смысл)</w:t>
            </w:r>
          </w:p>
        </w:tc>
        <w:tc>
          <w:tcPr>
            <w:tcW w:w="1133" w:type="dxa"/>
            <w:tcBorders>
              <w:top w:val="thickThinMediumGap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 w:after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0" w:lineRule="exact"/>
              <w:ind w:left="263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drawing>
                <wp:inline distT="0" distB="0" distL="0" distR="0">
                  <wp:extent cx="390960" cy="89153"/>
                  <wp:effectExtent l="0" t="0" r="0" b="0"/>
                  <wp:docPr id="21" name="image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96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</w:tc>
      </w:tr>
      <w:tr>
        <w:trPr>
          <w:trHeight w:val="1740" w:hRule="atLeast"/>
        </w:trPr>
        <w:tc>
          <w:tcPr>
            <w:tcW w:w="89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6"/>
              <w:ind w:left="95" w:hanging="2"/>
              <w:rPr>
                <w:sz w:val="20"/>
              </w:rPr>
            </w:pPr>
            <w:r>
              <w:rPr>
                <w:w w:val="95"/>
                <w:sz w:val="20"/>
              </w:rPr>
              <w:t>В ответе наличие действующих вулканов объясняется положением территории страны на границе литосферных плит или наличием глубинных разломов в земной коре.</w:t>
            </w:r>
          </w:p>
          <w:p>
            <w:pPr>
              <w:pStyle w:val="TableParagraph"/>
              <w:spacing w:before="6"/>
              <w:ind w:left="94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Примеры ответов: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05" w:val="left" w:leader="none"/>
                <w:tab w:pos="906" w:val="left" w:leader="none"/>
              </w:tabs>
              <w:spacing w:line="254" w:lineRule="auto" w:before="6" w:after="0"/>
              <w:ind w:left="835" w:right="73" w:hanging="37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Никарагуа находится на границе двух литосферных плит, где по разломам</w:t>
            </w:r>
            <w:r>
              <w:rPr>
                <w:i/>
                <w:spacing w:val="-32"/>
                <w:sz w:val="20"/>
              </w:rPr>
              <w:t> </w:t>
            </w:r>
            <w:r>
              <w:rPr>
                <w:i/>
                <w:sz w:val="20"/>
              </w:rPr>
              <w:t>раскаленная </w:t>
            </w:r>
            <w:r>
              <w:rPr>
                <w:i/>
                <w:w w:val="95"/>
                <w:sz w:val="20"/>
              </w:rPr>
              <w:t>магма из глубины  поднимается  на земную</w:t>
            </w:r>
            <w:r>
              <w:rPr>
                <w:i/>
                <w:spacing w:val="-1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поверхность.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83" w:val="left" w:leader="none"/>
                <w:tab w:pos="884" w:val="left" w:leader="none"/>
              </w:tabs>
              <w:spacing w:line="227" w:lineRule="exact" w:before="0" w:after="0"/>
              <w:ind w:left="883" w:right="0" w:hanging="42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Никарагуа</w:t>
            </w:r>
            <w:r>
              <w:rPr>
                <w:i/>
                <w:spacing w:val="-17"/>
                <w:sz w:val="20"/>
              </w:rPr>
              <w:t> </w:t>
            </w:r>
            <w:r>
              <w:rPr>
                <w:i/>
                <w:sz w:val="20"/>
              </w:rPr>
              <w:t>находится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0"/>
                <w:sz w:val="20"/>
              </w:rPr>
              <w:t> </w:t>
            </w:r>
            <w:r>
              <w:rPr>
                <w:i/>
                <w:sz w:val="20"/>
              </w:rPr>
              <w:t>границе</w:t>
            </w:r>
            <w:r>
              <w:rPr>
                <w:i/>
                <w:spacing w:val="-15"/>
                <w:sz w:val="20"/>
              </w:rPr>
              <w:t> </w:t>
            </w:r>
            <w:r>
              <w:rPr>
                <w:i/>
                <w:sz w:val="20"/>
              </w:rPr>
              <w:t>плит,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одна</w:t>
            </w:r>
            <w:r>
              <w:rPr>
                <w:i/>
                <w:spacing w:val="-20"/>
                <w:sz w:val="20"/>
              </w:rPr>
              <w:t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21"/>
                <w:sz w:val="20"/>
              </w:rPr>
              <w:t> </w:t>
            </w:r>
            <w:r>
              <w:rPr>
                <w:i/>
                <w:sz w:val="20"/>
              </w:rPr>
              <w:t>которых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опускается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под</w:t>
            </w:r>
            <w:r>
              <w:rPr>
                <w:i/>
                <w:spacing w:val="-18"/>
                <w:sz w:val="20"/>
              </w:rPr>
              <w:t> </w:t>
            </w:r>
            <w:r>
              <w:rPr>
                <w:i/>
                <w:sz w:val="20"/>
              </w:rPr>
              <w:t>другую.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484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</w:tr>
      <w:tr>
        <w:trPr>
          <w:trHeight w:val="1740" w:hRule="atLeast"/>
        </w:trPr>
        <w:tc>
          <w:tcPr>
            <w:tcW w:w="8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2"/>
              <w:ind w:left="96" w:right="74" w:hanging="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В ответе говорится о сейсмическом поясе, или о незавершенности горообразовательных процессов, </w:t>
            </w:r>
            <w:r>
              <w:rPr>
                <w:sz w:val="20"/>
              </w:rPr>
              <w:t>или о положении в пределах «Тихоокеанского огненного кольца», или в области кайнозойской складчатости.</w:t>
            </w:r>
          </w:p>
          <w:p>
            <w:pPr>
              <w:pStyle w:val="TableParagraph"/>
              <w:spacing w:line="232" w:lineRule="exact"/>
              <w:ind w:left="94"/>
              <w:jc w:val="both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Примеры ответов</w:t>
            </w:r>
            <w:r>
              <w:rPr>
                <w:sz w:val="20"/>
                <w:u w:val="single"/>
              </w:rPr>
              <w:t>  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  <w:tab w:pos="837" w:val="left" w:leader="none"/>
              </w:tabs>
              <w:spacing w:line="240" w:lineRule="auto" w:before="7" w:after="0"/>
              <w:ind w:left="836" w:right="0" w:hanging="3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По</w:t>
            </w:r>
            <w:r>
              <w:rPr>
                <w:i/>
                <w:spacing w:val="-26"/>
                <w:sz w:val="20"/>
              </w:rPr>
              <w:t> </w:t>
            </w:r>
            <w:r>
              <w:rPr>
                <w:i/>
                <w:sz w:val="20"/>
              </w:rPr>
              <w:t>карте</w:t>
            </w:r>
            <w:r>
              <w:rPr>
                <w:i/>
                <w:spacing w:val="-22"/>
                <w:sz w:val="20"/>
              </w:rPr>
              <w:t> </w:t>
            </w:r>
            <w:r>
              <w:rPr>
                <w:i/>
                <w:sz w:val="20"/>
              </w:rPr>
              <w:t>можно</w:t>
            </w:r>
            <w:r>
              <w:rPr>
                <w:i/>
                <w:spacing w:val="-25"/>
                <w:sz w:val="20"/>
              </w:rPr>
              <w:t> </w:t>
            </w:r>
            <w:r>
              <w:rPr>
                <w:i/>
                <w:sz w:val="20"/>
              </w:rPr>
              <w:t>определить,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что</w:t>
            </w:r>
            <w:r>
              <w:rPr>
                <w:i/>
                <w:spacing w:val="-25"/>
                <w:sz w:val="20"/>
              </w:rPr>
              <w:t> </w:t>
            </w:r>
            <w:r>
              <w:rPr>
                <w:i/>
                <w:sz w:val="20"/>
              </w:rPr>
              <w:t>здесь</w:t>
            </w:r>
            <w:r>
              <w:rPr>
                <w:i/>
                <w:spacing w:val="-2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—</w:t>
            </w:r>
            <w:r>
              <w:rPr>
                <w:i/>
                <w:spacing w:val="-31"/>
                <w:w w:val="95"/>
                <w:sz w:val="20"/>
              </w:rPr>
              <w:t> </w:t>
            </w:r>
            <w:r>
              <w:rPr>
                <w:i/>
                <w:sz w:val="20"/>
              </w:rPr>
              <w:t>сейсмический</w:t>
            </w:r>
            <w:r>
              <w:rPr>
                <w:i/>
                <w:spacing w:val="-17"/>
                <w:sz w:val="20"/>
              </w:rPr>
              <w:t> </w:t>
            </w:r>
            <w:r>
              <w:rPr>
                <w:i/>
                <w:sz w:val="20"/>
              </w:rPr>
              <w:t>пояс.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3" w:val="left" w:leader="none"/>
                <w:tab w:pos="834" w:val="left" w:leader="none"/>
              </w:tabs>
              <w:spacing w:line="242" w:lineRule="auto" w:before="10" w:after="0"/>
              <w:ind w:left="836" w:right="46" w:hanging="37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Никарагуа находится в области кайнозойской складчатости, где горообразовательные </w:t>
            </w:r>
            <w:r>
              <w:rPr>
                <w:i/>
                <w:sz w:val="20"/>
              </w:rPr>
              <w:t>процессы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еще</w:t>
            </w:r>
            <w:r>
              <w:rPr>
                <w:i/>
                <w:spacing w:val="-15"/>
                <w:sz w:val="20"/>
              </w:rPr>
              <w:t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16"/>
                <w:sz w:val="20"/>
              </w:rPr>
              <w:t> </w:t>
            </w:r>
            <w:r>
              <w:rPr>
                <w:i/>
                <w:sz w:val="20"/>
              </w:rPr>
              <w:t>завершены.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136" w:lineRule="exact"/>
              <w:ind w:left="551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32008" cy="86868"/>
                  <wp:effectExtent l="0" t="0" r="0" b="0"/>
                  <wp:docPr id="23" name="image1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8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5"/>
              <w:ind w:left="94" w:right="148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ответе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ничего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говорится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ни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литосферных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плитах,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ни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сейсмических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поясах. </w:t>
            </w:r>
            <w:r>
              <w:rPr>
                <w:w w:val="95"/>
                <w:sz w:val="20"/>
                <w:u w:val="single"/>
              </w:rPr>
              <w:t>Примеры</w:t>
            </w:r>
            <w:r>
              <w:rPr>
                <w:spacing w:val="-15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ответов’</w:t>
            </w:r>
            <w:r>
              <w:rPr>
                <w:spacing w:val="-4"/>
                <w:sz w:val="20"/>
                <w:u w:val="single"/>
              </w:rPr>
              <w:t> 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3" w:val="left" w:leader="none"/>
                <w:tab w:pos="834" w:val="left" w:leader="none"/>
              </w:tabs>
              <w:spacing w:line="240" w:lineRule="auto" w:before="7" w:after="0"/>
              <w:ind w:left="833" w:right="0" w:hanging="37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27"/>
                <w:sz w:val="20"/>
              </w:rPr>
              <w:t> </w:t>
            </w:r>
            <w:r>
              <w:rPr>
                <w:i/>
                <w:sz w:val="20"/>
              </w:rPr>
              <w:t>Центральной</w:t>
            </w:r>
            <w:r>
              <w:rPr>
                <w:i/>
                <w:spacing w:val="-16"/>
                <w:sz w:val="20"/>
              </w:rPr>
              <w:t> </w:t>
            </w:r>
            <w:r>
              <w:rPr>
                <w:i/>
                <w:sz w:val="20"/>
              </w:rPr>
              <w:t>Avepuкe</w:t>
            </w:r>
            <w:r>
              <w:rPr>
                <w:i/>
                <w:spacing w:val="-21"/>
                <w:sz w:val="20"/>
              </w:rPr>
              <w:t> </w:t>
            </w:r>
            <w:r>
              <w:rPr>
                <w:i/>
                <w:sz w:val="20"/>
              </w:rPr>
              <w:t>часто</w:t>
            </w:r>
            <w:r>
              <w:rPr>
                <w:i/>
                <w:spacing w:val="-26"/>
                <w:sz w:val="20"/>
              </w:rPr>
              <w:t> </w:t>
            </w:r>
            <w:r>
              <w:rPr>
                <w:i/>
                <w:sz w:val="20"/>
              </w:rPr>
              <w:t>происходят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землетрясения</w:t>
            </w:r>
            <w:r>
              <w:rPr>
                <w:i/>
                <w:spacing w:val="-24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9"/>
                <w:sz w:val="20"/>
              </w:rPr>
              <w:t> </w:t>
            </w:r>
            <w:r>
              <w:rPr>
                <w:i/>
                <w:sz w:val="20"/>
              </w:rPr>
              <w:t>извержения</w:t>
            </w:r>
            <w:r>
              <w:rPr>
                <w:i/>
                <w:spacing w:val="-22"/>
                <w:sz w:val="20"/>
              </w:rPr>
              <w:t> </w:t>
            </w:r>
            <w:r>
              <w:rPr>
                <w:i/>
                <w:sz w:val="20"/>
              </w:rPr>
              <w:t>вулканов.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91"/>
              <w:jc w:val="right"/>
              <w:rPr>
                <w:rFonts w:ascii="Consolas"/>
                <w:sz w:val="21"/>
              </w:rPr>
            </w:pPr>
            <w:r>
              <w:rPr>
                <w:rFonts w:ascii="Consolas"/>
                <w:w w:val="89"/>
                <w:sz w:val="21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8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right="64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right="4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7"/>
                <w:sz w:val="20"/>
              </w:rPr>
              <w:t>2</w:t>
            </w:r>
          </w:p>
        </w:tc>
      </w:tr>
    </w:tbl>
    <w:p>
      <w:pPr>
        <w:pStyle w:val="BodyText"/>
        <w:spacing w:before="183" w:after="36"/>
        <w:ind w:left="146"/>
      </w:pPr>
      <w:r>
        <w:rPr>
          <w:w w:val="105"/>
        </w:rPr>
        <w:t>Задание 20</w:t>
      </w:r>
    </w:p>
    <w:tbl>
      <w:tblPr>
        <w:tblW w:w="0" w:type="auto"/>
        <w:jc w:val="left"/>
        <w:tblInd w:w="113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7"/>
        <w:gridCol w:w="1162"/>
      </w:tblGrid>
      <w:tr>
        <w:trPr>
          <w:trHeight w:val="580" w:hRule="atLeast"/>
        </w:trPr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27"/>
              <w:ind w:left="1398" w:right="819" w:firstLine="556"/>
              <w:rPr>
                <w:sz w:val="20"/>
              </w:rPr>
            </w:pPr>
            <w:r>
              <w:rPr>
                <w:sz w:val="20"/>
              </w:rPr>
              <w:t>Содержание верного ответа и указания к оцениванию </w:t>
            </w:r>
            <w:r>
              <w:rPr>
                <w:w w:val="95"/>
                <w:sz w:val="20"/>
              </w:rPr>
              <w:t>(допускаются  иные формулировки  ответа, не искажающие em смысл)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36" w:lineRule="exact"/>
              <w:ind w:left="281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390960" cy="86867"/>
                  <wp:effectExtent l="0" t="0" r="0" b="0"/>
                  <wp:docPr id="25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960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</w:tc>
      </w:tr>
      <w:tr>
        <w:trPr>
          <w:trHeight w:val="1560" w:hRule="atLeast"/>
        </w:trPr>
        <w:tc>
          <w:tcPr>
            <w:tcW w:w="8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30"/>
              <w:ind w:left="131" w:right="82" w:hanging="2"/>
              <w:jc w:val="both"/>
              <w:rPr>
                <w:sz w:val="20"/>
              </w:rPr>
            </w:pPr>
            <w:r>
              <w:rPr>
                <w:sz w:val="20"/>
              </w:rPr>
              <w:t>В ответе говорится о том, что наиболее подходящим является участок 2, и приведено два </w:t>
            </w:r>
            <w:r>
              <w:rPr>
                <w:w w:val="95"/>
                <w:sz w:val="20"/>
              </w:rPr>
              <w:t>обоснования,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которых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очевидно,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что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учащийся</w:t>
            </w:r>
            <w:r>
              <w:rPr>
                <w:spacing w:val="-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умеет</w:t>
            </w:r>
            <w:r>
              <w:rPr>
                <w:spacing w:val="-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определять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крутизну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склонов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порасстоянию между горизонталями и умеет читать условные знаки, обозначающие характер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поверхности.</w:t>
            </w:r>
          </w:p>
          <w:p>
            <w:pPr>
              <w:pStyle w:val="TableParagraph"/>
              <w:spacing w:line="225" w:lineRule="exact"/>
              <w:ind w:left="856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Примеры ответов</w:t>
            </w:r>
            <w:r>
              <w:rPr>
                <w:sz w:val="20"/>
                <w:u w:val="single"/>
              </w:rPr>
              <w:t> 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94" w:val="left" w:leader="none"/>
                <w:tab w:pos="895" w:val="left" w:leader="none"/>
              </w:tabs>
              <w:spacing w:line="249" w:lineRule="auto" w:before="14" w:after="0"/>
              <w:ind w:left="523" w:right="1492" w:hanging="2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Участок N• 2, nomo.vy что на нё.ы нет препятствий, и есть склон. </w:t>
            </w:r>
            <w:r>
              <w:rPr>
                <w:i/>
                <w:sz w:val="20"/>
              </w:rPr>
              <w:t>Участок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26"/>
                <w:sz w:val="20"/>
              </w:rPr>
              <w:t> </w:t>
            </w:r>
            <w:r>
              <w:rPr>
                <w:i/>
                <w:sz w:val="20"/>
              </w:rPr>
              <w:t>равнинный.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участке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21"/>
                <w:sz w:val="20"/>
              </w:rPr>
              <w:t> </w:t>
            </w:r>
            <w:r>
              <w:rPr>
                <w:i/>
                <w:sz w:val="20"/>
              </w:rPr>
              <w:t>лес.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Следовательно,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подходит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участок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2.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25"/>
              <w:rPr>
                <w:rFonts w:ascii="Consolas"/>
                <w:sz w:val="21"/>
              </w:rPr>
            </w:pPr>
            <w:r>
              <w:rPr>
                <w:rFonts w:ascii="Consolas"/>
                <w:w w:val="103"/>
                <w:sz w:val="21"/>
              </w:rPr>
              <w:t>2</w:t>
            </w:r>
          </w:p>
        </w:tc>
      </w:tr>
      <w:tr>
        <w:trPr>
          <w:trHeight w:val="2780" w:hRule="atLeast"/>
        </w:trPr>
        <w:tc>
          <w:tcPr>
            <w:tcW w:w="8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25"/>
              <w:ind w:left="127" w:right="83" w:firstLine="1"/>
              <w:jc w:val="both"/>
              <w:rPr>
                <w:sz w:val="19"/>
              </w:rPr>
            </w:pPr>
            <w:r>
              <w:rPr>
                <w:sz w:val="20"/>
              </w:rPr>
              <w:t>В ответе говорится о том, что наиболее подходящим является участок 2, и приведено одно </w:t>
            </w:r>
            <w:r>
              <w:rPr>
                <w:sz w:val="19"/>
              </w:rPr>
              <w:t>обоснование,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изкоторого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очевидно,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что</w:t>
            </w:r>
            <w:r>
              <w:rPr>
                <w:spacing w:val="-26"/>
                <w:sz w:val="19"/>
              </w:rPr>
              <w:t> </w:t>
            </w:r>
            <w:r>
              <w:rPr>
                <w:sz w:val="19"/>
              </w:rPr>
              <w:t>учащийся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умеет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определять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крутизну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склонов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порасстоянию между горизонталями или умеет читать условные знаки, обозначающие характер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поверхности.</w:t>
            </w:r>
          </w:p>
          <w:p>
            <w:pPr>
              <w:pStyle w:val="TableParagraph"/>
              <w:spacing w:line="236" w:lineRule="exact"/>
              <w:ind w:left="4202" w:right="415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иЛИ</w:t>
            </w:r>
          </w:p>
          <w:p>
            <w:pPr>
              <w:pStyle w:val="TableParagraph"/>
              <w:spacing w:line="261" w:lineRule="auto" w:before="6"/>
              <w:ind w:left="127" w:right="87" w:hanging="2"/>
              <w:jc w:val="both"/>
              <w:rPr>
                <w:sz w:val="19"/>
              </w:rPr>
            </w:pPr>
            <w:r>
              <w:rPr>
                <w:sz w:val="19"/>
              </w:rPr>
              <w:t>В ответе говорится о том, что наиболее подходящим является участок 1 или 3, и приведено одно обоснование, из которого очевидно, что учащийся умеет определять крутизну склонов или умеет читать условные знаки, обозначающие характер поверхности.</w:t>
            </w:r>
          </w:p>
          <w:p>
            <w:pPr>
              <w:pStyle w:val="TableParagraph"/>
              <w:spacing w:line="223" w:lineRule="exact"/>
              <w:ind w:left="856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Примеры  ответов:</w:t>
            </w:r>
            <w:r>
              <w:rPr>
                <w:sz w:val="20"/>
                <w:u w:val="single"/>
              </w:rPr>
              <w:t> 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90" w:val="left" w:leader="none"/>
                <w:tab w:pos="891" w:val="left" w:leader="none"/>
              </w:tabs>
              <w:spacing w:line="240" w:lineRule="auto" w:before="11" w:after="0"/>
              <w:ind w:left="890" w:right="0" w:hanging="3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Участок 1, потому что mci  хорошая</w:t>
            </w:r>
            <w:r>
              <w:rPr>
                <w:i/>
                <w:spacing w:val="-19"/>
                <w:sz w:val="20"/>
              </w:rPr>
              <w:t> </w:t>
            </w:r>
            <w:r>
              <w:rPr>
                <w:i/>
                <w:sz w:val="20"/>
              </w:rPr>
              <w:t>горка.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90" w:val="left" w:leader="none"/>
                <w:tab w:pos="891" w:val="left" w:leader="none"/>
              </w:tabs>
              <w:spacing w:line="240" w:lineRule="auto" w:before="20" w:after="0"/>
              <w:ind w:left="890" w:right="0" w:hanging="398"/>
              <w:jc w:val="left"/>
              <w:rPr>
                <w:i/>
                <w:sz w:val="19"/>
              </w:rPr>
            </w:pPr>
            <w:r>
              <w:rPr>
                <w:i/>
                <w:sz w:val="19"/>
              </w:rPr>
              <w:t>Участок  3, потому  что на нë.si нет кустов и</w:t>
            </w:r>
            <w:r>
              <w:rPr>
                <w:i/>
                <w:spacing w:val="8"/>
                <w:sz w:val="19"/>
              </w:rPr>
              <w:t> </w:t>
            </w:r>
            <w:r>
              <w:rPr>
                <w:i/>
                <w:sz w:val="19"/>
              </w:rPr>
              <w:t>деревьев.</w:t>
            </w:r>
          </w:p>
          <w:p>
            <w:pPr>
              <w:pStyle w:val="TableParagraph"/>
              <w:spacing w:before="9"/>
              <w:ind w:left="887"/>
              <w:rPr>
                <w:i/>
                <w:sz w:val="20"/>
              </w:rPr>
            </w:pPr>
            <w:r>
              <w:rPr>
                <w:i/>
                <w:sz w:val="20"/>
              </w:rPr>
              <w:t>Участок 2 подходит больше всего, потому что там уклон.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46"/>
              <w:rPr>
                <w:sz w:val="19"/>
              </w:rPr>
            </w:pPr>
            <w:r>
              <w:rPr>
                <w:w w:val="60"/>
                <w:sz w:val="19"/>
              </w:rPr>
              <w:t>1</w:t>
            </w:r>
          </w:p>
        </w:tc>
      </w:tr>
      <w:tr>
        <w:trPr>
          <w:trHeight w:val="2040" w:hRule="atLeast"/>
        </w:trPr>
        <w:tc>
          <w:tcPr>
            <w:tcW w:w="8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 w:before="29"/>
              <w:ind w:left="126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В ответе назван участок 2 без обоснования или с неверным обоснованием.</w:t>
            </w:r>
          </w:p>
          <w:p>
            <w:pPr>
              <w:pStyle w:val="TableParagraph"/>
              <w:spacing w:line="262" w:lineRule="exact"/>
              <w:ind w:left="4200" w:right="41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ИЛи</w:t>
            </w:r>
          </w:p>
          <w:p>
            <w:pPr>
              <w:pStyle w:val="TableParagraph"/>
              <w:spacing w:line="261" w:lineRule="auto" w:before="9"/>
              <w:ind w:left="126" w:right="97" w:hanging="1"/>
              <w:jc w:val="both"/>
              <w:rPr>
                <w:sz w:val="19"/>
              </w:rPr>
            </w:pPr>
            <w:r>
              <w:rPr>
                <w:sz w:val="19"/>
              </w:rPr>
              <w:t>В ответе назван любой участок и приводится обоснование, из которого не следует, что учащийся умеет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определять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крутизну</w:t>
            </w:r>
            <w:r>
              <w:rPr>
                <w:spacing w:val="-22"/>
                <w:sz w:val="19"/>
              </w:rPr>
              <w:t> </w:t>
            </w:r>
            <w:r>
              <w:rPr>
                <w:sz w:val="19"/>
              </w:rPr>
              <w:t>склонов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расстоянию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между</w:t>
            </w:r>
            <w:r>
              <w:rPr>
                <w:spacing w:val="-24"/>
                <w:sz w:val="19"/>
              </w:rPr>
              <w:t> </w:t>
            </w:r>
            <w:r>
              <w:rPr>
                <w:sz w:val="19"/>
              </w:rPr>
              <w:t>горизонталями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или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умеет</w:t>
            </w:r>
            <w:r>
              <w:rPr>
                <w:spacing w:val="-22"/>
                <w:sz w:val="19"/>
              </w:rPr>
              <w:t> </w:t>
            </w:r>
            <w:r>
              <w:rPr>
                <w:sz w:val="19"/>
              </w:rPr>
              <w:t>читать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условные знаки, обозначающие характер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поверхности.</w:t>
            </w:r>
          </w:p>
          <w:p>
            <w:pPr>
              <w:pStyle w:val="TableParagraph"/>
              <w:spacing w:before="1"/>
              <w:ind w:left="853"/>
              <w:rPr>
                <w:sz w:val="19"/>
              </w:rPr>
            </w:pPr>
            <w:r>
              <w:rPr>
                <w:w w:val="95"/>
                <w:sz w:val="19"/>
                <w:u w:val="single"/>
              </w:rPr>
              <w:t>Примеры  ответов</w:t>
            </w:r>
            <w:r>
              <w:rPr>
                <w:sz w:val="19"/>
                <w:u w:val="single"/>
              </w:rPr>
              <w:t> 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69" w:val="left" w:leader="none"/>
                <w:tab w:pos="870" w:val="left" w:leader="none"/>
              </w:tabs>
              <w:spacing w:line="240" w:lineRule="auto" w:before="18" w:after="0"/>
              <w:ind w:left="869" w:right="0" w:hanging="377"/>
              <w:jc w:val="left"/>
              <w:rPr>
                <w:i/>
                <w:sz w:val="19"/>
              </w:rPr>
            </w:pPr>
            <w:r>
              <w:rPr>
                <w:i/>
                <w:sz w:val="19"/>
              </w:rPr>
              <w:t>Я  думаю,  это участок</w:t>
            </w:r>
            <w:r>
              <w:rPr>
                <w:i/>
                <w:spacing w:val="15"/>
                <w:sz w:val="19"/>
              </w:rPr>
              <w:t> </w:t>
            </w:r>
            <w:r>
              <w:rPr>
                <w:i/>
                <w:sz w:val="19"/>
              </w:rPr>
              <w:t>2.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87" w:val="left" w:leader="none"/>
                <w:tab w:pos="888" w:val="left" w:leader="none"/>
              </w:tabs>
              <w:spacing w:line="240" w:lineRule="auto" w:before="12" w:after="0"/>
              <w:ind w:left="887" w:right="0" w:hanging="3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Участок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20"/>
                <w:sz w:val="20"/>
              </w:rPr>
              <w:t> </w:t>
            </w:r>
            <w:r>
              <w:rPr>
                <w:i/>
                <w:sz w:val="20"/>
              </w:rPr>
              <w:t>лучше,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он</w:t>
            </w:r>
            <w:r>
              <w:rPr>
                <w:i/>
                <w:spacing w:val="-16"/>
                <w:sz w:val="20"/>
              </w:rPr>
              <w:t> </w:t>
            </w:r>
            <w:r>
              <w:rPr>
                <w:i/>
                <w:sz w:val="20"/>
              </w:rPr>
              <w:t>недалеко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18"/>
                <w:sz w:val="20"/>
              </w:rPr>
              <w:t> </w:t>
            </w:r>
            <w:r>
              <w:rPr>
                <w:i/>
                <w:sz w:val="20"/>
              </w:rPr>
              <w:t>дома</w:t>
            </w:r>
            <w:r>
              <w:rPr>
                <w:i/>
                <w:spacing w:val="-17"/>
                <w:sz w:val="20"/>
              </w:rPr>
              <w:t> </w:t>
            </w:r>
            <w:r>
              <w:rPr>
                <w:i/>
                <w:sz w:val="20"/>
              </w:rPr>
              <w:t>лесника..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528"/>
              <w:rPr>
                <w:rFonts w:ascii="Consolas"/>
                <w:sz w:val="21"/>
              </w:rPr>
            </w:pPr>
            <w:r>
              <w:rPr>
                <w:rFonts w:ascii="Consolas"/>
                <w:w w:val="89"/>
                <w:sz w:val="21"/>
              </w:rPr>
              <w:t>0</w:t>
            </w:r>
          </w:p>
        </w:tc>
      </w:tr>
      <w:tr>
        <w:trPr>
          <w:trHeight w:val="320" w:hRule="atLeast"/>
        </w:trPr>
        <w:tc>
          <w:tcPr>
            <w:tcW w:w="8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6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Максимальный балл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530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w w:val="105"/>
                <w:sz w:val="20"/>
              </w:rPr>
              <w:t>2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13"/>
          <w:pgSz w:w="11120" w:h="16390"/>
          <w:pgMar w:footer="525" w:header="0" w:top="500" w:bottom="720" w:left="400" w:right="420"/>
          <w:pgNumType w:start="126"/>
        </w:sectPr>
      </w:pPr>
    </w:p>
    <w:p>
      <w:pPr>
        <w:spacing w:before="73" w:after="26"/>
        <w:ind w:left="721" w:right="0" w:firstLine="0"/>
        <w:jc w:val="left"/>
        <w:rPr>
          <w:rFonts w:ascii="Times New Roman" w:hAnsi="Times New Roman"/>
          <w:sz w:val="22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114324</wp:posOffset>
            </wp:positionH>
            <wp:positionV relativeFrom="page">
              <wp:posOffset>9822153</wp:posOffset>
            </wp:positionV>
            <wp:extent cx="164627" cy="297202"/>
            <wp:effectExtent l="0" t="0" r="0" b="0"/>
            <wp:wrapNone/>
            <wp:docPr id="27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27" cy="297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253800</wp:posOffset>
            </wp:positionH>
            <wp:positionV relativeFrom="paragraph">
              <wp:posOffset>453404</wp:posOffset>
            </wp:positionV>
            <wp:extent cx="18290" cy="57150"/>
            <wp:effectExtent l="0" t="0" r="0" b="0"/>
            <wp:wrapNone/>
            <wp:docPr id="29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253800</wp:posOffset>
            </wp:positionH>
            <wp:positionV relativeFrom="paragraph">
              <wp:posOffset>965508</wp:posOffset>
            </wp:positionV>
            <wp:extent cx="18290" cy="57150"/>
            <wp:effectExtent l="0" t="0" r="0" b="0"/>
            <wp:wrapNone/>
            <wp:docPr id="31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251514</wp:posOffset>
            </wp:positionH>
            <wp:positionV relativeFrom="page">
              <wp:posOffset>2099463</wp:posOffset>
            </wp:positionV>
            <wp:extent cx="20576" cy="57150"/>
            <wp:effectExtent l="0" t="0" r="0" b="0"/>
            <wp:wrapNone/>
            <wp:docPr id="33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6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253800</wp:posOffset>
            </wp:positionH>
            <wp:positionV relativeFrom="page">
              <wp:posOffset>2202340</wp:posOffset>
            </wp:positionV>
            <wp:extent cx="16004" cy="57150"/>
            <wp:effectExtent l="0" t="0" r="0" b="0"/>
            <wp:wrapNone/>
            <wp:docPr id="35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4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251514</wp:posOffset>
            </wp:positionH>
            <wp:positionV relativeFrom="page">
              <wp:posOffset>2719016</wp:posOffset>
            </wp:positionV>
            <wp:extent cx="18290" cy="160020"/>
            <wp:effectExtent l="0" t="0" r="0" b="0"/>
            <wp:wrapNone/>
            <wp:docPr id="37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</w:rPr>
        <w:t>Заданне 23</w:t>
      </w:r>
    </w:p>
    <w:tbl>
      <w:tblPr>
        <w:tblW w:w="0" w:type="auto"/>
        <w:jc w:val="left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6"/>
        <w:gridCol w:w="1133"/>
      </w:tblGrid>
      <w:tr>
        <w:trPr>
          <w:trHeight w:val="560" w:hRule="atLeast"/>
        </w:trPr>
        <w:tc>
          <w:tcPr>
            <w:tcW w:w="8916" w:type="dxa"/>
          </w:tcPr>
          <w:p>
            <w:pPr>
              <w:pStyle w:val="TableParagraph"/>
              <w:spacing w:line="249" w:lineRule="exact" w:before="12"/>
              <w:ind w:left="1376" w:right="134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w w:val="95"/>
                <w:sz w:val="22"/>
              </w:rPr>
              <w:t>Содержаяне верного ответп в указвввп по одевввявню</w:t>
            </w:r>
          </w:p>
          <w:p>
            <w:pPr>
              <w:pStyle w:val="TableParagraph"/>
              <w:spacing w:line="249" w:lineRule="exact"/>
              <w:ind w:left="1443" w:right="134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(допускаіотся иные формулнровкн ответа, не истжаютие em смысл)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4" w:lineRule="exact"/>
              <w:ind w:left="263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drawing>
                <wp:inline distT="0" distB="0" distL="0" distR="0">
                  <wp:extent cx="395533" cy="91440"/>
                  <wp:effectExtent l="0" t="0" r="0" b="0"/>
                  <wp:docPr id="39" name="image1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33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0" w:hRule="atLeast"/>
        </w:trPr>
        <w:tc>
          <w:tcPr>
            <w:tcW w:w="8916" w:type="dxa"/>
          </w:tcPr>
          <w:p>
            <w:pPr>
              <w:pStyle w:val="TableParagraph"/>
              <w:spacing w:line="247" w:lineRule="auto"/>
              <w:ind w:left="100" w:right="2228"/>
              <w:rPr>
                <w:sz w:val="20"/>
              </w:rPr>
            </w:pPr>
            <w:r>
              <w:rPr>
                <w:w w:val="95"/>
                <w:sz w:val="20"/>
              </w:rPr>
              <w:t>В ответе говорится о наличии на территорин района крупной АЭС. </w:t>
            </w:r>
            <w:r>
              <w:rPr>
                <w:w w:val="95"/>
                <w:sz w:val="20"/>
                <w:u w:val="single"/>
              </w:rPr>
              <w:t>Примеры ответов</w:t>
            </w:r>
            <w:r>
              <w:rPr>
                <w:w w:val="95"/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5" w:val="left" w:leader="none"/>
                <w:tab w:pos="836" w:val="left" w:leader="none"/>
                <w:tab w:pos="5091" w:val="left" w:leader="none"/>
                <w:tab w:pos="6514" w:val="left" w:leader="none"/>
              </w:tabs>
              <w:spacing w:line="267" w:lineRule="exact" w:before="0" w:after="0"/>
              <w:ind w:left="835" w:right="0" w:hanging="370"/>
              <w:jc w:val="left"/>
              <w:rPr>
                <w:i/>
                <w:sz w:val="21"/>
              </w:rPr>
            </w:pPr>
            <w:r>
              <w:rPr>
                <w:i/>
                <w:w w:val="81"/>
                <w:sz w:val="21"/>
              </w:rPr>
              <w:t>Раи“он</w:t>
            </w:r>
            <w:r>
              <w:rPr>
                <w:i/>
                <w:spacing w:val="5"/>
                <w:sz w:val="21"/>
              </w:rPr>
              <w:t> </w:t>
            </w:r>
            <w:r>
              <w:rPr>
                <w:i/>
                <w:w w:val="94"/>
                <w:sz w:val="21"/>
              </w:rPr>
              <w:t>хорошо</w:t>
            </w:r>
            <w:r>
              <w:rPr>
                <w:i/>
                <w:spacing w:val="0"/>
                <w:sz w:val="21"/>
              </w:rPr>
              <w:t> </w:t>
            </w:r>
            <w:r>
              <w:rPr>
                <w:i/>
                <w:w w:val="91"/>
                <w:sz w:val="21"/>
              </w:rPr>
              <w:t>обеспечен</w:t>
            </w:r>
            <w:r>
              <w:rPr>
                <w:i/>
                <w:spacing w:val="16"/>
                <w:sz w:val="21"/>
              </w:rPr>
              <w:t> </w:t>
            </w:r>
            <w:r>
              <w:rPr>
                <w:i/>
                <w:spacing w:val="-20"/>
                <w:w w:val="104"/>
                <w:sz w:val="21"/>
              </w:rPr>
              <w:t>э</w:t>
            </w:r>
            <w:r>
              <w:rPr>
                <w:i/>
                <w:w w:val="89"/>
                <w:sz w:val="21"/>
              </w:rPr>
              <w:t>пе</w:t>
            </w:r>
            <w:r>
              <w:rPr>
                <w:i/>
                <w:spacing w:val="-12"/>
                <w:w w:val="89"/>
                <w:sz w:val="21"/>
              </w:rPr>
              <w:t>х</w:t>
            </w:r>
            <w:r>
              <w:rPr>
                <w:i/>
                <w:w w:val="101"/>
                <w:sz w:val="21"/>
              </w:rPr>
              <w:t>тр</w:t>
            </w:r>
            <w:r>
              <w:rPr>
                <w:i/>
                <w:spacing w:val="-20"/>
                <w:w w:val="101"/>
                <w:sz w:val="21"/>
              </w:rPr>
              <w:t>о</w:t>
            </w:r>
            <w:r>
              <w:rPr>
                <w:i/>
                <w:w w:val="92"/>
                <w:sz w:val="21"/>
              </w:rPr>
              <w:t>э</w:t>
            </w:r>
            <w:r>
              <w:rPr>
                <w:i/>
                <w:spacing w:val="-8"/>
                <w:w w:val="92"/>
                <w:sz w:val="21"/>
              </w:rPr>
              <w:t>н</w:t>
            </w:r>
            <w:r>
              <w:rPr>
                <w:i/>
                <w:spacing w:val="-26"/>
                <w:w w:val="110"/>
                <w:sz w:val="21"/>
              </w:rPr>
              <w:t>е</w:t>
            </w:r>
            <w:r>
              <w:rPr>
                <w:i/>
                <w:spacing w:val="-26"/>
                <w:w w:val="99"/>
                <w:position w:val="-4"/>
                <w:sz w:val="21"/>
              </w:rPr>
              <w:t>R</w:t>
            </w:r>
            <w:r>
              <w:rPr>
                <w:i/>
                <w:w w:val="108"/>
                <w:position w:val="-3"/>
                <w:sz w:val="21"/>
              </w:rPr>
              <w:t>••</w:t>
            </w:r>
            <w:r>
              <w:rPr>
                <w:i/>
                <w:spacing w:val="-2"/>
                <w:w w:val="108"/>
                <w:position w:val="-3"/>
                <w:sz w:val="21"/>
              </w:rPr>
              <w:t>•</w:t>
            </w:r>
            <w:r>
              <w:rPr>
                <w:i/>
                <w:spacing w:val="-97"/>
                <w:w w:val="108"/>
                <w:position w:val="-3"/>
                <w:sz w:val="21"/>
              </w:rPr>
              <w:t>•</w:t>
            </w:r>
            <w:r>
              <w:rPr>
                <w:i/>
                <w:w w:val="89"/>
                <w:position w:val="-3"/>
                <w:sz w:val="21"/>
              </w:rPr>
              <w:t>“</w:t>
            </w:r>
            <w:r>
              <w:rPr>
                <w:i/>
                <w:spacing w:val="13"/>
                <w:position w:val="-3"/>
                <w:sz w:val="21"/>
              </w:rPr>
              <w:t> </w:t>
            </w:r>
            <w:r>
              <w:rPr>
                <w:i/>
                <w:spacing w:val="20"/>
                <w:w w:val="52"/>
                <w:position w:val="-3"/>
                <w:sz w:val="21"/>
              </w:rPr>
              <w:t>—</w:t>
            </w:r>
            <w:r>
              <w:rPr>
                <w:i/>
                <w:w w:val="90"/>
                <w:position w:val="-3"/>
                <w:sz w:val="21"/>
              </w:rPr>
              <w:t>••</w:t>
            </w:r>
            <w:r>
              <w:rPr>
                <w:i/>
                <w:position w:val="-3"/>
                <w:sz w:val="21"/>
              </w:rPr>
              <w:tab/>
            </w:r>
            <w:r>
              <w:rPr>
                <w:i/>
                <w:w w:val="90"/>
                <w:position w:val="-3"/>
                <w:sz w:val="21"/>
              </w:rPr>
              <w:t>.</w:t>
            </w:r>
            <w:r>
              <w:rPr>
                <w:i/>
                <w:spacing w:val="-10"/>
                <w:position w:val="-3"/>
                <w:sz w:val="21"/>
              </w:rPr>
              <w:t> </w:t>
            </w:r>
            <w:r>
              <w:rPr>
                <w:i/>
                <w:w w:val="99"/>
                <w:position w:val="-3"/>
                <w:sz w:val="21"/>
              </w:rPr>
              <w:t>R</w:t>
            </w:r>
            <w:r>
              <w:rPr>
                <w:i/>
                <w:position w:val="-3"/>
                <w:sz w:val="21"/>
              </w:rPr>
              <w:tab/>
            </w:r>
            <w:r>
              <w:rPr>
                <w:i/>
                <w:w w:val="57"/>
                <w:position w:val="-3"/>
                <w:sz w:val="21"/>
              </w:rPr>
              <w:t>-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43" w:val="left" w:leader="none"/>
                <w:tab w:pos="844" w:val="left" w:leader="none"/>
              </w:tabs>
              <w:spacing w:line="212" w:lineRule="exact" w:before="0" w:after="0"/>
              <w:ind w:left="843" w:right="0" w:hanging="377"/>
              <w:jc w:val="left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Там находится Балаковская</w:t>
            </w:r>
            <w:r>
              <w:rPr>
                <w:i/>
                <w:spacing w:val="2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AT.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140" w:lineRule="exact"/>
              <w:ind w:left="551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drawing>
                <wp:inline distT="0" distB="0" distL="0" distR="0">
                  <wp:extent cx="29722" cy="89153"/>
                  <wp:effectExtent l="0" t="0" r="0" b="0"/>
                  <wp:docPr id="41" name="image1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2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00" w:hRule="atLeast"/>
        </w:trPr>
        <w:tc>
          <w:tcPr>
            <w:tcW w:w="8916" w:type="dxa"/>
          </w:tcPr>
          <w:p>
            <w:pPr>
              <w:pStyle w:val="TableParagraph"/>
              <w:spacing w:line="241" w:lineRule="exact" w:before="7"/>
              <w:ind w:left="112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В ответе ничего не говорится об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элекгроэнергетнке.</w:t>
            </w:r>
          </w:p>
          <w:p>
            <w:pPr>
              <w:pStyle w:val="TableParagraph"/>
              <w:ind w:left="10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  <w:u w:val="single"/>
              </w:rPr>
              <w:t>Примеры ответов</w:t>
            </w:r>
            <w:r>
              <w:rPr>
                <w:rFonts w:ascii="Times New Roman" w:hAnsi="Times New Roman"/>
                <w:w w:val="95"/>
                <w:sz w:val="21"/>
              </w:rPr>
              <w:t>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42" w:val="left" w:leader="none"/>
                <w:tab w:pos="843" w:val="left" w:leader="none"/>
              </w:tabs>
              <w:spacing w:line="240" w:lineRule="auto" w:before="4" w:after="0"/>
              <w:ind w:left="842" w:right="0" w:hanging="371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Збесъ</w:t>
            </w:r>
            <w:r>
              <w:rPr>
                <w:rFonts w:ascii="Times New Roman" w:hAnsi="Times New Roman"/>
                <w:spacing w:val="-23"/>
                <w:w w:val="95"/>
                <w:sz w:val="21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бsяговркятвме</w:t>
            </w:r>
            <w:r>
              <w:rPr>
                <w:rFonts w:ascii="Times New Roman" w:hAnsi="Times New Roman"/>
                <w:b/>
                <w:spacing w:val="-17"/>
                <w:w w:val="95"/>
                <w:sz w:val="21"/>
              </w:rPr>
              <w:t> </w:t>
            </w:r>
            <w:r>
              <w:rPr>
                <w:rFonts w:ascii="Times New Roman" w:hAnsi="Times New Roman"/>
                <w:w w:val="95"/>
                <w:sz w:val="21"/>
              </w:rPr>
              <w:t>zцшјюdнме</w:t>
            </w:r>
            <w:r>
              <w:rPr>
                <w:rFonts w:ascii="Times New Roman" w:hAnsi="Times New Roman"/>
                <w:spacing w:val="-29"/>
                <w:w w:val="95"/>
                <w:sz w:val="21"/>
              </w:rPr>
              <w:t> </w:t>
            </w:r>
            <w:r>
              <w:rPr>
                <w:rFonts w:ascii="Times New Roman" w:hAnsi="Times New Roman"/>
                <w:w w:val="95"/>
                <w:sz w:val="21"/>
              </w:rPr>
              <w:t>условия.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76" w:val="left" w:leader="none"/>
                <w:tab w:pos="877" w:val="left" w:leader="none"/>
                <w:tab w:pos="3647" w:val="left" w:leader="none"/>
                <w:tab w:pos="5129" w:val="left" w:leader="none"/>
                <w:tab w:pos="8251" w:val="left" w:leader="none"/>
              </w:tabs>
              <w:spacing w:line="242" w:lineRule="auto" w:before="3" w:after="0"/>
              <w:ind w:left="842" w:right="37" w:hanging="374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i/>
                <w:sz w:val="21"/>
              </w:rPr>
              <w:t>fiвлпковский</w:t>
            </w:r>
            <w:r>
              <w:rPr>
                <w:rFonts w:ascii="Times New Roman" w:hAnsi="Times New Roman"/>
                <w:i/>
                <w:spacing w:val="35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јюйпн</w:t>
            </w:r>
            <w:r>
              <w:rPr>
                <w:rFonts w:ascii="Times New Roman" w:hAnsi="Times New Roman"/>
                <w:spacing w:val="30"/>
                <w:sz w:val="21"/>
              </w:rPr>
              <w:t> </w:t>
            </w:r>
            <w:r>
              <w:rPr>
                <w:rFonts w:ascii="Times New Roman" w:hAnsi="Times New Roman"/>
                <w:b/>
                <w:sz w:val="21"/>
              </w:rPr>
              <w:t>јъзсшы</w:t>
              <w:tab/>
              <w:t>ев  </w:t>
            </w:r>
            <w:r>
              <w:rPr>
                <w:rFonts w:ascii="Times New Roman" w:hAnsi="Times New Roman"/>
                <w:b/>
                <w:spacing w:val="2"/>
                <w:sz w:val="21"/>
              </w:rPr>
              <w:t> </w:t>
            </w:r>
            <w:r>
              <w:rPr>
                <w:rFonts w:ascii="Times New Roman" w:hAnsi="Times New Roman"/>
                <w:i/>
                <w:sz w:val="21"/>
              </w:rPr>
              <w:t>на </w:t>
            </w:r>
            <w:r>
              <w:rPr>
                <w:rFonts w:ascii="Times New Roman" w:hAnsi="Times New Roman"/>
                <w:i/>
                <w:spacing w:val="51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без</w:t>
              <w:tab/>
            </w:r>
            <w:r>
              <w:rPr>
                <w:rFonts w:ascii="Times New Roman" w:hAnsi="Times New Roman"/>
                <w:i/>
                <w:sz w:val="21"/>
              </w:rPr>
              <w:t>Banги,   </w:t>
            </w:r>
            <w:r>
              <w:rPr>
                <w:rFonts w:ascii="Times New Roman" w:hAnsi="Times New Roman"/>
                <w:sz w:val="21"/>
              </w:rPr>
              <w:t>воdм </w:t>
            </w:r>
            <w:r>
              <w:rPr>
                <w:rFonts w:ascii="Times New Roman" w:hAnsi="Times New Roman"/>
                <w:spacing w:val="3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хотојюіі </w:t>
            </w:r>
            <w:r>
              <w:rPr>
                <w:rFonts w:ascii="Times New Roman" w:hAnsi="Times New Roman"/>
                <w:spacing w:val="35"/>
                <w:sz w:val="21"/>
              </w:rPr>
              <w:t> </w:t>
            </w:r>
            <w:r>
              <w:rPr>
                <w:rFonts w:ascii="Times New Roman" w:hAnsi="Times New Roman"/>
                <w:b/>
                <w:sz w:val="21"/>
              </w:rPr>
              <w:t>псвол</w:t>
              <w:tab/>
            </w:r>
            <w:r>
              <w:rPr>
                <w:rFonts w:ascii="Times New Roman" w:hAnsi="Times New Roman"/>
                <w:sz w:val="21"/>
              </w:rPr>
              <w:t>mcя </w:t>
            </w:r>
            <w:r>
              <w:rPr>
                <w:rFonts w:ascii="Times New Roman" w:hAnsi="Times New Roman"/>
                <w:spacing w:val="36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в</w:t>
            </w:r>
            <w:r>
              <w:rPr>
                <w:rFonts w:ascii="Times New Roman" w:hAnsi="Times New Roman"/>
                <w:w w:val="101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вјюигвоdстве.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47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16" w:type="dxa"/>
          </w:tcPr>
          <w:p>
            <w:pPr>
              <w:pStyle w:val="TableParagraph"/>
              <w:spacing w:before="13"/>
              <w:ind w:right="53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Максимальный балл</w:t>
            </w:r>
          </w:p>
        </w:tc>
        <w:tc>
          <w:tcPr>
            <w:tcW w:w="1133" w:type="dxa"/>
          </w:tcPr>
          <w:p>
            <w:pPr>
              <w:pStyle w:val="TableParagraph"/>
              <w:spacing w:before="13"/>
              <w:ind w:right="486"/>
              <w:jc w:val="right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w w:val="104"/>
                <w:sz w:val="20"/>
              </w:rPr>
              <w:t>1</w:t>
            </w:r>
          </w:p>
        </w:tc>
      </w:tr>
    </w:tbl>
    <w:sectPr>
      <w:pgSz w:w="11120" w:h="16390"/>
      <w:pgMar w:header="0" w:footer="525" w:top="480" w:bottom="740" w:left="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mbria">
    <w:altName w:val="Cambria"/>
    <w:charset w:val="CC"/>
    <w:family w:val="roman"/>
    <w:pitch w:val="variable"/>
  </w:font>
  <w:font w:name="Consolas">
    <w:altName w:val="Consolas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8.698486pt;margin-top:781.07666pt;width:32.0500pt;height:13.85pt;mso-position-horizontal-relative:page;mso-position-vertical-relative:page;z-index:-12352" type="#_x0000_t202" filled="false" stroked="false">
          <v:textbox inset="0,0,0,0">
            <w:txbxContent>
              <w:p>
                <w:pPr>
                  <w:pStyle w:val="BodyText"/>
                  <w:spacing w:before="27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•"/>
      <w:lvlJc w:val="left"/>
      <w:pPr>
        <w:ind w:left="842" w:hanging="371"/>
      </w:pPr>
      <w:rPr>
        <w:rFonts w:hint="default" w:ascii="Times New Roman" w:hAnsi="Times New Roman" w:eastAsia="Times New Roman" w:cs="Times New Roman"/>
        <w:w w:val="94"/>
        <w:sz w:val="21"/>
        <w:szCs w:val="21"/>
      </w:rPr>
    </w:lvl>
    <w:lvl w:ilvl="1">
      <w:start w:val="0"/>
      <w:numFmt w:val="bullet"/>
      <w:lvlText w:val="•"/>
      <w:lvlJc w:val="left"/>
      <w:pPr>
        <w:ind w:left="1646" w:hanging="3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2" w:hanging="3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8" w:hanging="3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4" w:hanging="3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0" w:hanging="3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6" w:hanging="3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2" w:hanging="3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8" w:hanging="371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835" w:hanging="371"/>
      </w:pPr>
      <w:rPr>
        <w:rFonts w:hint="default"/>
        <w:i/>
        <w:w w:val="91"/>
      </w:rPr>
    </w:lvl>
    <w:lvl w:ilvl="1">
      <w:start w:val="0"/>
      <w:numFmt w:val="bullet"/>
      <w:lvlText w:val="•"/>
      <w:lvlJc w:val="left"/>
      <w:pPr>
        <w:ind w:left="1646" w:hanging="3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2" w:hanging="3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8" w:hanging="3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4" w:hanging="3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0" w:hanging="3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6" w:hanging="3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2" w:hanging="3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8" w:hanging="371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869" w:hanging="377"/>
      </w:pPr>
      <w:rPr>
        <w:rFonts w:hint="default"/>
        <w:i/>
        <w:w w:val="94"/>
      </w:rPr>
    </w:lvl>
    <w:lvl w:ilvl="1">
      <w:start w:val="0"/>
      <w:numFmt w:val="bullet"/>
      <w:lvlText w:val="•"/>
      <w:lvlJc w:val="left"/>
      <w:pPr>
        <w:ind w:left="1661" w:hanging="3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2" w:hanging="3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3" w:hanging="3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4" w:hanging="3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5" w:hanging="3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7" w:hanging="3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68" w:hanging="3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9" w:hanging="377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890" w:hanging="400"/>
      </w:pPr>
      <w:rPr>
        <w:rFonts w:hint="default"/>
        <w:i/>
        <w:w w:val="90"/>
      </w:rPr>
    </w:lvl>
    <w:lvl w:ilvl="1">
      <w:start w:val="0"/>
      <w:numFmt w:val="bullet"/>
      <w:lvlText w:val="•"/>
      <w:lvlJc w:val="left"/>
      <w:pPr>
        <w:ind w:left="1697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4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1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8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5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3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0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77" w:hanging="40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523" w:hanging="400"/>
      </w:pPr>
      <w:rPr>
        <w:rFonts w:hint="default" w:ascii="Cambria" w:hAnsi="Cambria" w:eastAsia="Cambria" w:cs="Cambria"/>
        <w:i/>
        <w:w w:val="90"/>
        <w:sz w:val="20"/>
        <w:szCs w:val="20"/>
      </w:rPr>
    </w:lvl>
    <w:lvl w:ilvl="1">
      <w:start w:val="0"/>
      <w:numFmt w:val="bullet"/>
      <w:lvlText w:val="•"/>
      <w:lvlJc w:val="left"/>
      <w:pPr>
        <w:ind w:left="1355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0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0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95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1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66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1" w:hanging="40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33" w:hanging="373"/>
      </w:pPr>
      <w:rPr>
        <w:rFonts w:hint="default" w:ascii="Cambria" w:hAnsi="Cambria" w:eastAsia="Cambria" w:cs="Cambria"/>
        <w:i/>
        <w:w w:val="90"/>
        <w:sz w:val="20"/>
        <w:szCs w:val="20"/>
      </w:rPr>
    </w:lvl>
    <w:lvl w:ilvl="1">
      <w:start w:val="0"/>
      <w:numFmt w:val="bullet"/>
      <w:lvlText w:val="•"/>
      <w:lvlJc w:val="left"/>
      <w:pPr>
        <w:ind w:left="1645" w:hanging="3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0" w:hanging="3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5" w:hanging="3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0" w:hanging="3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5" w:hanging="3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0" w:hanging="3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75" w:hanging="3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0" w:hanging="373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36" w:hanging="373"/>
      </w:pPr>
      <w:rPr>
        <w:rFonts w:hint="default" w:ascii="Cambria" w:hAnsi="Cambria" w:eastAsia="Cambria" w:cs="Cambria"/>
        <w:i/>
        <w:w w:val="89"/>
        <w:sz w:val="20"/>
        <w:szCs w:val="20"/>
      </w:rPr>
    </w:lvl>
    <w:lvl w:ilvl="1">
      <w:start w:val="0"/>
      <w:numFmt w:val="bullet"/>
      <w:lvlText w:val="•"/>
      <w:lvlJc w:val="left"/>
      <w:pPr>
        <w:ind w:left="1645" w:hanging="3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0" w:hanging="3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5" w:hanging="3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0" w:hanging="3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5" w:hanging="3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0" w:hanging="3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75" w:hanging="3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0" w:hanging="37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35" w:hanging="445"/>
      </w:pPr>
      <w:rPr>
        <w:rFonts w:hint="default" w:ascii="Cambria" w:hAnsi="Cambria" w:eastAsia="Cambria" w:cs="Cambria"/>
        <w:i/>
        <w:w w:val="90"/>
        <w:sz w:val="20"/>
        <w:szCs w:val="20"/>
      </w:rPr>
    </w:lvl>
    <w:lvl w:ilvl="1">
      <w:start w:val="0"/>
      <w:numFmt w:val="bullet"/>
      <w:lvlText w:val="•"/>
      <w:lvlJc w:val="left"/>
      <w:pPr>
        <w:ind w:left="1645" w:hanging="4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0" w:hanging="4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5" w:hanging="4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0" w:hanging="4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5" w:hanging="4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0" w:hanging="4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75" w:hanging="4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0" w:hanging="445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footer" Target="footer1.xml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2018-02-25T11:42:47Z</dcterms:created>
  <dcterms:modified xsi:type="dcterms:W3CDTF">2018-02-25T11:42:47Z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LastSaved">
    <vt:filetime>2018-02-25T00:00:00Z</vt:filetime>
  </property>
</Properties>
</file>