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3"/>
        </w:rPr>
      </w:pPr>
    </w:p>
    <w:p>
      <w:pPr>
        <w:pStyle w:val="BodyText"/>
        <w:spacing w:before="92"/>
        <w:ind w:left="1311" w:right="1328"/>
        <w:jc w:val="center"/>
      </w:pPr>
      <w:r>
        <w:rPr>
          <w:w w:val="110"/>
        </w:rPr>
        <w:t>Ответы  к заданиям с кратким ответом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0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1320"/>
        <w:gridCol w:w="1099"/>
        <w:gridCol w:w="1291"/>
        <w:gridCol w:w="1411"/>
      </w:tblGrid>
      <w:tr>
        <w:trPr>
          <w:trHeight w:val="380" w:hRule="atLeast"/>
        </w:trPr>
        <w:tc>
          <w:tcPr>
            <w:tcW w:w="768" w:type="dxa"/>
          </w:tcPr>
          <w:p>
            <w:pPr>
              <w:pStyle w:val="TableParagraph"/>
              <w:spacing w:line="240" w:lineRule="auto" w:before="10"/>
              <w:ind w:left="0" w:right="0"/>
              <w:jc w:val="left"/>
              <w:rPr>
                <w:sz w:val="2"/>
              </w:rPr>
            </w:pPr>
          </w:p>
          <w:p>
            <w:pPr>
              <w:pStyle w:val="TableParagraph"/>
              <w:spacing w:line="115" w:lineRule="exact"/>
              <w:ind w:left="306" w:right="0"/>
              <w:jc w:val="left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06711" cy="7315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240" w:lineRule="auto" w:before="33"/>
              <w:ind w:left="69" w:right="51"/>
              <w:rPr>
                <w:sz w:val="17"/>
              </w:rPr>
            </w:pPr>
            <w:r>
              <w:rPr>
                <w:w w:val="105"/>
                <w:sz w:val="17"/>
              </w:rPr>
              <w:t>задания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 w:before="85"/>
              <w:ind w:left="0" w:right="2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Вариант 1</w:t>
            </w:r>
          </w:p>
        </w:tc>
        <w:tc>
          <w:tcPr>
            <w:tcW w:w="1099" w:type="dxa"/>
          </w:tcPr>
          <w:p>
            <w:pPr>
              <w:pStyle w:val="TableParagraph"/>
              <w:spacing w:line="240" w:lineRule="auto" w:before="85"/>
              <w:ind w:left="64" w:right="33"/>
              <w:rPr>
                <w:sz w:val="17"/>
              </w:rPr>
            </w:pPr>
            <w:r>
              <w:rPr>
                <w:w w:val="105"/>
                <w:sz w:val="17"/>
              </w:rPr>
              <w:t>Вариант 2</w:t>
            </w:r>
          </w:p>
        </w:tc>
        <w:tc>
          <w:tcPr>
            <w:tcW w:w="1291" w:type="dxa"/>
          </w:tcPr>
          <w:p>
            <w:pPr>
              <w:pStyle w:val="TableParagraph"/>
              <w:spacing w:line="240" w:lineRule="auto" w:before="85"/>
              <w:ind w:left="260" w:right="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Вариант 3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85"/>
              <w:ind w:right="49"/>
              <w:rPr>
                <w:sz w:val="17"/>
              </w:rPr>
            </w:pPr>
            <w:r>
              <w:rPr>
                <w:w w:val="105"/>
                <w:sz w:val="17"/>
              </w:rPr>
              <w:t>Вариант 4</w:t>
            </w:r>
          </w:p>
        </w:tc>
      </w:tr>
      <w:tr>
        <w:trPr>
          <w:trHeight w:val="380" w:hRule="atLeast"/>
        </w:trPr>
        <w:tc>
          <w:tcPr>
            <w:tcW w:w="768" w:type="dxa"/>
          </w:tcPr>
          <w:p>
            <w:pPr>
              <w:pStyle w:val="TableParagraph"/>
              <w:spacing w:line="240" w:lineRule="auto" w:before="4"/>
              <w:ind w:left="0" w:right="0"/>
              <w:jc w:val="left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369" w:right="0"/>
              <w:jc w:val="left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7440" cy="7315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320" w:type="dxa"/>
          </w:tcPr>
          <w:p>
            <w:pPr>
              <w:pStyle w:val="TableParagraph"/>
              <w:ind w:left="118" w:right="99"/>
              <w:rPr>
                <w:sz w:val="17"/>
              </w:rPr>
            </w:pPr>
            <w:r>
              <w:rPr>
                <w:sz w:val="17"/>
              </w:rPr>
              <w:t>Свердловская</w:t>
            </w:r>
          </w:p>
          <w:p>
            <w:pPr>
              <w:pStyle w:val="TableParagraph"/>
              <w:spacing w:line="240" w:lineRule="auto" w:before="1"/>
              <w:ind w:left="118" w:right="90"/>
              <w:rPr>
                <w:sz w:val="17"/>
              </w:rPr>
            </w:pPr>
            <w:r>
              <w:rPr>
                <w:sz w:val="17"/>
              </w:rPr>
              <w:t>область</w:t>
            </w:r>
          </w:p>
        </w:tc>
        <w:tc>
          <w:tcPr>
            <w:tcW w:w="1099" w:type="dxa"/>
          </w:tcPr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Курганская</w:t>
            </w:r>
          </w:p>
          <w:p>
            <w:pPr>
              <w:pStyle w:val="TableParagraph"/>
              <w:spacing w:line="240" w:lineRule="auto" w:before="1"/>
              <w:ind w:left="56"/>
              <w:rPr>
                <w:sz w:val="17"/>
              </w:rPr>
            </w:pPr>
            <w:r>
              <w:rPr>
                <w:sz w:val="17"/>
              </w:rPr>
              <w:t>область</w:t>
            </w:r>
          </w:p>
        </w:tc>
        <w:tc>
          <w:tcPr>
            <w:tcW w:w="1291" w:type="dxa"/>
          </w:tcPr>
          <w:p>
            <w:pPr>
              <w:pStyle w:val="TableParagraph"/>
              <w:spacing w:line="240" w:lineRule="auto" w:before="71"/>
              <w:ind w:left="316" w:right="0"/>
              <w:jc w:val="left"/>
              <w:rPr>
                <w:sz w:val="17"/>
              </w:rPr>
            </w:pPr>
            <w:r>
              <w:rPr>
                <w:sz w:val="17"/>
              </w:rPr>
              <w:t>Танзания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71"/>
              <w:ind w:right="57"/>
              <w:rPr>
                <w:sz w:val="17"/>
              </w:rPr>
            </w:pPr>
            <w:r>
              <w:rPr>
                <w:sz w:val="17"/>
              </w:rPr>
              <w:t>США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ind w:left="30" w:right="0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ind w:left="118" w:right="84"/>
              <w:rPr>
                <w:sz w:val="17"/>
              </w:rPr>
            </w:pPr>
            <w:r>
              <w:rPr>
                <w:sz w:val="17"/>
              </w:rPr>
              <w:t>312</w:t>
            </w:r>
          </w:p>
        </w:tc>
        <w:tc>
          <w:tcPr>
            <w:tcW w:w="1099" w:type="dxa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  <w:tc>
          <w:tcPr>
            <w:tcW w:w="1291" w:type="dxa"/>
          </w:tcPr>
          <w:p>
            <w:pPr>
              <w:pStyle w:val="TableParagraph"/>
              <w:spacing w:line="176" w:lineRule="exact"/>
              <w:ind w:left="135" w:right="105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1411" w:type="dxa"/>
          </w:tcPr>
          <w:p>
            <w:pPr>
              <w:pStyle w:val="TableParagraph"/>
              <w:ind w:right="49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spacing w:line="166" w:lineRule="exact"/>
              <w:ind w:left="33" w:right="0"/>
              <w:rPr>
                <w:sz w:val="17"/>
              </w:rPr>
            </w:pPr>
            <w:r>
              <w:rPr>
                <w:w w:val="95"/>
                <w:sz w:val="17"/>
              </w:rPr>
              <w:t>3</w:t>
            </w:r>
          </w:p>
        </w:tc>
        <w:tc>
          <w:tcPr>
            <w:tcW w:w="1320" w:type="dxa"/>
          </w:tcPr>
          <w:p>
            <w:pPr>
              <w:pStyle w:val="TableParagraph"/>
              <w:spacing w:line="166" w:lineRule="exact"/>
              <w:ind w:left="118" w:right="79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99" w:type="dxa"/>
          </w:tcPr>
          <w:p>
            <w:pPr>
              <w:pStyle w:val="TableParagraph"/>
              <w:spacing w:line="166" w:lineRule="exact"/>
              <w:ind w:left="64" w:right="3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291" w:type="dxa"/>
          </w:tcPr>
          <w:p>
            <w:pPr>
              <w:pStyle w:val="TableParagraph"/>
              <w:spacing w:line="166" w:lineRule="exact"/>
              <w:ind w:left="133" w:right="105"/>
              <w:rPr>
                <w:sz w:val="17"/>
              </w:rPr>
            </w:pPr>
            <w:r>
              <w:rPr>
                <w:sz w:val="17"/>
              </w:rPr>
              <w:t>134</w:t>
            </w:r>
          </w:p>
        </w:tc>
        <w:tc>
          <w:tcPr>
            <w:tcW w:w="1411" w:type="dxa"/>
          </w:tcPr>
          <w:p>
            <w:pPr>
              <w:pStyle w:val="TableParagraph"/>
              <w:spacing w:line="166" w:lineRule="exact"/>
              <w:ind w:right="42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ind w:left="35" w:right="0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1320" w:type="dxa"/>
          </w:tcPr>
          <w:p>
            <w:pPr>
              <w:pStyle w:val="TableParagraph"/>
              <w:ind w:left="118" w:right="81"/>
              <w:rPr>
                <w:sz w:val="17"/>
              </w:rPr>
            </w:pPr>
            <w:r>
              <w:rPr>
                <w:sz w:val="17"/>
              </w:rPr>
              <w:t>514</w:t>
            </w:r>
          </w:p>
        </w:tc>
        <w:tc>
          <w:tcPr>
            <w:tcW w:w="1099" w:type="dxa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1291" w:type="dxa"/>
          </w:tcPr>
          <w:p>
            <w:pPr>
              <w:pStyle w:val="TableParagraph"/>
              <w:ind w:left="136" w:right="105"/>
              <w:rPr>
                <w:sz w:val="17"/>
              </w:rPr>
            </w:pPr>
            <w:r>
              <w:rPr>
                <w:sz w:val="17"/>
              </w:rPr>
              <w:t>463</w:t>
            </w:r>
          </w:p>
        </w:tc>
        <w:tc>
          <w:tcPr>
            <w:tcW w:w="1411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214</w:t>
            </w:r>
          </w:p>
        </w:tc>
      </w:tr>
      <w:tr>
        <w:trPr>
          <w:trHeight w:val="140" w:hRule="atLeast"/>
        </w:trPr>
        <w:tc>
          <w:tcPr>
            <w:tcW w:w="768" w:type="dxa"/>
            <w:tcBorders>
              <w:bottom w:val="thickThinMediumGap" w:sz="12" w:space="0" w:color="2F2F2F"/>
            </w:tcBorders>
          </w:tcPr>
          <w:p>
            <w:pPr>
              <w:pStyle w:val="TableParagraph"/>
              <w:spacing w:line="157" w:lineRule="exact"/>
              <w:ind w:left="29" w:right="0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1320" w:type="dxa"/>
            <w:tcBorders>
              <w:bottom w:val="thickThinMediumGap" w:sz="12" w:space="0" w:color="2F2F2F"/>
            </w:tcBorders>
          </w:tcPr>
          <w:p>
            <w:pPr>
              <w:pStyle w:val="TableParagraph"/>
              <w:spacing w:line="157" w:lineRule="exact"/>
              <w:ind w:left="118" w:right="84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  <w:tc>
          <w:tcPr>
            <w:tcW w:w="1099" w:type="dxa"/>
            <w:tcBorders>
              <w:bottom w:val="thickThinMediumGap" w:sz="12" w:space="0" w:color="2F2F2F"/>
            </w:tcBorders>
          </w:tcPr>
          <w:p>
            <w:pPr>
              <w:pStyle w:val="TableParagraph"/>
              <w:spacing w:line="157" w:lineRule="exact"/>
              <w:ind w:left="62"/>
              <w:rPr>
                <w:sz w:val="17"/>
              </w:rPr>
            </w:pPr>
            <w:r>
              <w:rPr>
                <w:sz w:val="17"/>
              </w:rPr>
              <w:t>421</w:t>
            </w:r>
          </w:p>
        </w:tc>
        <w:tc>
          <w:tcPr>
            <w:tcW w:w="1291" w:type="dxa"/>
            <w:tcBorders>
              <w:bottom w:val="thickThinMediumGap" w:sz="12" w:space="0" w:color="2F2F2F"/>
            </w:tcBorders>
          </w:tcPr>
          <w:p>
            <w:pPr>
              <w:pStyle w:val="TableParagraph"/>
              <w:spacing w:line="157" w:lineRule="exact"/>
              <w:ind w:left="138" w:right="105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1411" w:type="dxa"/>
            <w:tcBorders>
              <w:bottom w:val="thickThinMediumGap" w:sz="12" w:space="0" w:color="2F2F2F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</w:tr>
      <w:tr>
        <w:trPr>
          <w:trHeight w:val="160" w:hRule="atLeast"/>
        </w:trPr>
        <w:tc>
          <w:tcPr>
            <w:tcW w:w="768" w:type="dxa"/>
            <w:tcBorders>
              <w:top w:val="thinThickMediumGap" w:sz="12" w:space="0" w:color="2F2F2F"/>
            </w:tcBorders>
          </w:tcPr>
          <w:p>
            <w:pPr>
              <w:pStyle w:val="TableParagraph"/>
              <w:spacing w:line="156" w:lineRule="exact"/>
              <w:ind w:left="35" w:right="0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1320" w:type="dxa"/>
            <w:tcBorders>
              <w:top w:val="thinThickMediumGap" w:sz="12" w:space="0" w:color="2F2F2F"/>
            </w:tcBorders>
          </w:tcPr>
          <w:p>
            <w:pPr>
              <w:pStyle w:val="TableParagraph"/>
              <w:spacing w:line="156" w:lineRule="exact"/>
              <w:ind w:left="118" w:right="81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1099" w:type="dxa"/>
            <w:tcBorders>
              <w:top w:val="thinThickMediumGap" w:sz="12" w:space="0" w:color="2F2F2F"/>
            </w:tcBorders>
          </w:tcPr>
          <w:p>
            <w:pPr>
              <w:pStyle w:val="TableParagraph"/>
              <w:spacing w:line="156" w:lineRule="exact"/>
              <w:ind w:left="62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1291" w:type="dxa"/>
            <w:tcBorders>
              <w:top w:val="thinThickMediumGap" w:sz="12" w:space="0" w:color="2F2F2F"/>
            </w:tcBorders>
          </w:tcPr>
          <w:p>
            <w:pPr>
              <w:pStyle w:val="TableParagraph"/>
              <w:spacing w:line="156" w:lineRule="exact"/>
              <w:ind w:left="139" w:right="105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  <w:tc>
          <w:tcPr>
            <w:tcW w:w="1411" w:type="dxa"/>
            <w:tcBorders>
              <w:top w:val="thinThickMediumGap" w:sz="12" w:space="0" w:color="2F2F2F"/>
            </w:tcBorders>
          </w:tcPr>
          <w:p>
            <w:pPr>
              <w:pStyle w:val="TableParagraph"/>
              <w:spacing w:line="156" w:lineRule="exact"/>
              <w:ind w:right="48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ind w:left="32" w:right="0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1320" w:type="dxa"/>
          </w:tcPr>
          <w:p>
            <w:pPr>
              <w:pStyle w:val="TableParagraph"/>
              <w:ind w:left="118" w:right="88"/>
              <w:rPr>
                <w:sz w:val="17"/>
              </w:rPr>
            </w:pPr>
            <w:r>
              <w:rPr>
                <w:sz w:val="17"/>
              </w:rPr>
              <w:t>142</w:t>
            </w:r>
          </w:p>
        </w:tc>
        <w:tc>
          <w:tcPr>
            <w:tcW w:w="1099" w:type="dxa"/>
          </w:tcPr>
          <w:p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  <w:tc>
          <w:tcPr>
            <w:tcW w:w="1291" w:type="dxa"/>
          </w:tcPr>
          <w:p>
            <w:pPr>
              <w:pStyle w:val="TableParagraph"/>
              <w:ind w:left="132" w:right="105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141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421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spacing w:line="161" w:lineRule="exact"/>
              <w:ind w:left="31" w:right="0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320" w:type="dxa"/>
          </w:tcPr>
          <w:p>
            <w:pPr>
              <w:pStyle w:val="TableParagraph"/>
              <w:spacing w:line="161" w:lineRule="exact"/>
              <w:ind w:left="118" w:right="84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  <w:tc>
          <w:tcPr>
            <w:tcW w:w="1099" w:type="dxa"/>
          </w:tcPr>
          <w:p>
            <w:pPr>
              <w:pStyle w:val="TableParagraph"/>
              <w:spacing w:line="161" w:lineRule="exact"/>
              <w:ind w:left="64"/>
              <w:rPr>
                <w:sz w:val="17"/>
              </w:rPr>
            </w:pPr>
            <w:r>
              <w:rPr>
                <w:sz w:val="17"/>
              </w:rPr>
              <w:t>312</w:t>
            </w:r>
          </w:p>
        </w:tc>
        <w:tc>
          <w:tcPr>
            <w:tcW w:w="1291" w:type="dxa"/>
          </w:tcPr>
          <w:p>
            <w:pPr>
              <w:pStyle w:val="TableParagraph"/>
              <w:spacing w:line="161" w:lineRule="exact"/>
              <w:ind w:left="134" w:right="105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  <w:tc>
          <w:tcPr>
            <w:tcW w:w="1411" w:type="dxa"/>
          </w:tcPr>
          <w:p>
            <w:pPr>
              <w:pStyle w:val="TableParagraph"/>
              <w:spacing w:line="161" w:lineRule="exact"/>
              <w:ind w:right="49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spacing w:line="166" w:lineRule="exact"/>
              <w:ind w:left="28" w:right="0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1320" w:type="dxa"/>
          </w:tcPr>
          <w:p>
            <w:pPr>
              <w:pStyle w:val="TableParagraph"/>
              <w:spacing w:line="166" w:lineRule="exact"/>
              <w:ind w:left="118" w:right="82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1099" w:type="dxa"/>
          </w:tcPr>
          <w:p>
            <w:pPr>
              <w:pStyle w:val="TableParagraph"/>
              <w:spacing w:line="166" w:lineRule="exact"/>
              <w:ind w:left="64"/>
              <w:rPr>
                <w:sz w:val="17"/>
              </w:rPr>
            </w:pPr>
            <w:r>
              <w:rPr>
                <w:sz w:val="17"/>
              </w:rPr>
              <w:t>145</w:t>
            </w:r>
          </w:p>
        </w:tc>
        <w:tc>
          <w:tcPr>
            <w:tcW w:w="1291" w:type="dxa"/>
          </w:tcPr>
          <w:p>
            <w:pPr>
              <w:pStyle w:val="TableParagraph"/>
              <w:spacing w:line="166" w:lineRule="exact"/>
              <w:ind w:left="138" w:right="105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1411" w:type="dxa"/>
          </w:tcPr>
          <w:p>
            <w:pPr>
              <w:pStyle w:val="TableParagraph"/>
              <w:spacing w:line="166" w:lineRule="exact"/>
              <w:ind w:right="46"/>
              <w:rPr>
                <w:sz w:val="17"/>
              </w:rPr>
            </w:pPr>
            <w:r>
              <w:rPr>
                <w:sz w:val="17"/>
              </w:rPr>
              <w:t>236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320" w:type="dxa"/>
          </w:tcPr>
          <w:p>
            <w:pPr>
              <w:pStyle w:val="TableParagraph"/>
              <w:ind w:left="118" w:right="84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  <w:tc>
          <w:tcPr>
            <w:tcW w:w="1099" w:type="dxa"/>
          </w:tcPr>
          <w:p>
            <w:pPr>
              <w:pStyle w:val="TableParagraph"/>
              <w:ind w:left="64" w:right="32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1291" w:type="dxa"/>
          </w:tcPr>
          <w:p>
            <w:pPr>
              <w:pStyle w:val="TableParagraph"/>
              <w:ind w:left="137" w:right="105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1411" w:type="dxa"/>
          </w:tcPr>
          <w:p>
            <w:pPr>
              <w:pStyle w:val="TableParagraph"/>
              <w:ind w:right="49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ind w:left="69" w:right="4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20" w:type="dxa"/>
          </w:tcPr>
          <w:p>
            <w:pPr>
              <w:pStyle w:val="TableParagraph"/>
              <w:ind w:left="118" w:right="81"/>
              <w:rPr>
                <w:sz w:val="17"/>
              </w:rPr>
            </w:pPr>
            <w:r>
              <w:rPr>
                <w:sz w:val="17"/>
              </w:rPr>
              <w:t>134</w:t>
            </w:r>
          </w:p>
        </w:tc>
        <w:tc>
          <w:tcPr>
            <w:tcW w:w="1099" w:type="dxa"/>
          </w:tcPr>
          <w:p>
            <w:pPr>
              <w:pStyle w:val="TableParagraph"/>
              <w:ind w:left="64" w:right="33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291" w:type="dxa"/>
          </w:tcPr>
          <w:p>
            <w:pPr>
              <w:pStyle w:val="TableParagraph"/>
              <w:ind w:left="133" w:right="105"/>
              <w:rPr>
                <w:sz w:val="17"/>
              </w:rPr>
            </w:pPr>
            <w:r>
              <w:rPr>
                <w:sz w:val="17"/>
              </w:rPr>
              <w:t>124</w:t>
            </w:r>
          </w:p>
        </w:tc>
        <w:tc>
          <w:tcPr>
            <w:tcW w:w="1411" w:type="dxa"/>
          </w:tcPr>
          <w:p>
            <w:pPr>
              <w:pStyle w:val="TableParagraph"/>
              <w:ind w:right="43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spacing w:line="166" w:lineRule="exact"/>
              <w:ind w:left="69" w:right="3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20" w:type="dxa"/>
          </w:tcPr>
          <w:p>
            <w:pPr>
              <w:pStyle w:val="TableParagraph"/>
              <w:spacing w:line="166" w:lineRule="exact"/>
              <w:ind w:left="118" w:right="86"/>
              <w:rPr>
                <w:sz w:val="17"/>
              </w:rPr>
            </w:pPr>
            <w:r>
              <w:rPr>
                <w:sz w:val="17"/>
              </w:rPr>
              <w:t>356</w:t>
            </w:r>
          </w:p>
        </w:tc>
        <w:tc>
          <w:tcPr>
            <w:tcW w:w="1099" w:type="dxa"/>
          </w:tcPr>
          <w:p>
            <w:pPr>
              <w:pStyle w:val="TableParagraph"/>
              <w:spacing w:line="166" w:lineRule="exact"/>
              <w:ind w:left="64" w:right="33"/>
              <w:rPr>
                <w:sz w:val="17"/>
              </w:rPr>
            </w:pPr>
            <w:r>
              <w:rPr>
                <w:sz w:val="17"/>
              </w:rPr>
              <w:t>236</w:t>
            </w:r>
          </w:p>
        </w:tc>
        <w:tc>
          <w:tcPr>
            <w:tcW w:w="1291" w:type="dxa"/>
          </w:tcPr>
          <w:p>
            <w:pPr>
              <w:pStyle w:val="TableParagraph"/>
              <w:spacing w:line="166" w:lineRule="exact"/>
              <w:ind w:left="136" w:right="105"/>
              <w:rPr>
                <w:sz w:val="17"/>
              </w:rPr>
            </w:pPr>
            <w:r>
              <w:rPr>
                <w:sz w:val="17"/>
              </w:rPr>
              <w:t>246</w:t>
            </w:r>
          </w:p>
        </w:tc>
        <w:tc>
          <w:tcPr>
            <w:tcW w:w="1411" w:type="dxa"/>
          </w:tcPr>
          <w:p>
            <w:pPr>
              <w:pStyle w:val="TableParagraph"/>
              <w:spacing w:line="166" w:lineRule="exact"/>
              <w:ind w:right="48"/>
              <w:rPr>
                <w:sz w:val="17"/>
              </w:rPr>
            </w:pPr>
            <w:r>
              <w:rPr>
                <w:sz w:val="17"/>
              </w:rPr>
              <w:t>125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spacing w:line="166" w:lineRule="exact"/>
              <w:ind w:left="69" w:right="3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20" w:type="dxa"/>
          </w:tcPr>
          <w:p>
            <w:pPr>
              <w:pStyle w:val="TableParagraph"/>
              <w:spacing w:line="166" w:lineRule="exact"/>
              <w:ind w:left="118" w:right="87"/>
              <w:rPr>
                <w:sz w:val="17"/>
              </w:rPr>
            </w:pPr>
            <w:r>
              <w:rPr>
                <w:sz w:val="17"/>
              </w:rPr>
              <w:t>246</w:t>
            </w:r>
          </w:p>
        </w:tc>
        <w:tc>
          <w:tcPr>
            <w:tcW w:w="1099" w:type="dxa"/>
          </w:tcPr>
          <w:p>
            <w:pPr>
              <w:pStyle w:val="TableParagraph"/>
              <w:spacing w:line="166" w:lineRule="exact"/>
              <w:ind w:left="64"/>
              <w:rPr>
                <w:sz w:val="17"/>
              </w:rPr>
            </w:pPr>
            <w:r>
              <w:rPr>
                <w:sz w:val="17"/>
              </w:rPr>
              <w:t>145</w:t>
            </w:r>
          </w:p>
        </w:tc>
        <w:tc>
          <w:tcPr>
            <w:tcW w:w="1291" w:type="dxa"/>
          </w:tcPr>
          <w:p>
            <w:pPr>
              <w:pStyle w:val="TableParagraph"/>
              <w:spacing w:line="166" w:lineRule="exact"/>
              <w:ind w:left="132" w:right="105"/>
              <w:rPr>
                <w:sz w:val="17"/>
              </w:rPr>
            </w:pPr>
            <w:r>
              <w:rPr>
                <w:sz w:val="17"/>
              </w:rPr>
              <w:t>246</w:t>
            </w:r>
          </w:p>
        </w:tc>
        <w:tc>
          <w:tcPr>
            <w:tcW w:w="1411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356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spacing w:line="166" w:lineRule="exact"/>
              <w:ind w:left="69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320" w:type="dxa"/>
          </w:tcPr>
          <w:p>
            <w:pPr>
              <w:pStyle w:val="TableParagraph"/>
              <w:spacing w:line="166" w:lineRule="exact"/>
              <w:ind w:left="118" w:right="8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99" w:type="dxa"/>
          </w:tcPr>
          <w:p>
            <w:pPr>
              <w:pStyle w:val="TableParagraph"/>
              <w:spacing w:line="166" w:lineRule="exact"/>
              <w:ind w:left="61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1291" w:type="dxa"/>
          </w:tcPr>
          <w:p>
            <w:pPr>
              <w:pStyle w:val="TableParagraph"/>
              <w:spacing w:line="166" w:lineRule="exact"/>
              <w:ind w:left="137" w:right="10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411" w:type="dxa"/>
          </w:tcPr>
          <w:p>
            <w:pPr>
              <w:pStyle w:val="TableParagraph"/>
              <w:spacing w:line="166" w:lineRule="exact"/>
              <w:ind w:right="4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ind w:left="69" w:right="39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320" w:type="dxa"/>
          </w:tcPr>
          <w:p>
            <w:pPr>
              <w:pStyle w:val="TableParagraph"/>
              <w:ind w:left="118" w:right="8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99" w:type="dxa"/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291" w:type="dxa"/>
          </w:tcPr>
          <w:p>
            <w:pPr>
              <w:pStyle w:val="TableParagraph"/>
              <w:ind w:left="134" w:right="105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411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320" w:type="dxa"/>
          </w:tcPr>
          <w:p>
            <w:pPr>
              <w:pStyle w:val="TableParagraph"/>
              <w:ind w:left="118" w:right="80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99" w:type="dxa"/>
          </w:tcPr>
          <w:p>
            <w:pPr>
              <w:pStyle w:val="TableParagraph"/>
              <w:ind w:left="64" w:right="3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291" w:type="dxa"/>
          </w:tcPr>
          <w:p>
            <w:pPr>
              <w:pStyle w:val="TableParagraph"/>
              <w:ind w:left="134" w:right="10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411" w:type="dxa"/>
          </w:tcPr>
          <w:p>
            <w:pPr>
              <w:pStyle w:val="TableParagraph"/>
              <w:ind w:right="43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spacing w:line="161" w:lineRule="exact"/>
              <w:ind w:left="69" w:right="37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320" w:type="dxa"/>
          </w:tcPr>
          <w:p>
            <w:pPr>
              <w:pStyle w:val="TableParagraph"/>
              <w:spacing w:line="161" w:lineRule="exact"/>
              <w:ind w:left="118" w:right="91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  <w:tc>
          <w:tcPr>
            <w:tcW w:w="1099" w:type="dxa"/>
          </w:tcPr>
          <w:p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  <w:tc>
          <w:tcPr>
            <w:tcW w:w="1291" w:type="dxa"/>
          </w:tcPr>
          <w:p>
            <w:pPr>
              <w:pStyle w:val="TableParagraph"/>
              <w:spacing w:line="161" w:lineRule="exact"/>
              <w:ind w:left="122" w:right="105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  <w:tc>
          <w:tcPr>
            <w:tcW w:w="1411" w:type="dxa"/>
          </w:tcPr>
          <w:p>
            <w:pPr>
              <w:pStyle w:val="TableParagraph"/>
              <w:spacing w:line="120" w:lineRule="exact"/>
              <w:ind w:left="585" w:right="0"/>
              <w:jc w:val="left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43297" cy="7620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9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ind w:left="69" w:right="35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320" w:type="dxa"/>
          </w:tcPr>
          <w:p>
            <w:pPr>
              <w:pStyle w:val="TableParagraph"/>
              <w:ind w:left="118" w:right="83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1099" w:type="dxa"/>
          </w:tcPr>
          <w:p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  <w:tc>
          <w:tcPr>
            <w:tcW w:w="1291" w:type="dxa"/>
          </w:tcPr>
          <w:p>
            <w:pPr>
              <w:pStyle w:val="TableParagraph"/>
              <w:ind w:left="136" w:right="105"/>
              <w:rPr>
                <w:sz w:val="17"/>
              </w:rPr>
            </w:pPr>
            <w:r>
              <w:rPr>
                <w:sz w:val="17"/>
              </w:rPr>
              <w:t>241</w:t>
            </w:r>
          </w:p>
        </w:tc>
        <w:tc>
          <w:tcPr>
            <w:tcW w:w="1411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spacing w:line="166" w:lineRule="exact"/>
              <w:ind w:left="69" w:right="39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320" w:type="dxa"/>
          </w:tcPr>
          <w:p>
            <w:pPr>
              <w:pStyle w:val="TableParagraph"/>
              <w:spacing w:line="166" w:lineRule="exact"/>
              <w:ind w:left="118" w:right="87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1099" w:type="dxa"/>
          </w:tcPr>
          <w:p>
            <w:pPr>
              <w:pStyle w:val="TableParagraph"/>
              <w:spacing w:line="166" w:lineRule="exact"/>
              <w:ind w:left="61"/>
              <w:rPr>
                <w:sz w:val="17"/>
              </w:rPr>
            </w:pPr>
            <w:r>
              <w:rPr>
                <w:sz w:val="17"/>
              </w:rPr>
              <w:t>246</w:t>
            </w:r>
          </w:p>
        </w:tc>
        <w:tc>
          <w:tcPr>
            <w:tcW w:w="1291" w:type="dxa"/>
          </w:tcPr>
          <w:p>
            <w:pPr>
              <w:pStyle w:val="TableParagraph"/>
              <w:spacing w:line="161" w:lineRule="exact"/>
              <w:ind w:left="139" w:right="103"/>
              <w:rPr>
                <w:sz w:val="17"/>
              </w:rPr>
            </w:pPr>
            <w:r>
              <w:rPr>
                <w:w w:val="90"/>
                <w:sz w:val="17"/>
              </w:rPr>
              <w:t>1 25</w:t>
            </w:r>
          </w:p>
        </w:tc>
        <w:tc>
          <w:tcPr>
            <w:tcW w:w="1411" w:type="dxa"/>
          </w:tcPr>
          <w:p>
            <w:pPr>
              <w:pStyle w:val="TableParagraph"/>
              <w:spacing w:line="166" w:lineRule="exact"/>
              <w:ind w:right="48"/>
              <w:rPr>
                <w:sz w:val="17"/>
              </w:rPr>
            </w:pPr>
            <w:r>
              <w:rPr>
                <w:sz w:val="17"/>
              </w:rPr>
              <w:t>135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ind w:left="69" w:right="3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320" w:type="dxa"/>
          </w:tcPr>
          <w:p>
            <w:pPr>
              <w:pStyle w:val="TableParagraph"/>
              <w:ind w:left="118" w:right="8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99" w:type="dxa"/>
          </w:tcPr>
          <w:p>
            <w:pPr>
              <w:pStyle w:val="TableParagraph"/>
              <w:ind w:left="64" w:right="32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291" w:type="dxa"/>
          </w:tcPr>
          <w:p>
            <w:pPr>
              <w:pStyle w:val="TableParagraph"/>
              <w:ind w:left="137" w:right="10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411" w:type="dxa"/>
          </w:tcPr>
          <w:p>
            <w:pPr>
              <w:pStyle w:val="TableParagraph"/>
              <w:ind w:right="45"/>
              <w:rPr>
                <w:sz w:val="17"/>
              </w:rPr>
            </w:pPr>
            <w:r>
              <w:rPr>
                <w:sz w:val="17"/>
              </w:rPr>
              <w:t>12 ч.</w:t>
            </w:r>
          </w:p>
        </w:tc>
      </w:tr>
      <w:tr>
        <w:trPr>
          <w:trHeight w:val="380" w:hRule="atLeast"/>
        </w:trPr>
        <w:tc>
          <w:tcPr>
            <w:tcW w:w="768" w:type="dxa"/>
          </w:tcPr>
          <w:p>
            <w:pPr>
              <w:pStyle w:val="TableParagraph"/>
              <w:spacing w:line="240" w:lineRule="auto" w:before="71"/>
              <w:ind w:left="69" w:right="4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 w:before="71"/>
              <w:ind w:left="118" w:right="81"/>
              <w:rPr>
                <w:sz w:val="17"/>
              </w:rPr>
            </w:pPr>
            <w:r>
              <w:rPr>
                <w:sz w:val="17"/>
              </w:rPr>
              <w:t>158</w:t>
            </w:r>
          </w:p>
        </w:tc>
        <w:tc>
          <w:tcPr>
            <w:tcW w:w="1099" w:type="dxa"/>
          </w:tcPr>
          <w:p>
            <w:pPr>
              <w:pStyle w:val="TableParagraph"/>
              <w:spacing w:line="240" w:lineRule="auto" w:before="71"/>
              <w:ind w:left="60"/>
              <w:rPr>
                <w:sz w:val="17"/>
              </w:rPr>
            </w:pPr>
            <w:r>
              <w:rPr>
                <w:sz w:val="17"/>
              </w:rPr>
              <w:t>404</w:t>
            </w:r>
          </w:p>
        </w:tc>
        <w:tc>
          <w:tcPr>
            <w:tcW w:w="1291" w:type="dxa"/>
          </w:tcPr>
          <w:p>
            <w:pPr>
              <w:pStyle w:val="TableParagraph"/>
              <w:ind w:left="352" w:right="0" w:hanging="25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—1,7 тыс.</w:t>
            </w:r>
          </w:p>
          <w:p>
            <w:pPr>
              <w:pStyle w:val="TableParagraph"/>
              <w:spacing w:line="240" w:lineRule="auto" w:before="1"/>
              <w:ind w:left="352" w:right="0"/>
              <w:jc w:val="left"/>
              <w:rPr>
                <w:sz w:val="17"/>
              </w:rPr>
            </w:pPr>
            <w:r>
              <w:rPr>
                <w:sz w:val="17"/>
              </w:rPr>
              <w:t>человек.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76"/>
              <w:ind w:right="58"/>
              <w:rPr>
                <w:sz w:val="17"/>
              </w:rPr>
            </w:pPr>
            <w:r>
              <w:rPr>
                <w:sz w:val="17"/>
              </w:rPr>
              <w:t>-3,5 тыс. человек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spacing w:line="162" w:lineRule="exact"/>
              <w:ind w:left="69" w:right="42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22</w:t>
            </w:r>
          </w:p>
        </w:tc>
        <w:tc>
          <w:tcPr>
            <w:tcW w:w="1320" w:type="dxa"/>
          </w:tcPr>
          <w:p>
            <w:pPr>
              <w:pStyle w:val="TableParagraph"/>
              <w:spacing w:line="162" w:lineRule="exact"/>
              <w:ind w:left="118" w:right="107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>321</w:t>
            </w:r>
          </w:p>
        </w:tc>
        <w:tc>
          <w:tcPr>
            <w:tcW w:w="1099" w:type="dxa"/>
          </w:tcPr>
          <w:p>
            <w:pPr>
              <w:pStyle w:val="TableParagraph"/>
              <w:spacing w:line="162" w:lineRule="exact"/>
              <w:ind w:left="41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>321</w:t>
            </w:r>
          </w:p>
        </w:tc>
        <w:tc>
          <w:tcPr>
            <w:tcW w:w="1291" w:type="dxa"/>
          </w:tcPr>
          <w:p>
            <w:pPr>
              <w:pStyle w:val="TableParagraph"/>
              <w:spacing w:line="162" w:lineRule="exact"/>
              <w:ind w:left="132" w:right="105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312</w:t>
            </w:r>
          </w:p>
        </w:tc>
        <w:tc>
          <w:tcPr>
            <w:tcW w:w="1411" w:type="dxa"/>
          </w:tcPr>
          <w:p>
            <w:pPr>
              <w:pStyle w:val="TableParagraph"/>
              <w:spacing w:line="162" w:lineRule="exact"/>
              <w:ind w:right="46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>123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spacing w:line="172" w:lineRule="exact"/>
              <w:ind w:left="69" w:right="48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23</w:t>
            </w:r>
          </w:p>
        </w:tc>
        <w:tc>
          <w:tcPr>
            <w:tcW w:w="1320" w:type="dxa"/>
          </w:tcPr>
          <w:p>
            <w:pPr>
              <w:pStyle w:val="TableParagraph"/>
              <w:spacing w:line="172" w:lineRule="exact"/>
              <w:ind w:left="118" w:right="106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>231</w:t>
            </w:r>
          </w:p>
        </w:tc>
        <w:tc>
          <w:tcPr>
            <w:tcW w:w="1099" w:type="dxa"/>
          </w:tcPr>
          <w:p>
            <w:pPr>
              <w:pStyle w:val="TableParagraph"/>
              <w:spacing w:line="172" w:lineRule="exact"/>
              <w:ind w:left="48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213</w:t>
            </w:r>
          </w:p>
        </w:tc>
        <w:tc>
          <w:tcPr>
            <w:tcW w:w="1291" w:type="dxa"/>
          </w:tcPr>
          <w:p>
            <w:pPr>
              <w:pStyle w:val="TableParagraph"/>
              <w:spacing w:line="172" w:lineRule="exact"/>
              <w:ind w:left="138" w:right="105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>123</w:t>
            </w:r>
          </w:p>
        </w:tc>
        <w:tc>
          <w:tcPr>
            <w:tcW w:w="1411" w:type="dxa"/>
          </w:tcPr>
          <w:p>
            <w:pPr>
              <w:pStyle w:val="TableParagraph"/>
              <w:spacing w:line="172" w:lineRule="exact"/>
              <w:ind w:left="57" w:right="58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>231</w:t>
            </w:r>
          </w:p>
        </w:tc>
      </w:tr>
      <w:tr>
        <w:trPr>
          <w:trHeight w:val="180" w:hRule="atLeast"/>
        </w:trPr>
        <w:tc>
          <w:tcPr>
            <w:tcW w:w="768" w:type="dxa"/>
          </w:tcPr>
          <w:p>
            <w:pPr>
              <w:pStyle w:val="TableParagraph"/>
              <w:spacing w:line="162" w:lineRule="exact"/>
              <w:ind w:left="69" w:right="46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24</w:t>
            </w:r>
          </w:p>
        </w:tc>
        <w:tc>
          <w:tcPr>
            <w:tcW w:w="1320" w:type="dxa"/>
          </w:tcPr>
          <w:p>
            <w:pPr>
              <w:pStyle w:val="TableParagraph"/>
              <w:spacing w:line="162" w:lineRule="exact"/>
              <w:ind w:left="0" w:right="231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Финляндия</w:t>
            </w:r>
          </w:p>
        </w:tc>
        <w:tc>
          <w:tcPr>
            <w:tcW w:w="1099" w:type="dxa"/>
          </w:tcPr>
          <w:p>
            <w:pPr>
              <w:pStyle w:val="TableParagraph"/>
              <w:spacing w:line="162" w:lineRule="exact"/>
              <w:ind w:left="53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Исландия</w:t>
            </w:r>
          </w:p>
        </w:tc>
        <w:tc>
          <w:tcPr>
            <w:tcW w:w="1291" w:type="dxa"/>
          </w:tcPr>
          <w:p>
            <w:pPr>
              <w:pStyle w:val="TableParagraph"/>
              <w:spacing w:line="162" w:lineRule="exact"/>
              <w:ind w:left="340" w:right="0"/>
              <w:jc w:val="lef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Испания</w:t>
            </w:r>
          </w:p>
        </w:tc>
        <w:tc>
          <w:tcPr>
            <w:tcW w:w="1411" w:type="dxa"/>
          </w:tcPr>
          <w:p>
            <w:pPr>
              <w:pStyle w:val="TableParagraph"/>
              <w:spacing w:line="162" w:lineRule="exact"/>
              <w:ind w:right="5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Канада</w:t>
            </w:r>
          </w:p>
        </w:tc>
      </w:tr>
      <w:tr>
        <w:trPr>
          <w:trHeight w:val="580" w:hRule="atLeast"/>
        </w:trPr>
        <w:tc>
          <w:tcPr>
            <w:tcW w:w="768" w:type="dxa"/>
          </w:tcPr>
          <w:p>
            <w:pPr>
              <w:pStyle w:val="TableParagraph"/>
              <w:spacing w:line="240" w:lineRule="auto" w:before="4"/>
              <w:ind w:left="0"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69" w:right="41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 w:before="76"/>
              <w:ind w:left="387" w:right="0" w:hanging="27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Ленинградская </w:t>
            </w:r>
            <w:r>
              <w:rPr>
                <w:sz w:val="17"/>
              </w:rPr>
              <w:t>область</w:t>
            </w:r>
          </w:p>
        </w:tc>
        <w:tc>
          <w:tcPr>
            <w:tcW w:w="1099" w:type="dxa"/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Коми,</w:t>
            </w:r>
          </w:p>
          <w:p>
            <w:pPr>
              <w:pStyle w:val="TableParagraph"/>
              <w:spacing w:line="240" w:lineRule="auto" w:before="6"/>
              <w:ind w:left="47"/>
              <w:rPr>
                <w:sz w:val="17"/>
              </w:rPr>
            </w:pPr>
            <w:r>
              <w:rPr>
                <w:w w:val="95"/>
                <w:sz w:val="17"/>
              </w:rPr>
              <w:t>Республика </w:t>
            </w:r>
            <w:r>
              <w:rPr>
                <w:sz w:val="17"/>
              </w:rPr>
              <w:t>Коми</w:t>
            </w:r>
          </w:p>
        </w:tc>
        <w:tc>
          <w:tcPr>
            <w:tcW w:w="1291" w:type="dxa"/>
          </w:tcPr>
          <w:p>
            <w:pPr>
              <w:pStyle w:val="TableParagraph"/>
              <w:ind w:left="198" w:right="0" w:hanging="24"/>
              <w:jc w:val="left"/>
              <w:rPr>
                <w:sz w:val="17"/>
              </w:rPr>
            </w:pPr>
            <w:r>
              <w:rPr>
                <w:sz w:val="17"/>
              </w:rPr>
              <w:t>Мурманская;</w:t>
            </w:r>
          </w:p>
          <w:p>
            <w:pPr>
              <w:pStyle w:val="TableParagraph"/>
              <w:spacing w:line="240" w:lineRule="auto" w:before="6"/>
              <w:ind w:left="372" w:right="0" w:hanging="17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Мурманская </w:t>
            </w:r>
            <w:r>
              <w:rPr>
                <w:sz w:val="17"/>
              </w:rPr>
              <w:t>область</w:t>
            </w:r>
          </w:p>
        </w:tc>
        <w:tc>
          <w:tcPr>
            <w:tcW w:w="1411" w:type="dxa"/>
          </w:tcPr>
          <w:p>
            <w:pPr>
              <w:pStyle w:val="TableParagraph"/>
              <w:ind w:left="204" w:right="0" w:hanging="24"/>
              <w:jc w:val="left"/>
              <w:rPr>
                <w:sz w:val="17"/>
              </w:rPr>
            </w:pPr>
            <w:r>
              <w:rPr>
                <w:sz w:val="17"/>
              </w:rPr>
              <w:t>Свердловская;</w:t>
            </w:r>
          </w:p>
          <w:p>
            <w:pPr>
              <w:pStyle w:val="TableParagraph"/>
              <w:spacing w:line="240" w:lineRule="auto" w:before="6"/>
              <w:ind w:left="425" w:right="0" w:hanging="2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Свердловская </w:t>
            </w:r>
            <w:r>
              <w:rPr>
                <w:sz w:val="17"/>
              </w:rPr>
              <w:t>область</w:t>
            </w:r>
          </w:p>
        </w:tc>
      </w:tr>
      <w:tr>
        <w:trPr>
          <w:trHeight w:val="380" w:hRule="atLeast"/>
        </w:trPr>
        <w:tc>
          <w:tcPr>
            <w:tcW w:w="768" w:type="dxa"/>
          </w:tcPr>
          <w:p>
            <w:pPr>
              <w:pStyle w:val="TableParagraph"/>
              <w:spacing w:line="240" w:lineRule="auto" w:before="76"/>
              <w:ind w:left="69" w:right="3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 w:before="76"/>
              <w:ind w:left="0" w:right="178"/>
              <w:jc w:val="right"/>
              <w:rPr>
                <w:sz w:val="17"/>
              </w:rPr>
            </w:pPr>
            <w:r>
              <w:rPr>
                <w:sz w:val="17"/>
              </w:rPr>
              <w:t>240; 250; 260</w:t>
            </w:r>
          </w:p>
        </w:tc>
        <w:tc>
          <w:tcPr>
            <w:tcW w:w="1099" w:type="dxa"/>
          </w:tcPr>
          <w:p>
            <w:pPr>
              <w:pStyle w:val="TableParagraph"/>
              <w:spacing w:line="240" w:lineRule="auto" w:before="76"/>
              <w:ind w:left="64"/>
              <w:rPr>
                <w:sz w:val="17"/>
              </w:rPr>
            </w:pPr>
            <w:r>
              <w:rPr>
                <w:sz w:val="17"/>
              </w:rPr>
              <w:t>190; 200; 210</w:t>
            </w:r>
          </w:p>
        </w:tc>
        <w:tc>
          <w:tcPr>
            <w:tcW w:w="1291" w:type="dxa"/>
          </w:tcPr>
          <w:p>
            <w:pPr>
              <w:pStyle w:val="TableParagraph"/>
              <w:spacing w:line="169" w:lineRule="exact"/>
              <w:ind w:left="136" w:right="105"/>
              <w:rPr>
                <w:sz w:val="16"/>
              </w:rPr>
            </w:pPr>
            <w:r>
              <w:rPr>
                <w:w w:val="105"/>
                <w:sz w:val="16"/>
              </w:rPr>
              <w:t>130; 140; 150;</w:t>
            </w:r>
          </w:p>
          <w:p>
            <w:pPr>
              <w:pStyle w:val="TableParagraph"/>
              <w:spacing w:line="240" w:lineRule="auto" w:before="8"/>
              <w:ind w:left="139" w:right="105"/>
              <w:rPr>
                <w:sz w:val="17"/>
              </w:rPr>
            </w:pPr>
            <w:r>
              <w:rPr>
                <w:sz w:val="17"/>
              </w:rPr>
              <w:t>160; 1 70 м</w:t>
            </w:r>
          </w:p>
        </w:tc>
        <w:tc>
          <w:tcPr>
            <w:tcW w:w="1411" w:type="dxa"/>
          </w:tcPr>
          <w:p>
            <w:pPr>
              <w:pStyle w:val="TableParagraph"/>
              <w:spacing w:line="169" w:lineRule="exact"/>
              <w:ind w:right="47"/>
              <w:rPr>
                <w:sz w:val="16"/>
              </w:rPr>
            </w:pPr>
            <w:r>
              <w:rPr>
                <w:w w:val="105"/>
                <w:sz w:val="16"/>
              </w:rPr>
              <w:t>130; 140; 150;</w:t>
            </w:r>
          </w:p>
          <w:p>
            <w:pPr>
              <w:pStyle w:val="TableParagraph"/>
              <w:spacing w:line="240" w:lineRule="auto" w:before="8"/>
              <w:ind w:right="43"/>
              <w:rPr>
                <w:sz w:val="17"/>
              </w:rPr>
            </w:pPr>
            <w:r>
              <w:rPr>
                <w:sz w:val="17"/>
              </w:rPr>
              <w:t>160; 170 м</w:t>
            </w:r>
          </w:p>
        </w:tc>
      </w:tr>
      <w:tr>
        <w:trPr>
          <w:trHeight w:val="560" w:hRule="atLeast"/>
        </w:trPr>
        <w:tc>
          <w:tcPr>
            <w:tcW w:w="768" w:type="dxa"/>
          </w:tcPr>
          <w:p>
            <w:pPr>
              <w:pStyle w:val="TableParagraph"/>
              <w:spacing w:line="240" w:lineRule="auto" w:before="11"/>
              <w:ind w:left="0"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69" w:right="40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320" w:type="dxa"/>
          </w:tcPr>
          <w:p>
            <w:pPr>
              <w:pStyle w:val="TableParagraph"/>
              <w:spacing w:line="254" w:lineRule="exact" w:before="66"/>
              <w:ind w:left="103" w:right="121"/>
              <w:rPr>
                <w:sz w:val="17"/>
              </w:rPr>
            </w:pPr>
            <w:r>
              <w:rPr>
                <w:position w:val="-10"/>
                <w:sz w:val="17"/>
              </w:rPr>
              <w:t>' '  </w:t>
            </w:r>
            <w:r>
              <w:rPr>
                <w:sz w:val="17"/>
              </w:rPr>
              <w:t>3; 314; 315;</w:t>
            </w:r>
          </w:p>
          <w:p>
            <w:pPr>
              <w:pStyle w:val="TableParagraph"/>
              <w:spacing w:line="144" w:lineRule="exact"/>
              <w:ind w:left="115" w:right="121"/>
              <w:rPr>
                <w:sz w:val="17"/>
              </w:rPr>
            </w:pPr>
            <w:r>
              <w:rPr>
                <w:sz w:val="17"/>
              </w:rPr>
              <w:t>316; 317</w:t>
            </w:r>
          </w:p>
        </w:tc>
        <w:tc>
          <w:tcPr>
            <w:tcW w:w="1099" w:type="dxa"/>
          </w:tcPr>
          <w:p>
            <w:pPr>
              <w:pStyle w:val="TableParagraph"/>
              <w:spacing w:line="166" w:lineRule="exact"/>
              <w:ind w:left="59"/>
              <w:rPr>
                <w:sz w:val="17"/>
              </w:rPr>
            </w:pPr>
            <w:r>
              <w:rPr>
                <w:sz w:val="17"/>
              </w:rPr>
              <w:t>313; 314;</w:t>
            </w:r>
          </w:p>
          <w:p>
            <w:pPr>
              <w:pStyle w:val="TableParagraph"/>
              <w:spacing w:line="194" w:lineRule="exact" w:before="6"/>
              <w:ind w:left="59"/>
              <w:rPr>
                <w:sz w:val="17"/>
              </w:rPr>
            </w:pPr>
            <w:r>
              <w:rPr>
                <w:sz w:val="17"/>
              </w:rPr>
              <w:t>315; 316;</w:t>
            </w:r>
          </w:p>
          <w:p>
            <w:pPr>
              <w:pStyle w:val="TableParagraph"/>
              <w:spacing w:line="194" w:lineRule="exact"/>
              <w:ind w:left="21"/>
              <w:rPr>
                <w:sz w:val="17"/>
              </w:rPr>
            </w:pPr>
            <w:r>
              <w:rPr>
                <w:sz w:val="17"/>
              </w:rPr>
              <w:t>317</w:t>
            </w:r>
          </w:p>
        </w:tc>
        <w:tc>
          <w:tcPr>
            <w:tcW w:w="1291" w:type="dxa"/>
          </w:tcPr>
          <w:p>
            <w:pPr>
              <w:pStyle w:val="TableParagraph"/>
              <w:spacing w:line="240" w:lineRule="auto" w:before="66"/>
              <w:ind w:left="139" w:right="105"/>
              <w:rPr>
                <w:sz w:val="17"/>
              </w:rPr>
            </w:pPr>
            <w:r>
              <w:rPr>
                <w:sz w:val="17"/>
              </w:rPr>
              <w:t>118; 119; 120;</w:t>
            </w:r>
          </w:p>
          <w:p>
            <w:pPr>
              <w:pStyle w:val="TableParagraph"/>
              <w:spacing w:line="240" w:lineRule="auto" w:before="5"/>
              <w:ind w:left="95" w:right="105"/>
              <w:rPr>
                <w:sz w:val="17"/>
              </w:rPr>
            </w:pPr>
            <w:r>
              <w:rPr>
                <w:sz w:val="17"/>
              </w:rPr>
              <w:t>121; 122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66"/>
              <w:ind w:right="51"/>
              <w:rPr>
                <w:sz w:val="17"/>
              </w:rPr>
            </w:pPr>
            <w:r>
              <w:rPr>
                <w:sz w:val="17"/>
              </w:rPr>
              <w:t>42; 43; 44; 45;</w:t>
            </w:r>
          </w:p>
          <w:p>
            <w:pPr>
              <w:pStyle w:val="TableParagraph"/>
              <w:spacing w:line="240" w:lineRule="auto" w:before="5"/>
              <w:ind w:left="38" w:right="58"/>
              <w:rPr>
                <w:sz w:val="17"/>
              </w:rPr>
            </w:pPr>
            <w:r>
              <w:rPr>
                <w:sz w:val="17"/>
              </w:rPr>
              <w:t>46; 47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4"/>
        <w:ind w:left="1311" w:right="1319" w:firstLine="0"/>
        <w:jc w:val="center"/>
        <w:rPr>
          <w:sz w:val="17"/>
        </w:rPr>
      </w:pPr>
      <w:r>
        <w:rPr>
          <w:sz w:val="17"/>
        </w:rPr>
        <w:t>67</w:t>
      </w:r>
    </w:p>
    <w:sectPr>
      <w:type w:val="continuous"/>
      <w:pgSz w:w="8110" w:h="11630"/>
      <w:pgMar w:top="1080" w:bottom="280" w:left="10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71" w:lineRule="exact"/>
      <w:ind w:left="68" w:right="34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2018-02-25T11:41:31Z</dcterms:created>
  <dcterms:modified xsi:type="dcterms:W3CDTF">2018-02-25T11:41:31Z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TeX</vt:lpwstr>
  </property>
  <property fmtid="{D5CDD505-2E9C-101B-9397-08002B2CF9AE}" pid="4" name="LastSaved">
    <vt:filetime>2018-02-25T00:00:00Z</vt:filetime>
  </property>
</Properties>
</file>