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92" w:rsidRDefault="0097657B">
      <w:pPr>
        <w:spacing w:before="66"/>
        <w:ind w:left="2111"/>
      </w:pPr>
      <w:bookmarkStart w:id="0" w:name="_GoBack"/>
      <w:bookmarkEnd w:id="0"/>
      <w:r>
        <w:t>ФЕДЕРАЛЬНЫЙ ИНСТИТУТ ПЕДАГОГПЧЕСКИХ ИЗМЕРЕНИЙ</w:t>
      </w:r>
    </w:p>
    <w:p w:rsidR="004D3C92" w:rsidRDefault="0097657B">
      <w:pPr>
        <w:pStyle w:val="a3"/>
        <w:spacing w:before="1"/>
        <w:rPr>
          <w:sz w:val="12"/>
        </w:rPr>
      </w:pPr>
      <w:r>
        <w:rPr>
          <w:noProof/>
          <w:lang w:val="ru-RU" w:eastAsia="ru-RU"/>
        </w:rPr>
        <w:drawing>
          <wp:anchor distT="0" distB="0" distL="0" distR="0" simplePos="0" relativeHeight="251658240" behindDoc="0" locked="0" layoutInCell="1" allowOverlap="1">
            <wp:simplePos x="0" y="0"/>
            <wp:positionH relativeFrom="page">
              <wp:posOffset>1078774</wp:posOffset>
            </wp:positionH>
            <wp:positionV relativeFrom="paragraph">
              <wp:posOffset>113158</wp:posOffset>
            </wp:positionV>
            <wp:extent cx="267975" cy="26193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7975" cy="261937"/>
                    </a:xfrm>
                    <a:prstGeom prst="rect">
                      <a:avLst/>
                    </a:prstGeom>
                  </pic:spPr>
                </pic:pic>
              </a:graphicData>
            </a:graphic>
          </wp:anchor>
        </w:drawing>
      </w:r>
    </w:p>
    <w:p w:rsidR="004D3C92" w:rsidRDefault="004D3C92">
      <w:pPr>
        <w:pStyle w:val="a3"/>
        <w:rPr>
          <w:sz w:val="5"/>
        </w:rPr>
      </w:pPr>
    </w:p>
    <w:p w:rsidR="004D3C92" w:rsidRDefault="0097657B">
      <w:pPr>
        <w:pStyle w:val="a3"/>
        <w:spacing w:line="192" w:lineRule="exact"/>
        <w:ind w:left="133"/>
        <w:rPr>
          <w:sz w:val="19"/>
        </w:rPr>
      </w:pPr>
      <w:r>
        <w:rPr>
          <w:noProof/>
          <w:position w:val="-3"/>
          <w:sz w:val="19"/>
          <w:lang w:val="ru-RU" w:eastAsia="ru-RU"/>
        </w:rPr>
        <w:drawing>
          <wp:inline distT="0" distB="0" distL="0" distR="0">
            <wp:extent cx="524150" cy="1219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4150" cy="121920"/>
                    </a:xfrm>
                    <a:prstGeom prst="rect">
                      <a:avLst/>
                    </a:prstGeom>
                  </pic:spPr>
                </pic:pic>
              </a:graphicData>
            </a:graphic>
          </wp:inline>
        </w:drawing>
      </w:r>
    </w:p>
    <w:p w:rsidR="004D3C92" w:rsidRDefault="004D3C92">
      <w:pPr>
        <w:pStyle w:val="a3"/>
      </w:pPr>
    </w:p>
    <w:p w:rsidR="004D3C92" w:rsidRDefault="004D3C92">
      <w:pPr>
        <w:pStyle w:val="a3"/>
        <w:spacing w:before="1"/>
        <w:rPr>
          <w:sz w:val="31"/>
        </w:rPr>
      </w:pPr>
    </w:p>
    <w:p w:rsidR="004D3C92" w:rsidRDefault="0097657B">
      <w:pPr>
        <w:ind w:right="14"/>
        <w:jc w:val="center"/>
        <w:rPr>
          <w:sz w:val="38"/>
        </w:rPr>
      </w:pPr>
      <w:r>
        <w:rPr>
          <w:sz w:val="38"/>
        </w:rPr>
        <w:t>И.А. Артасов</w:t>
      </w:r>
    </w:p>
    <w:p w:rsidR="004D3C92" w:rsidRDefault="004D3C92">
      <w:pPr>
        <w:pStyle w:val="a3"/>
        <w:rPr>
          <w:sz w:val="42"/>
        </w:rPr>
      </w:pPr>
    </w:p>
    <w:p w:rsidR="004D3C92" w:rsidRDefault="004D3C92">
      <w:pPr>
        <w:pStyle w:val="a3"/>
        <w:rPr>
          <w:sz w:val="42"/>
        </w:rPr>
      </w:pPr>
    </w:p>
    <w:p w:rsidR="004D3C92" w:rsidRDefault="004D3C92">
      <w:pPr>
        <w:pStyle w:val="a3"/>
        <w:rPr>
          <w:sz w:val="42"/>
        </w:rPr>
      </w:pPr>
    </w:p>
    <w:p w:rsidR="004D3C92" w:rsidRDefault="004D3C92">
      <w:pPr>
        <w:pStyle w:val="a3"/>
        <w:spacing w:before="10"/>
        <w:rPr>
          <w:sz w:val="49"/>
        </w:rPr>
      </w:pPr>
    </w:p>
    <w:p w:rsidR="004D3C92" w:rsidRDefault="0097657B">
      <w:pPr>
        <w:tabs>
          <w:tab w:val="left" w:pos="4376"/>
        </w:tabs>
        <w:spacing w:before="1"/>
        <w:ind w:right="78"/>
        <w:jc w:val="center"/>
        <w:rPr>
          <w:sz w:val="51"/>
        </w:rPr>
      </w:pPr>
      <w:r>
        <w:rPr>
          <w:sz w:val="51"/>
        </w:rPr>
        <w:t>МЕТОДИЧЕСКИЕ</w:t>
      </w:r>
      <w:r>
        <w:rPr>
          <w:sz w:val="51"/>
        </w:rPr>
        <w:tab/>
        <w:t>РЕКОМЕНДАЦИИ</w:t>
      </w:r>
    </w:p>
    <w:p w:rsidR="004D3C92" w:rsidRDefault="0097657B">
      <w:pPr>
        <w:spacing w:before="4"/>
        <w:ind w:left="707" w:right="542" w:firstLine="1036"/>
        <w:rPr>
          <w:sz w:val="52"/>
        </w:rPr>
      </w:pPr>
      <w:r>
        <w:rPr>
          <w:sz w:val="52"/>
        </w:rPr>
        <w:t>для учителей, подготовленные на основе анализа типичных ошибок</w:t>
      </w:r>
    </w:p>
    <w:p w:rsidR="004D3C92" w:rsidRDefault="0097657B">
      <w:pPr>
        <w:spacing w:line="602" w:lineRule="exact"/>
        <w:ind w:right="2"/>
        <w:jc w:val="center"/>
        <w:rPr>
          <w:sz w:val="53"/>
        </w:rPr>
      </w:pPr>
      <w:r>
        <w:rPr>
          <w:sz w:val="53"/>
        </w:rPr>
        <w:t>участников ЕГЭ</w:t>
      </w:r>
      <w:r>
        <w:rPr>
          <w:spacing w:val="-52"/>
          <w:sz w:val="53"/>
        </w:rPr>
        <w:t xml:space="preserve"> </w:t>
      </w:r>
      <w:r>
        <w:rPr>
          <w:sz w:val="53"/>
        </w:rPr>
        <w:t>2017 года</w:t>
      </w:r>
    </w:p>
    <w:p w:rsidR="004D3C92" w:rsidRDefault="004D3C92">
      <w:pPr>
        <w:pStyle w:val="a3"/>
        <w:rPr>
          <w:sz w:val="20"/>
        </w:rPr>
      </w:pPr>
    </w:p>
    <w:p w:rsidR="004D3C92" w:rsidRDefault="004D3C92">
      <w:pPr>
        <w:pStyle w:val="a3"/>
        <w:rPr>
          <w:sz w:val="20"/>
        </w:rPr>
      </w:pPr>
    </w:p>
    <w:p w:rsidR="004D3C92" w:rsidRDefault="0097657B">
      <w:pPr>
        <w:pStyle w:val="a3"/>
        <w:spacing w:before="1"/>
        <w:rPr>
          <w:sz w:val="20"/>
        </w:rPr>
      </w:pPr>
      <w:r>
        <w:rPr>
          <w:noProof/>
          <w:lang w:val="ru-RU" w:eastAsia="ru-RU"/>
        </w:rPr>
        <w:drawing>
          <wp:anchor distT="0" distB="0" distL="0" distR="0" simplePos="0" relativeHeight="1048" behindDoc="0" locked="0" layoutInCell="1" allowOverlap="1">
            <wp:simplePos x="0" y="0"/>
            <wp:positionH relativeFrom="page">
              <wp:posOffset>3001675</wp:posOffset>
            </wp:positionH>
            <wp:positionV relativeFrom="paragraph">
              <wp:posOffset>171743</wp:posOffset>
            </wp:positionV>
            <wp:extent cx="2102695" cy="2286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102695" cy="228600"/>
                    </a:xfrm>
                    <a:prstGeom prst="rect">
                      <a:avLst/>
                    </a:prstGeom>
                  </pic:spPr>
                </pic:pic>
              </a:graphicData>
            </a:graphic>
          </wp:anchor>
        </w:drawing>
      </w: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rPr>
          <w:sz w:val="58"/>
        </w:rPr>
      </w:pPr>
    </w:p>
    <w:p w:rsidR="004D3C92" w:rsidRDefault="004D3C92">
      <w:pPr>
        <w:pStyle w:val="a3"/>
        <w:spacing w:before="2"/>
        <w:rPr>
          <w:sz w:val="48"/>
        </w:rPr>
      </w:pPr>
    </w:p>
    <w:p w:rsidR="004D3C92" w:rsidRDefault="0097657B">
      <w:pPr>
        <w:spacing w:before="1"/>
        <w:ind w:left="83" w:right="78"/>
        <w:jc w:val="center"/>
      </w:pPr>
      <w:r>
        <w:t>Москва, 2017</w:t>
      </w:r>
    </w:p>
    <w:p w:rsidR="004D3C92" w:rsidRDefault="004D3C92">
      <w:pPr>
        <w:jc w:val="center"/>
        <w:sectPr w:rsidR="004D3C92">
          <w:footerReference w:type="default" r:id="rId10"/>
          <w:type w:val="continuous"/>
          <w:pgSz w:w="11910" w:h="16840"/>
          <w:pgMar w:top="1040" w:right="740" w:bottom="1220" w:left="1580" w:header="720" w:footer="1028" w:gutter="0"/>
          <w:pgNumType w:start="1"/>
          <w:cols w:space="720"/>
        </w:sectPr>
      </w:pPr>
    </w:p>
    <w:p w:rsidR="004D3C92" w:rsidRDefault="0097657B">
      <w:pPr>
        <w:pStyle w:val="a3"/>
        <w:spacing w:before="61"/>
        <w:ind w:left="100" w:right="105" w:firstLine="711"/>
        <w:jc w:val="both"/>
      </w:pPr>
      <w:r>
        <w:lastRenderedPageBreak/>
        <w:t>Экзаменационная работа по истории нацелена на выявление образовательных достижении выпускников средних общеобразовательных учреждении по данному предмету. Работа охватывает содержание курса истории России с древности по настоящее время с обязательным включ</w:t>
      </w:r>
      <w:r>
        <w:t>ением элементов содержания по всеобщеи истории (история воин, дипломатии, культуры, экономических связеи и т.п.).</w:t>
      </w:r>
    </w:p>
    <w:p w:rsidR="004D3C92" w:rsidRDefault="0097657B">
      <w:pPr>
        <w:pStyle w:val="a3"/>
        <w:spacing w:before="2"/>
        <w:ind w:left="103" w:right="108" w:firstLine="706"/>
        <w:jc w:val="both"/>
      </w:pPr>
      <w:r>
        <w:t>Содержание экзаменационнои работы определяется на основе Федерального компонента государственного стандарта среднего (полного) общего образования, базовыи и профильныи уровни (приказ Минобразования России от 05.03.2004 № 1089) и Историко- культурного станд</w:t>
      </w:r>
      <w:r>
        <w:t>арта, являющегося частью Концепции нового учебно-методического комплекса по Отечественнои истории.</w:t>
      </w:r>
    </w:p>
    <w:p w:rsidR="004D3C92" w:rsidRDefault="0097657B">
      <w:pPr>
        <w:pStyle w:val="a3"/>
        <w:spacing w:line="242" w:lineRule="auto"/>
        <w:ind w:left="103" w:right="116" w:firstLine="705"/>
        <w:jc w:val="both"/>
      </w:pPr>
      <w:r>
        <w:t>Каждыи вариант экзаменационнои работы состоял из двух частеи и включал в себя 25 задании, различавшихся формои и уровнем сложности.</w:t>
      </w:r>
    </w:p>
    <w:p w:rsidR="004D3C92" w:rsidRDefault="0097657B">
      <w:pPr>
        <w:pStyle w:val="a3"/>
        <w:spacing w:before="2" w:line="275" w:lineRule="exact"/>
        <w:ind w:left="809"/>
      </w:pPr>
      <w:r>
        <w:t>Часть 1 содержит 19 задан</w:t>
      </w:r>
      <w:r>
        <w:t>ии с кратким ответом.</w:t>
      </w:r>
    </w:p>
    <w:p w:rsidR="004D3C92" w:rsidRDefault="0097657B">
      <w:pPr>
        <w:pStyle w:val="a3"/>
        <w:spacing w:line="242" w:lineRule="auto"/>
        <w:ind w:left="100" w:right="123" w:firstLine="709"/>
        <w:jc w:val="both"/>
      </w:pPr>
      <w:r>
        <w:t>В экзаменационнои работе были предложены следующие  разновидности  задании  с кратким</w:t>
      </w:r>
      <w:r>
        <w:rPr>
          <w:spacing w:val="-15"/>
        </w:rPr>
        <w:t xml:space="preserve"> </w:t>
      </w:r>
      <w:r>
        <w:t>ответом.</w:t>
      </w:r>
    </w:p>
    <w:p w:rsidR="004D3C92" w:rsidRDefault="0097657B">
      <w:pPr>
        <w:pStyle w:val="a4"/>
        <w:numPr>
          <w:ilvl w:val="0"/>
          <w:numId w:val="12"/>
        </w:numPr>
        <w:tabs>
          <w:tab w:val="left" w:pos="567"/>
        </w:tabs>
        <w:spacing w:before="1" w:line="270" w:lineRule="exact"/>
        <w:ind w:hanging="3"/>
        <w:jc w:val="left"/>
        <w:rPr>
          <w:sz w:val="24"/>
        </w:rPr>
      </w:pPr>
      <w:r>
        <w:rPr>
          <w:sz w:val="24"/>
        </w:rPr>
        <w:t>задания на выбор и запись правильных ответов из предложенного перечня</w:t>
      </w:r>
      <w:r>
        <w:rPr>
          <w:spacing w:val="-29"/>
          <w:sz w:val="24"/>
        </w:rPr>
        <w:t xml:space="preserve"> </w:t>
      </w:r>
      <w:r>
        <w:rPr>
          <w:sz w:val="24"/>
        </w:rPr>
        <w:t>ответов,</w:t>
      </w:r>
    </w:p>
    <w:p w:rsidR="004D3C92" w:rsidRDefault="0097657B">
      <w:pPr>
        <w:pStyle w:val="a4"/>
        <w:numPr>
          <w:ilvl w:val="0"/>
          <w:numId w:val="12"/>
        </w:numPr>
        <w:tabs>
          <w:tab w:val="left" w:pos="567"/>
        </w:tabs>
        <w:spacing w:line="275" w:lineRule="exact"/>
        <w:ind w:left="566"/>
        <w:jc w:val="left"/>
        <w:rPr>
          <w:sz w:val="24"/>
        </w:rPr>
      </w:pPr>
      <w:r>
        <w:rPr>
          <w:sz w:val="24"/>
        </w:rPr>
        <w:t>задания на определение последовательности расположения данны</w:t>
      </w:r>
      <w:r>
        <w:rPr>
          <w:sz w:val="24"/>
        </w:rPr>
        <w:t>х</w:t>
      </w:r>
      <w:r>
        <w:rPr>
          <w:spacing w:val="-32"/>
          <w:sz w:val="24"/>
        </w:rPr>
        <w:t xml:space="preserve"> </w:t>
      </w:r>
      <w:r>
        <w:rPr>
          <w:sz w:val="24"/>
        </w:rPr>
        <w:t>элементов,</w:t>
      </w:r>
    </w:p>
    <w:p w:rsidR="004D3C92" w:rsidRDefault="0097657B">
      <w:pPr>
        <w:pStyle w:val="a4"/>
        <w:numPr>
          <w:ilvl w:val="0"/>
          <w:numId w:val="12"/>
        </w:numPr>
        <w:tabs>
          <w:tab w:val="left" w:pos="759"/>
          <w:tab w:val="left" w:pos="1806"/>
          <w:tab w:val="left" w:pos="2295"/>
          <w:tab w:val="left" w:pos="3934"/>
          <w:tab w:val="left" w:pos="5533"/>
          <w:tab w:val="left" w:pos="6896"/>
          <w:tab w:val="left" w:pos="7920"/>
          <w:tab w:val="left" w:pos="8285"/>
        </w:tabs>
        <w:spacing w:before="5" w:line="237" w:lineRule="auto"/>
        <w:ind w:right="131" w:hanging="3"/>
        <w:jc w:val="left"/>
        <w:rPr>
          <w:sz w:val="24"/>
        </w:rPr>
      </w:pPr>
      <w:r>
        <w:rPr>
          <w:sz w:val="24"/>
        </w:rPr>
        <w:t>задания</w:t>
      </w:r>
      <w:r>
        <w:rPr>
          <w:sz w:val="24"/>
        </w:rPr>
        <w:tab/>
        <w:t>на</w:t>
      </w:r>
      <w:r>
        <w:rPr>
          <w:sz w:val="24"/>
        </w:rPr>
        <w:tab/>
        <w:t>установление</w:t>
      </w:r>
      <w:r>
        <w:rPr>
          <w:sz w:val="24"/>
        </w:rPr>
        <w:tab/>
        <w:t>соответствия</w:t>
      </w:r>
      <w:r>
        <w:rPr>
          <w:sz w:val="24"/>
        </w:rPr>
        <w:tab/>
        <w:t>элементов,</w:t>
      </w:r>
      <w:r>
        <w:rPr>
          <w:sz w:val="24"/>
        </w:rPr>
        <w:tab/>
        <w:t>данных</w:t>
      </w:r>
      <w:r>
        <w:rPr>
          <w:sz w:val="24"/>
        </w:rPr>
        <w:tab/>
        <w:t>в</w:t>
      </w:r>
      <w:r>
        <w:rPr>
          <w:sz w:val="24"/>
        </w:rPr>
        <w:tab/>
      </w:r>
      <w:r>
        <w:rPr>
          <w:w w:val="95"/>
          <w:sz w:val="24"/>
        </w:rPr>
        <w:t xml:space="preserve">нескольких </w:t>
      </w:r>
      <w:r>
        <w:rPr>
          <w:sz w:val="24"/>
        </w:rPr>
        <w:t>информационных</w:t>
      </w:r>
      <w:r>
        <w:rPr>
          <w:spacing w:val="-12"/>
          <w:sz w:val="24"/>
        </w:rPr>
        <w:t xml:space="preserve"> </w:t>
      </w:r>
      <w:r>
        <w:rPr>
          <w:sz w:val="24"/>
        </w:rPr>
        <w:t>рядах,</w:t>
      </w:r>
    </w:p>
    <w:p w:rsidR="004D3C92" w:rsidRDefault="0097657B">
      <w:pPr>
        <w:pStyle w:val="a4"/>
        <w:numPr>
          <w:ilvl w:val="0"/>
          <w:numId w:val="12"/>
        </w:numPr>
        <w:tabs>
          <w:tab w:val="left" w:pos="711"/>
          <w:tab w:val="left" w:pos="1705"/>
          <w:tab w:val="left" w:pos="2144"/>
          <w:tab w:val="left" w:pos="3639"/>
          <w:tab w:val="left" w:pos="4090"/>
          <w:tab w:val="left" w:pos="5406"/>
          <w:tab w:val="left" w:pos="6687"/>
          <w:tab w:val="left" w:pos="7030"/>
          <w:tab w:val="left" w:pos="7901"/>
          <w:tab w:val="left" w:pos="8217"/>
          <w:tab w:val="left" w:pos="8891"/>
        </w:tabs>
        <w:spacing w:before="4" w:line="237" w:lineRule="auto"/>
        <w:ind w:right="123" w:hanging="3"/>
        <w:jc w:val="left"/>
        <w:rPr>
          <w:sz w:val="24"/>
        </w:rPr>
      </w:pPr>
      <w:r>
        <w:rPr>
          <w:sz w:val="24"/>
        </w:rPr>
        <w:t>задания</w:t>
      </w:r>
      <w:r>
        <w:rPr>
          <w:sz w:val="24"/>
        </w:rPr>
        <w:tab/>
        <w:t>на</w:t>
      </w:r>
      <w:r>
        <w:rPr>
          <w:sz w:val="24"/>
        </w:rPr>
        <w:tab/>
        <w:t>определение</w:t>
      </w:r>
      <w:r>
        <w:rPr>
          <w:sz w:val="24"/>
        </w:rPr>
        <w:tab/>
        <w:t>по</w:t>
      </w:r>
      <w:r>
        <w:rPr>
          <w:sz w:val="24"/>
        </w:rPr>
        <w:tab/>
        <w:t>указанным</w:t>
      </w:r>
      <w:r>
        <w:rPr>
          <w:sz w:val="24"/>
        </w:rPr>
        <w:tab/>
        <w:t>признакам</w:t>
      </w:r>
      <w:r>
        <w:rPr>
          <w:sz w:val="24"/>
        </w:rPr>
        <w:tab/>
        <w:t>и</w:t>
      </w:r>
      <w:r>
        <w:rPr>
          <w:sz w:val="24"/>
        </w:rPr>
        <w:tab/>
        <w:t>запись</w:t>
      </w:r>
      <w:r>
        <w:rPr>
          <w:sz w:val="24"/>
        </w:rPr>
        <w:tab/>
        <w:t>в</w:t>
      </w:r>
      <w:r>
        <w:rPr>
          <w:sz w:val="24"/>
        </w:rPr>
        <w:tab/>
        <w:t>виде</w:t>
      </w:r>
      <w:r>
        <w:rPr>
          <w:sz w:val="24"/>
        </w:rPr>
        <w:tab/>
      </w:r>
      <w:r>
        <w:rPr>
          <w:w w:val="95"/>
          <w:sz w:val="24"/>
        </w:rPr>
        <w:t xml:space="preserve">слова </w:t>
      </w:r>
      <w:r>
        <w:rPr>
          <w:sz w:val="24"/>
        </w:rPr>
        <w:t>(словосочетания) термина, названия, имени, века, года и</w:t>
      </w:r>
      <w:r>
        <w:rPr>
          <w:spacing w:val="-16"/>
          <w:sz w:val="24"/>
        </w:rPr>
        <w:t xml:space="preserve"> </w:t>
      </w:r>
      <w:r>
        <w:rPr>
          <w:sz w:val="24"/>
        </w:rPr>
        <w:t>т.п.</w:t>
      </w:r>
    </w:p>
    <w:p w:rsidR="004D3C92" w:rsidRDefault="0097657B">
      <w:pPr>
        <w:spacing w:before="7" w:line="235" w:lineRule="auto"/>
        <w:ind w:left="105" w:right="119" w:firstLine="704"/>
        <w:jc w:val="both"/>
        <w:rPr>
          <w:sz w:val="25"/>
        </w:rPr>
      </w:pPr>
      <w:r>
        <w:rPr>
          <w:sz w:val="24"/>
        </w:rPr>
        <w:t xml:space="preserve">Ответ на задания части 1 нужно было дать в виде. последовательности цифр, записанных без пробелов и других разделителеи, слова, словосочетания (также </w:t>
      </w:r>
      <w:r>
        <w:rPr>
          <w:w w:val="95"/>
          <w:sz w:val="25"/>
        </w:rPr>
        <w:t>записывается  без пробелов и других разделителеи).</w:t>
      </w:r>
    </w:p>
    <w:p w:rsidR="004D3C92" w:rsidRDefault="0097657B">
      <w:pPr>
        <w:pStyle w:val="a3"/>
        <w:spacing w:line="242" w:lineRule="auto"/>
        <w:ind w:left="100" w:right="136" w:firstLine="709"/>
        <w:jc w:val="both"/>
      </w:pPr>
      <w:r>
        <w:t>Часть 2 содержит 6 задании с развернутым ответом, выявл</w:t>
      </w:r>
      <w:r>
        <w:t>яющих и оценивающих освоение выпускниками различных комплексных умении.</w:t>
      </w:r>
    </w:p>
    <w:p w:rsidR="004D3C92" w:rsidRDefault="0097657B">
      <w:pPr>
        <w:pStyle w:val="a3"/>
        <w:ind w:left="103" w:right="130" w:firstLine="705"/>
        <w:jc w:val="both"/>
      </w:pPr>
      <w:r>
        <w:t xml:space="preserve">20—22 </w:t>
      </w:r>
      <w:r>
        <w:rPr>
          <w:w w:val="90"/>
        </w:rPr>
        <w:t xml:space="preserve">— </w:t>
      </w:r>
      <w:r>
        <w:t xml:space="preserve">комплекс задании, связанных с анализом исторического источника (проведение атрибуции источника, извлечение информации, привлечение исторических знании для анализа проблематики </w:t>
      </w:r>
      <w:r>
        <w:t>источника, позиции автора).</w:t>
      </w:r>
    </w:p>
    <w:p w:rsidR="004D3C92" w:rsidRDefault="0097657B">
      <w:pPr>
        <w:pStyle w:val="a3"/>
        <w:spacing w:before="2"/>
        <w:ind w:left="100" w:right="110" w:firstLine="708"/>
        <w:jc w:val="both"/>
      </w:pPr>
      <w:r>
        <w:t xml:space="preserve">23—25 </w:t>
      </w:r>
      <w:r>
        <w:rPr>
          <w:w w:val="90"/>
        </w:rPr>
        <w:t xml:space="preserve">— </w:t>
      </w:r>
      <w:r>
        <w:t>задания, связанные с применением приемов причинно-следственного, структурно-функционального, временного и пространственного анализа для изучения исторических процессов и явление. Задание 23 было связано с анализом какои-</w:t>
      </w:r>
      <w:r>
        <w:t xml:space="preserve">либо историческои проблемы, ситуации. Задание 24 </w:t>
      </w:r>
      <w:r>
        <w:rPr>
          <w:w w:val="90"/>
        </w:rPr>
        <w:t xml:space="preserve">— </w:t>
      </w:r>
      <w:r>
        <w:t xml:space="preserve">анализ исторических версии и оценок, аргументация различных точек зрения с привлечением знании курса. Задание 25 предполагало написание исторического сочинения. Задание 25  альтернативное:  выпускник имел </w:t>
      </w:r>
      <w:r>
        <w:t>возможность выбрать один из трех периодов истории России и продемонстрировать свои знания и умения на наиболее знакомом ему историческом материале. Задание 25 оценивалось по системе критериев.</w:t>
      </w:r>
    </w:p>
    <w:p w:rsidR="004D3C92" w:rsidRDefault="0097657B">
      <w:pPr>
        <w:pStyle w:val="a3"/>
        <w:spacing w:before="2"/>
        <w:ind w:left="100" w:right="113" w:firstLine="711"/>
        <w:jc w:val="both"/>
      </w:pPr>
      <w:r>
        <w:t>Экзаменационная работа составляется с учетом постепенного перех</w:t>
      </w:r>
      <w:r>
        <w:t>ода на Федеральныи государственныи образовательных стандарт среднего общего образования (ФГОС), важнеишеи составляющеи которого является необходимость реализации системно-деятельностного подхода. Поэтому в структуре экзаменационнои работы представлена знач</w:t>
      </w:r>
      <w:r>
        <w:t xml:space="preserve">ительная часть задании, нацеленных на проверку сформированности у выпускников предметных компетенции. В частности, в 2016 г. в работу было включено новое задание историческое сочинение, выполнение которого предполагает написание последовательного связного </w:t>
      </w:r>
      <w:r>
        <w:t xml:space="preserve">текста по одному из предложенных в задании периодов истории России. В задании указаны требования к историческому сочинению, как содержательные, так и по оформлению ответа (он должен быть представлен в виде последовательного связного текста). Задание носит </w:t>
      </w:r>
      <w:r>
        <w:t>творческии характер, которыи проявляется, во-первых, в самостоятельном отборе выпускником учебного материала, используемого для написания сочинения, во-вторых, в самостоятельном построении композиции  сочинения,  в-третьих,  в  самостоятельном  формулирова</w:t>
      </w:r>
      <w:r>
        <w:t>нии  своих</w:t>
      </w:r>
      <w:r>
        <w:rPr>
          <w:spacing w:val="53"/>
        </w:rPr>
        <w:t xml:space="preserve"> </w:t>
      </w:r>
      <w:r>
        <w:t>мыслеи,</w:t>
      </w:r>
    </w:p>
    <w:p w:rsidR="004D3C92" w:rsidRDefault="004D3C92">
      <w:pPr>
        <w:jc w:val="both"/>
        <w:sectPr w:rsidR="004D3C92">
          <w:pgSz w:w="11910" w:h="16840"/>
          <w:pgMar w:top="1040" w:right="740" w:bottom="1240" w:left="1600" w:header="0" w:footer="1028" w:gutter="0"/>
          <w:cols w:space="720"/>
        </w:sectPr>
      </w:pPr>
    </w:p>
    <w:p w:rsidR="004D3C92" w:rsidRDefault="0097657B">
      <w:pPr>
        <w:pStyle w:val="a3"/>
        <w:spacing w:before="61"/>
        <w:ind w:left="120" w:right="111" w:firstLine="2"/>
        <w:jc w:val="both"/>
      </w:pPr>
      <w:r>
        <w:lastRenderedPageBreak/>
        <w:t>выраженных в отдельных предложениях.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w:t>
      </w:r>
      <w:r>
        <w:t>ия. Кроме  указанного задания, работа содержит еще ряд задании, при выполнении которых необходимо в значительнои мере проявить умения работать с учебным материалом, а не только знания. Это  задания  на  работу  с текстовыми  историческими  источниками  (6,</w:t>
      </w:r>
      <w:r>
        <w:t xml:space="preserve">  10, 12, 20—22),  с таблицеи (11), с историческои картои (схемои) (13—16), с иллюстративным материалом (18, 19), задание на аргументацию (24), задания на анализ историческои ситуации</w:t>
      </w:r>
      <w:r>
        <w:rPr>
          <w:spacing w:val="-20"/>
        </w:rPr>
        <w:t xml:space="preserve"> </w:t>
      </w:r>
      <w:r>
        <w:t>(23).</w:t>
      </w:r>
    </w:p>
    <w:p w:rsidR="004D3C92" w:rsidRDefault="0097657B">
      <w:pPr>
        <w:pStyle w:val="a3"/>
        <w:spacing w:before="4" w:line="237" w:lineRule="auto"/>
        <w:ind w:left="123" w:right="114" w:firstLine="706"/>
        <w:jc w:val="both"/>
      </w:pPr>
      <w:r>
        <w:t>По сравнению с 2016 г. в модели экзаменационнои работы произошли минимальные изменения. В задании 11 была унифицирована таблица. во всех вариантах ЕГЭ  2017  г.  колонки  таблицы,  используемои   в  задании,  назывались,  соответственно,</w:t>
      </w:r>
    </w:p>
    <w:p w:rsidR="004D3C92" w:rsidRDefault="0097657B">
      <w:pPr>
        <w:pStyle w:val="a3"/>
        <w:spacing w:before="1"/>
        <w:ind w:left="119" w:right="110" w:firstLine="6"/>
        <w:jc w:val="both"/>
      </w:pPr>
      <w:r>
        <w:t>«Век», «Событие ис</w:t>
      </w:r>
      <w:r>
        <w:t>тории России» «Событие истории зарубежных стран». Данное изменение было произведено в рамках работы по выравниванию уровня сложности отдельных задании в разных вариантах и вариантов в целом. В задании 18 на работу с иллюстративным материалом с 2017 г. испо</w:t>
      </w:r>
      <w:r>
        <w:t>льзуются только такие иллюстрации, которые дают возможность для анализа материала, а не только для узнавания памятника культуры. Это изображения почтовых марок и блоков, плакатов, денежных купюр, монет, медалеи, карикатур и др. В задании 25 изменились треб</w:t>
      </w:r>
      <w:r>
        <w:t>ования, выполнение которых  оценивается по критериям K2, КЗ и K4. Формулировка требования, оцениваемого по критерию K2 (исторические личности и их роль в указанных событиях (явлениях, процессах) данного периода истории), была дополнена следующим положением</w:t>
      </w:r>
      <w:r>
        <w:t>: «При характеристике роли каждои названнои Вами личности необходимо указать конкретные деиствия этои личности, в значительнои степени повлиявшие на ход и (или) результат указанных событии  (процессов,   явлении)».   Данное   изменение   было  внесено  для</w:t>
      </w:r>
      <w:r>
        <w:t xml:space="preserve">  того,  чтобы   в процессе написания сочинения выпускники произвели более тщательныи отбор исторического материала, которыи они используют в сочинении. Кроме того, данное изменение привело к конкретизации критериев оценивания и сделало более четкои провер</w:t>
      </w:r>
      <w:r>
        <w:t>ку работ. Требование, проверяемое по критерию КЗ, которое в экзаменационнои работе 2016 г. было сформулировано так: «указать не менее двух причинно-следственных связеи, существовавших между событиями (явлениями, процессами) в рамках данного периода истории</w:t>
      </w:r>
      <w:r>
        <w:t xml:space="preserve">», в 2017 г. было представлено в следующем виде: «указать не менее двух причинно-следственных связеи, характеризующих причины возникновения событии (явлении, процессов), происходивших в данныи период». Целью внесения этого  изменения было дать возможность </w:t>
      </w:r>
      <w:r>
        <w:t>выпускнику выходить за нижнюю границу выбранного периода при указании причинно-следственных связеи. Требование, проверяемое по критерию K4, изменилось следующим образом. Вместо формулировки «используя знание исторических фактов и (или) мнении историков, да</w:t>
      </w:r>
      <w:r>
        <w:t xml:space="preserve">ите одну историческую оценку значимости  данного  периода  для  истории  России»  была </w:t>
      </w:r>
      <w:r>
        <w:rPr>
          <w:spacing w:val="30"/>
        </w:rPr>
        <w:t xml:space="preserve"> </w:t>
      </w:r>
      <w:r>
        <w:t>использована   формулировка</w:t>
      </w:r>
    </w:p>
    <w:p w:rsidR="004D3C92" w:rsidRDefault="0097657B">
      <w:pPr>
        <w:pStyle w:val="a3"/>
        <w:ind w:left="120" w:right="107" w:firstLine="5"/>
        <w:jc w:val="both"/>
      </w:pPr>
      <w:r>
        <w:t>«используя знание исторических фактов и (или) мнении историков, оцените влияние событии  (явлении,  процессов) данного периода на дальнеишую</w:t>
      </w:r>
      <w:r>
        <w:t xml:space="preserve">  историю России». Если  в   2016   г.   необходимо   было   дать   оценку   всего   периода,   причем   в   соответствии с формулировкои это могла быть обобщающая оценка без указания влияния этого периода на историю России, то в 2017 г. нужно было показат</w:t>
      </w:r>
      <w:r>
        <w:t>ь именно влияние событии (явлении, процессов) на дальнеишую историю России. В связи с этим был конкретизирован критерии K4, что привело к повышению эффективности в оценивании задания. Был изменен максимальныи  первичныи  балл за выполнение  задании 3 и 8 (</w:t>
      </w:r>
      <w:r>
        <w:t>2 балла вместо 1) в целях усиления дифференцирующеи функции этих</w:t>
      </w:r>
      <w:r>
        <w:rPr>
          <w:spacing w:val="-35"/>
        </w:rPr>
        <w:t xml:space="preserve"> </w:t>
      </w:r>
      <w:r>
        <w:t>задании.</w:t>
      </w:r>
    </w:p>
    <w:p w:rsidR="004D3C92" w:rsidRDefault="0097657B">
      <w:pPr>
        <w:pStyle w:val="a3"/>
        <w:spacing w:before="8" w:line="237" w:lineRule="auto"/>
        <w:ind w:left="123" w:right="128" w:firstLine="706"/>
        <w:jc w:val="both"/>
      </w:pPr>
      <w:r>
        <w:t>В целом в 2017 г. наблюдается позитивная динамика результатов ЕГЭ по истории по отношению к результатам 2016 и 2015 rr.  (табл. 1).</w:t>
      </w:r>
    </w:p>
    <w:p w:rsidR="004D3C92" w:rsidRDefault="004D3C92">
      <w:pPr>
        <w:spacing w:line="237" w:lineRule="auto"/>
        <w:jc w:val="both"/>
        <w:sectPr w:rsidR="004D3C92">
          <w:footerReference w:type="default" r:id="rId11"/>
          <w:pgSz w:w="11910" w:h="16840"/>
          <w:pgMar w:top="1040" w:right="740" w:bottom="280" w:left="1580" w:header="0" w:footer="0" w:gutter="0"/>
          <w:cols w:space="720"/>
        </w:sectPr>
      </w:pPr>
    </w:p>
    <w:p w:rsidR="004D3C92" w:rsidRDefault="0097657B">
      <w:pPr>
        <w:spacing w:before="60" w:after="15"/>
        <w:ind w:left="830" w:firstLine="7626"/>
        <w:rPr>
          <w:i/>
          <w:sz w:val="24"/>
        </w:rPr>
      </w:pPr>
      <w:r>
        <w:rPr>
          <w:i/>
          <w:sz w:val="24"/>
        </w:rPr>
        <w:lastRenderedPageBreak/>
        <w:t>Таблица 1</w:t>
      </w:r>
    </w:p>
    <w:tbl>
      <w:tblPr>
        <w:tblStyle w:val="TableNormal"/>
        <w:tblW w:w="0" w:type="auto"/>
        <w:tblInd w:w="742"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1339"/>
        <w:gridCol w:w="1344"/>
        <w:gridCol w:w="1344"/>
        <w:gridCol w:w="1349"/>
        <w:gridCol w:w="1349"/>
        <w:gridCol w:w="1358"/>
      </w:tblGrid>
      <w:tr w:rsidR="004D3C92">
        <w:trPr>
          <w:trHeight w:val="740"/>
        </w:trPr>
        <w:tc>
          <w:tcPr>
            <w:tcW w:w="1339" w:type="dxa"/>
            <w:vMerge w:val="restart"/>
          </w:tcPr>
          <w:p w:rsidR="004D3C92" w:rsidRDefault="0097657B">
            <w:pPr>
              <w:pStyle w:val="TableParagraph"/>
              <w:spacing w:before="49"/>
              <w:ind w:left="448" w:right="497"/>
              <w:jc w:val="center"/>
              <w:rPr>
                <w:rFonts w:ascii="Cambria" w:hAnsi="Cambria"/>
                <w:sz w:val="17"/>
              </w:rPr>
            </w:pPr>
            <w:r>
              <w:rPr>
                <w:rFonts w:ascii="Cambria" w:hAnsi="Cambria"/>
                <w:sz w:val="17"/>
              </w:rPr>
              <w:t>ПОД</w:t>
            </w:r>
          </w:p>
        </w:tc>
        <w:tc>
          <w:tcPr>
            <w:tcW w:w="6743" w:type="dxa"/>
            <w:gridSpan w:val="5"/>
          </w:tcPr>
          <w:p w:rsidR="004D3C92" w:rsidRDefault="0097657B">
            <w:pPr>
              <w:pStyle w:val="TableParagraph"/>
              <w:spacing w:line="263" w:lineRule="exact"/>
              <w:ind w:left="1911"/>
              <w:rPr>
                <w:sz w:val="24"/>
              </w:rPr>
            </w:pPr>
            <w:r>
              <w:rPr>
                <w:w w:val="105"/>
                <w:sz w:val="24"/>
              </w:rPr>
              <w:t>Диапазон тестовых баллов</w:t>
            </w:r>
          </w:p>
        </w:tc>
      </w:tr>
      <w:tr w:rsidR="004D3C92">
        <w:trPr>
          <w:trHeight w:val="280"/>
        </w:trPr>
        <w:tc>
          <w:tcPr>
            <w:tcW w:w="1339" w:type="dxa"/>
            <w:vMerge/>
            <w:tcBorders>
              <w:top w:val="nil"/>
            </w:tcBorders>
          </w:tcPr>
          <w:p w:rsidR="004D3C92" w:rsidRDefault="004D3C92"/>
        </w:tc>
        <w:tc>
          <w:tcPr>
            <w:tcW w:w="1344" w:type="dxa"/>
          </w:tcPr>
          <w:p w:rsidR="004D3C92" w:rsidRDefault="0097657B">
            <w:pPr>
              <w:pStyle w:val="TableParagraph"/>
              <w:spacing w:line="251" w:lineRule="exact"/>
              <w:ind w:left="344" w:right="321"/>
              <w:jc w:val="center"/>
              <w:rPr>
                <w:b/>
                <w:sz w:val="25"/>
              </w:rPr>
            </w:pPr>
            <w:r>
              <w:rPr>
                <w:b/>
                <w:w w:val="85"/>
                <w:sz w:val="25"/>
              </w:rPr>
              <w:t>0—20</w:t>
            </w:r>
          </w:p>
        </w:tc>
        <w:tc>
          <w:tcPr>
            <w:tcW w:w="1344" w:type="dxa"/>
          </w:tcPr>
          <w:p w:rsidR="004D3C92" w:rsidRDefault="0097657B">
            <w:pPr>
              <w:pStyle w:val="TableParagraph"/>
              <w:spacing w:line="251" w:lineRule="exact"/>
              <w:ind w:left="280" w:right="260"/>
              <w:jc w:val="center"/>
              <w:rPr>
                <w:b/>
                <w:sz w:val="25"/>
              </w:rPr>
            </w:pPr>
            <w:r>
              <w:rPr>
                <w:b/>
                <w:w w:val="90"/>
                <w:sz w:val="25"/>
              </w:rPr>
              <w:t>21—40</w:t>
            </w:r>
          </w:p>
        </w:tc>
        <w:tc>
          <w:tcPr>
            <w:tcW w:w="1349" w:type="dxa"/>
          </w:tcPr>
          <w:p w:rsidR="004D3C92" w:rsidRDefault="0097657B">
            <w:pPr>
              <w:pStyle w:val="TableParagraph"/>
              <w:spacing w:line="251" w:lineRule="exact"/>
              <w:ind w:left="382"/>
              <w:rPr>
                <w:b/>
                <w:sz w:val="25"/>
              </w:rPr>
            </w:pPr>
            <w:r>
              <w:rPr>
                <w:b/>
                <w:w w:val="90"/>
                <w:sz w:val="25"/>
              </w:rPr>
              <w:t>41—60</w:t>
            </w:r>
          </w:p>
        </w:tc>
        <w:tc>
          <w:tcPr>
            <w:tcW w:w="1349" w:type="dxa"/>
          </w:tcPr>
          <w:p w:rsidR="004D3C92" w:rsidRDefault="0097657B">
            <w:pPr>
              <w:pStyle w:val="TableParagraph"/>
              <w:spacing w:line="251" w:lineRule="exact"/>
              <w:ind w:left="277" w:right="268"/>
              <w:jc w:val="center"/>
              <w:rPr>
                <w:b/>
                <w:sz w:val="25"/>
              </w:rPr>
            </w:pPr>
            <w:r>
              <w:rPr>
                <w:b/>
                <w:w w:val="90"/>
                <w:sz w:val="25"/>
              </w:rPr>
              <w:t>61—80</w:t>
            </w:r>
          </w:p>
        </w:tc>
        <w:tc>
          <w:tcPr>
            <w:tcW w:w="1358" w:type="dxa"/>
          </w:tcPr>
          <w:p w:rsidR="004D3C92" w:rsidRDefault="0097657B">
            <w:pPr>
              <w:pStyle w:val="TableParagraph"/>
              <w:spacing w:line="251" w:lineRule="exact"/>
              <w:ind w:left="257" w:right="257"/>
              <w:jc w:val="center"/>
              <w:rPr>
                <w:b/>
                <w:sz w:val="25"/>
              </w:rPr>
            </w:pPr>
            <w:r>
              <w:rPr>
                <w:b/>
                <w:w w:val="90"/>
                <w:sz w:val="25"/>
              </w:rPr>
              <w:t>81—100</w:t>
            </w:r>
          </w:p>
        </w:tc>
      </w:tr>
      <w:tr w:rsidR="004D3C92">
        <w:trPr>
          <w:trHeight w:val="280"/>
        </w:trPr>
        <w:tc>
          <w:tcPr>
            <w:tcW w:w="1339" w:type="dxa"/>
          </w:tcPr>
          <w:p w:rsidR="004D3C92" w:rsidRDefault="0097657B">
            <w:pPr>
              <w:pStyle w:val="TableParagraph"/>
              <w:spacing w:line="248" w:lineRule="exact"/>
              <w:ind w:right="415"/>
              <w:jc w:val="right"/>
              <w:rPr>
                <w:sz w:val="24"/>
              </w:rPr>
            </w:pPr>
            <w:r>
              <w:rPr>
                <w:w w:val="95"/>
                <w:sz w:val="24"/>
              </w:rPr>
              <w:t>2017</w:t>
            </w:r>
          </w:p>
        </w:tc>
        <w:tc>
          <w:tcPr>
            <w:tcW w:w="1344" w:type="dxa"/>
          </w:tcPr>
          <w:p w:rsidR="004D3C92" w:rsidRDefault="0097657B">
            <w:pPr>
              <w:pStyle w:val="TableParagraph"/>
              <w:spacing w:line="248" w:lineRule="exact"/>
              <w:ind w:left="347" w:right="321"/>
              <w:jc w:val="center"/>
              <w:rPr>
                <w:sz w:val="24"/>
              </w:rPr>
            </w:pPr>
            <w:r>
              <w:rPr>
                <w:sz w:val="24"/>
              </w:rPr>
              <w:t>3,47%</w:t>
            </w:r>
          </w:p>
        </w:tc>
        <w:tc>
          <w:tcPr>
            <w:tcW w:w="1344" w:type="dxa"/>
          </w:tcPr>
          <w:p w:rsidR="004D3C92" w:rsidRDefault="0097657B">
            <w:pPr>
              <w:pStyle w:val="TableParagraph"/>
              <w:spacing w:line="248" w:lineRule="exact"/>
              <w:ind w:left="279" w:right="260"/>
              <w:jc w:val="center"/>
              <w:rPr>
                <w:sz w:val="24"/>
              </w:rPr>
            </w:pPr>
            <w:r>
              <w:rPr>
                <w:sz w:val="24"/>
              </w:rPr>
              <w:t>20,97%</w:t>
            </w:r>
          </w:p>
        </w:tc>
        <w:tc>
          <w:tcPr>
            <w:tcW w:w="1349" w:type="dxa"/>
          </w:tcPr>
          <w:p w:rsidR="004D3C92" w:rsidRDefault="0097657B">
            <w:pPr>
              <w:pStyle w:val="TableParagraph"/>
              <w:spacing w:line="248" w:lineRule="exact"/>
              <w:ind w:right="293"/>
              <w:jc w:val="right"/>
              <w:rPr>
                <w:sz w:val="24"/>
              </w:rPr>
            </w:pPr>
            <w:r>
              <w:rPr>
                <w:w w:val="95"/>
                <w:sz w:val="24"/>
              </w:rPr>
              <w:t>42,05%</w:t>
            </w:r>
          </w:p>
        </w:tc>
        <w:tc>
          <w:tcPr>
            <w:tcW w:w="1349" w:type="dxa"/>
          </w:tcPr>
          <w:p w:rsidR="004D3C92" w:rsidRDefault="0097657B">
            <w:pPr>
              <w:pStyle w:val="TableParagraph"/>
              <w:spacing w:line="248" w:lineRule="exact"/>
              <w:ind w:left="282" w:right="268"/>
              <w:jc w:val="center"/>
              <w:rPr>
                <w:sz w:val="24"/>
              </w:rPr>
            </w:pPr>
            <w:r>
              <w:rPr>
                <w:sz w:val="24"/>
              </w:rPr>
              <w:t>26,36%</w:t>
            </w:r>
          </w:p>
        </w:tc>
        <w:tc>
          <w:tcPr>
            <w:tcW w:w="1358" w:type="dxa"/>
          </w:tcPr>
          <w:p w:rsidR="004D3C92" w:rsidRDefault="0097657B">
            <w:pPr>
              <w:pStyle w:val="TableParagraph"/>
              <w:spacing w:line="248" w:lineRule="exact"/>
              <w:ind w:left="257" w:right="253"/>
              <w:jc w:val="center"/>
              <w:rPr>
                <w:sz w:val="24"/>
              </w:rPr>
            </w:pPr>
            <w:r>
              <w:rPr>
                <w:sz w:val="24"/>
              </w:rPr>
              <w:t>7,15%</w:t>
            </w:r>
          </w:p>
        </w:tc>
      </w:tr>
      <w:tr w:rsidR="004D3C92">
        <w:trPr>
          <w:trHeight w:val="280"/>
        </w:trPr>
        <w:tc>
          <w:tcPr>
            <w:tcW w:w="1339" w:type="dxa"/>
          </w:tcPr>
          <w:p w:rsidR="004D3C92" w:rsidRDefault="0097657B">
            <w:pPr>
              <w:pStyle w:val="TableParagraph"/>
              <w:spacing w:line="244" w:lineRule="exact"/>
              <w:ind w:right="415"/>
              <w:jc w:val="right"/>
              <w:rPr>
                <w:sz w:val="24"/>
              </w:rPr>
            </w:pPr>
            <w:r>
              <w:rPr>
                <w:w w:val="95"/>
                <w:sz w:val="24"/>
              </w:rPr>
              <w:t>2016</w:t>
            </w:r>
          </w:p>
        </w:tc>
        <w:tc>
          <w:tcPr>
            <w:tcW w:w="1344" w:type="dxa"/>
          </w:tcPr>
          <w:p w:rsidR="004D3C92" w:rsidRDefault="0097657B">
            <w:pPr>
              <w:pStyle w:val="TableParagraph"/>
              <w:spacing w:line="244" w:lineRule="exact"/>
              <w:ind w:left="347" w:right="321"/>
              <w:jc w:val="center"/>
              <w:rPr>
                <w:sz w:val="24"/>
              </w:rPr>
            </w:pPr>
            <w:r>
              <w:rPr>
                <w:sz w:val="24"/>
              </w:rPr>
              <w:t>8,82%</w:t>
            </w:r>
          </w:p>
        </w:tc>
        <w:tc>
          <w:tcPr>
            <w:tcW w:w="1344" w:type="dxa"/>
          </w:tcPr>
          <w:p w:rsidR="004D3C92" w:rsidRDefault="0097657B">
            <w:pPr>
              <w:pStyle w:val="TableParagraph"/>
              <w:spacing w:line="244" w:lineRule="exact"/>
              <w:ind w:left="283" w:right="255"/>
              <w:jc w:val="center"/>
              <w:rPr>
                <w:sz w:val="24"/>
              </w:rPr>
            </w:pPr>
            <w:r>
              <w:rPr>
                <w:sz w:val="24"/>
              </w:rPr>
              <w:t>23,75%</w:t>
            </w:r>
          </w:p>
        </w:tc>
        <w:tc>
          <w:tcPr>
            <w:tcW w:w="1349" w:type="dxa"/>
          </w:tcPr>
          <w:p w:rsidR="004D3C92" w:rsidRDefault="0097657B">
            <w:pPr>
              <w:pStyle w:val="TableParagraph"/>
              <w:spacing w:line="244" w:lineRule="exact"/>
              <w:ind w:right="290"/>
              <w:jc w:val="right"/>
              <w:rPr>
                <w:sz w:val="24"/>
              </w:rPr>
            </w:pPr>
            <w:r>
              <w:rPr>
                <w:w w:val="95"/>
                <w:sz w:val="24"/>
              </w:rPr>
              <w:t>39,76%</w:t>
            </w:r>
          </w:p>
        </w:tc>
        <w:tc>
          <w:tcPr>
            <w:tcW w:w="1349" w:type="dxa"/>
          </w:tcPr>
          <w:p w:rsidR="004D3C92" w:rsidRDefault="0097657B">
            <w:pPr>
              <w:pStyle w:val="TableParagraph"/>
              <w:spacing w:line="244" w:lineRule="exact"/>
              <w:ind w:left="282" w:right="268"/>
              <w:jc w:val="center"/>
              <w:rPr>
                <w:sz w:val="24"/>
              </w:rPr>
            </w:pPr>
            <w:r>
              <w:rPr>
                <w:sz w:val="24"/>
              </w:rPr>
              <w:t>22,53%</w:t>
            </w:r>
          </w:p>
        </w:tc>
        <w:tc>
          <w:tcPr>
            <w:tcW w:w="1358" w:type="dxa"/>
          </w:tcPr>
          <w:p w:rsidR="004D3C92" w:rsidRDefault="0097657B">
            <w:pPr>
              <w:pStyle w:val="TableParagraph"/>
              <w:spacing w:line="244" w:lineRule="exact"/>
              <w:ind w:left="257" w:right="249"/>
              <w:jc w:val="center"/>
              <w:rPr>
                <w:sz w:val="24"/>
              </w:rPr>
            </w:pPr>
            <w:r>
              <w:rPr>
                <w:sz w:val="24"/>
              </w:rPr>
              <w:t>5,15%</w:t>
            </w:r>
          </w:p>
        </w:tc>
      </w:tr>
      <w:tr w:rsidR="004D3C92">
        <w:trPr>
          <w:trHeight w:val="280"/>
        </w:trPr>
        <w:tc>
          <w:tcPr>
            <w:tcW w:w="1339" w:type="dxa"/>
          </w:tcPr>
          <w:p w:rsidR="004D3C92" w:rsidRDefault="0097657B">
            <w:pPr>
              <w:pStyle w:val="TableParagraph"/>
              <w:spacing w:line="248" w:lineRule="exact"/>
              <w:ind w:right="415"/>
              <w:jc w:val="right"/>
              <w:rPr>
                <w:sz w:val="24"/>
              </w:rPr>
            </w:pPr>
            <w:r>
              <w:rPr>
                <w:w w:val="95"/>
                <w:sz w:val="24"/>
              </w:rPr>
              <w:t>2015</w:t>
            </w:r>
          </w:p>
        </w:tc>
        <w:tc>
          <w:tcPr>
            <w:tcW w:w="1344" w:type="dxa"/>
          </w:tcPr>
          <w:p w:rsidR="004D3C92" w:rsidRDefault="0097657B">
            <w:pPr>
              <w:pStyle w:val="TableParagraph"/>
              <w:spacing w:line="248" w:lineRule="exact"/>
              <w:ind w:left="347" w:right="321"/>
              <w:jc w:val="center"/>
              <w:rPr>
                <w:sz w:val="24"/>
              </w:rPr>
            </w:pPr>
            <w:r>
              <w:rPr>
                <w:sz w:val="24"/>
              </w:rPr>
              <w:t>5,96%</w:t>
            </w:r>
          </w:p>
        </w:tc>
        <w:tc>
          <w:tcPr>
            <w:tcW w:w="1344" w:type="dxa"/>
          </w:tcPr>
          <w:p w:rsidR="004D3C92" w:rsidRDefault="0097657B">
            <w:pPr>
              <w:pStyle w:val="TableParagraph"/>
              <w:spacing w:line="248" w:lineRule="exact"/>
              <w:ind w:left="279" w:right="260"/>
              <w:jc w:val="center"/>
              <w:rPr>
                <w:sz w:val="24"/>
              </w:rPr>
            </w:pPr>
            <w:r>
              <w:rPr>
                <w:sz w:val="24"/>
              </w:rPr>
              <w:t>31,51%</w:t>
            </w:r>
          </w:p>
        </w:tc>
        <w:tc>
          <w:tcPr>
            <w:tcW w:w="1349" w:type="dxa"/>
          </w:tcPr>
          <w:p w:rsidR="004D3C92" w:rsidRDefault="0097657B">
            <w:pPr>
              <w:pStyle w:val="TableParagraph"/>
              <w:spacing w:line="248" w:lineRule="exact"/>
              <w:ind w:right="290"/>
              <w:jc w:val="right"/>
              <w:rPr>
                <w:sz w:val="24"/>
              </w:rPr>
            </w:pPr>
            <w:r>
              <w:rPr>
                <w:w w:val="95"/>
                <w:sz w:val="24"/>
              </w:rPr>
              <w:t>39,79%</w:t>
            </w:r>
          </w:p>
        </w:tc>
        <w:tc>
          <w:tcPr>
            <w:tcW w:w="1349" w:type="dxa"/>
          </w:tcPr>
          <w:p w:rsidR="004D3C92" w:rsidRDefault="0097657B">
            <w:pPr>
              <w:pStyle w:val="TableParagraph"/>
              <w:spacing w:line="248" w:lineRule="exact"/>
              <w:ind w:left="283" w:right="267"/>
              <w:jc w:val="center"/>
              <w:rPr>
                <w:sz w:val="24"/>
              </w:rPr>
            </w:pPr>
            <w:r>
              <w:rPr>
                <w:sz w:val="24"/>
              </w:rPr>
              <w:t>18,59%</w:t>
            </w:r>
          </w:p>
        </w:tc>
        <w:tc>
          <w:tcPr>
            <w:tcW w:w="1358" w:type="dxa"/>
          </w:tcPr>
          <w:p w:rsidR="004D3C92" w:rsidRDefault="0097657B">
            <w:pPr>
              <w:pStyle w:val="TableParagraph"/>
              <w:spacing w:line="248" w:lineRule="exact"/>
              <w:ind w:left="257" w:right="253"/>
              <w:jc w:val="center"/>
              <w:rPr>
                <w:sz w:val="24"/>
              </w:rPr>
            </w:pPr>
            <w:r>
              <w:rPr>
                <w:sz w:val="24"/>
              </w:rPr>
              <w:t>4,15%</w:t>
            </w:r>
          </w:p>
        </w:tc>
      </w:tr>
    </w:tbl>
    <w:p w:rsidR="004D3C92" w:rsidRDefault="004D3C92">
      <w:pPr>
        <w:pStyle w:val="a3"/>
        <w:spacing w:before="9"/>
        <w:rPr>
          <w:i/>
          <w:sz w:val="21"/>
        </w:rPr>
      </w:pPr>
    </w:p>
    <w:p w:rsidR="004D3C92" w:rsidRDefault="0097657B">
      <w:pPr>
        <w:pStyle w:val="a3"/>
        <w:ind w:left="119" w:right="112" w:firstLine="710"/>
        <w:jc w:val="both"/>
      </w:pPr>
      <w:r>
        <w:t>Доля участников экзамена, набравших за работу от 0 до 20 т.б., уменьшилась не только по сравнению с 2016 г, но и по сравнению с 2015 г. (см. табл. 1). Причем по сравнению с 2016 г. она уменьшилась более чем на 5%, что можно считать очень высоким показателе</w:t>
      </w:r>
      <w:r>
        <w:t>м. Также уменьшилась доля выпускников, набравших 21--40 т.б., что свидетельствует о росте результатов у относительно слабо подготовленных участников экзамена. Значительно выросли доли участников экзамена с результатами в диапазонах 41—60 т.б. (более чем на</w:t>
      </w:r>
      <w:r>
        <w:t xml:space="preserve"> 2%), 61—80 т.б. (почти на 4%) и 81—100 т.б. (на 2%). В данном случае также проявились преимущества экзаменационной модели, из которой в 2016 г. были исключены задания с выбором одного ответа. Модель ЕГЭ, используемая с 2016 г., позволяет проверить важнейш</w:t>
      </w:r>
      <w:r>
        <w:t>ие знания и предметные компетенции выпускников, но исключает проверку детального знания частных исторических фактов, что способствует получению более высоких результатов мотивированными выпускниками, понимающими историю. Они могут правильно распределить вр</w:t>
      </w:r>
      <w:r>
        <w:t>емя на подготовку, уделив большее внимание не заучиванию частных фактов, а теоретическим вопросам и отработке необходимых умений. Минимальный балл ЕГЭ по истории в 2016 г. был установлен на уровне 32 тестовых баллов. Не смогли преодолеть минимальный балл 8</w:t>
      </w:r>
      <w:r>
        <w:t>,74% выпускников, что значительно меньше, чем в 2016 г. (15,91%) и в 2015 г. (16,42%).</w:t>
      </w:r>
    </w:p>
    <w:p w:rsidR="004D3C92" w:rsidRDefault="0097657B">
      <w:pPr>
        <w:pStyle w:val="a3"/>
        <w:spacing w:before="1"/>
        <w:ind w:left="120" w:right="107" w:firstLine="709"/>
        <w:jc w:val="both"/>
      </w:pPr>
      <w:r>
        <w:t xml:space="preserve">Изменения, произведенные в задании 11 (работа с таблицей) практически не повлияли  на  средний  процент  выполнения  данного  задания  (56,9  </w:t>
      </w:r>
      <w:r>
        <w:rPr>
          <w:w w:val="90"/>
        </w:rPr>
        <w:t xml:space="preserve">— </w:t>
      </w:r>
      <w:r>
        <w:t xml:space="preserve">в 2017  г.,  57,1  </w:t>
      </w:r>
      <w:r>
        <w:rPr>
          <w:w w:val="90"/>
        </w:rPr>
        <w:t xml:space="preserve">— </w:t>
      </w:r>
      <w:r>
        <w:t>в 20</w:t>
      </w:r>
      <w:r>
        <w:t>16 г.), но позволили выровнять сложность данного задания в разных вариантах. Несмотря на изменение формулировок требований задания, оцениваемых  по критериям K2 (указание исторических личностей и их ролей в названных в сочинении событиях (процессах, явлени</w:t>
      </w:r>
      <w:r>
        <w:t>ях), КЗ (указание причинно-следственных связей), K4  (указание влияния событий (процессов, явлений) выбранного периода истории на дальнейшую историю России), выпускники справились с этими требованиями примерно  на  уровне 2016 г.  Значительное  снижение  п</w:t>
      </w:r>
      <w:r>
        <w:t xml:space="preserve">оказателя  зафиксировано  только  по  критерию  K4  </w:t>
      </w:r>
      <w:r>
        <w:rPr>
          <w:w w:val="90"/>
        </w:rPr>
        <w:t xml:space="preserve">— </w:t>
      </w:r>
      <w:r>
        <w:t>с 44,6% до 38,7%, что свидетельствует о трудностях выпускников в определении исторической перспективы событий, процессов, явлений.</w:t>
      </w:r>
    </w:p>
    <w:p w:rsidR="004D3C92" w:rsidRDefault="0097657B">
      <w:pPr>
        <w:pStyle w:val="a3"/>
        <w:ind w:left="121" w:right="108" w:firstLine="709"/>
        <w:jc w:val="both"/>
      </w:pPr>
      <w:r>
        <w:t xml:space="preserve">Участники ЕГЭ 2017 г. сравнительно хорошо выполнили задания на знание хронологии (задание 1 </w:t>
      </w:r>
      <w:r>
        <w:rPr>
          <w:w w:val="90"/>
        </w:rPr>
        <w:t xml:space="preserve">— </w:t>
      </w:r>
      <w:r>
        <w:t xml:space="preserve">73,5%; задание 2 </w:t>
      </w:r>
      <w:r>
        <w:rPr>
          <w:w w:val="90"/>
        </w:rPr>
        <w:t xml:space="preserve">— </w:t>
      </w:r>
      <w:r>
        <w:t>61,4%). Анализ выполнения задания 2 показывает, что ошибки в хронологии выпускники чаще допускают на материале XX в. Например, при выполнении с</w:t>
      </w:r>
      <w:r>
        <w:t>ледующего задания (пример 1) более 30% экзаменуемых выбрали 1936 г. для события «принятие плана ГОЭЛРО». Также достаточно много выпускников неправильно определили год для события «разорение Москвы войском хана Тохтамыша».</w:t>
      </w:r>
    </w:p>
    <w:p w:rsidR="004D3C92" w:rsidRDefault="004D3C92">
      <w:pPr>
        <w:jc w:val="both"/>
        <w:sectPr w:rsidR="004D3C92">
          <w:footerReference w:type="default" r:id="rId12"/>
          <w:pgSz w:w="11910" w:h="16840"/>
          <w:pgMar w:top="1560" w:right="740" w:bottom="1220" w:left="1580" w:header="0" w:footer="1032" w:gutter="0"/>
          <w:pgNumType w:start="4"/>
          <w:cols w:space="720"/>
        </w:sectPr>
      </w:pPr>
    </w:p>
    <w:p w:rsidR="004D3C92" w:rsidRDefault="0097657B">
      <w:pPr>
        <w:pStyle w:val="3"/>
        <w:spacing w:before="72"/>
        <w:ind w:left="163"/>
      </w:pPr>
      <w:r>
        <w:rPr>
          <w:w w:val="95"/>
          <w:u w:val="single" w:color="282828"/>
        </w:rPr>
        <w:lastRenderedPageBreak/>
        <w:t>Пример 1</w:t>
      </w:r>
    </w:p>
    <w:p w:rsidR="004D3C92" w:rsidRDefault="0097657B">
      <w:pPr>
        <w:pStyle w:val="a3"/>
        <w:spacing w:line="242" w:lineRule="auto"/>
        <w:ind w:left="163" w:hanging="8"/>
      </w:pPr>
      <w:r>
        <w:t>Остановите соответствие между событиями и годами: к каждой позиции первого столбца подберите соответствующую позицию из второго столбца.</w:t>
      </w:r>
    </w:p>
    <w:p w:rsidR="004D3C92" w:rsidRDefault="0097657B">
      <w:pPr>
        <w:pStyle w:val="a3"/>
        <w:tabs>
          <w:tab w:val="left" w:pos="7343"/>
        </w:tabs>
        <w:spacing w:line="271" w:lineRule="exact"/>
        <w:ind w:left="2328"/>
      </w:pPr>
      <w:r>
        <w:t>СОБЫТИЯ</w:t>
      </w:r>
      <w:r>
        <w:tab/>
        <w:t>FОДЫ</w:t>
      </w:r>
    </w:p>
    <w:p w:rsidR="004D3C92" w:rsidRDefault="0097657B">
      <w:pPr>
        <w:pStyle w:val="a3"/>
        <w:tabs>
          <w:tab w:val="left" w:pos="5856"/>
        </w:tabs>
        <w:spacing w:before="17"/>
        <w:ind w:left="161"/>
        <w:jc w:val="both"/>
      </w:pPr>
      <w:r>
        <w:t>А)   учреждение Верховного</w:t>
      </w:r>
      <w:r>
        <w:rPr>
          <w:spacing w:val="-14"/>
        </w:rPr>
        <w:t xml:space="preserve"> </w:t>
      </w:r>
      <w:r>
        <w:t>тайного</w:t>
      </w:r>
      <w:r>
        <w:rPr>
          <w:spacing w:val="2"/>
        </w:rPr>
        <w:t xml:space="preserve"> </w:t>
      </w:r>
      <w:r>
        <w:t>совета</w:t>
      </w:r>
      <w:r>
        <w:tab/>
        <w:t>1)    1238</w:t>
      </w:r>
      <w:r>
        <w:rPr>
          <w:spacing w:val="-33"/>
        </w:rPr>
        <w:t xml:space="preserve"> </w:t>
      </w:r>
      <w:r>
        <w:t>г.</w:t>
      </w:r>
    </w:p>
    <w:p w:rsidR="004D3C92" w:rsidRDefault="0097657B">
      <w:pPr>
        <w:pStyle w:val="a3"/>
        <w:tabs>
          <w:tab w:val="left" w:pos="582"/>
          <w:tab w:val="left" w:pos="5854"/>
          <w:tab w:val="left" w:pos="6273"/>
        </w:tabs>
        <w:spacing w:before="26" w:line="254" w:lineRule="auto"/>
        <w:ind w:left="164" w:right="2656" w:hanging="9"/>
      </w:pPr>
      <w:r>
        <w:t>$)</w:t>
      </w:r>
      <w:r>
        <w:tab/>
      </w:r>
      <w:r>
        <w:t>разорение Москвы войском</w:t>
      </w:r>
      <w:r>
        <w:t xml:space="preserve"> </w:t>
      </w:r>
      <w:r>
        <w:t>хана</w:t>
      </w:r>
      <w:r>
        <w:rPr>
          <w:spacing w:val="-9"/>
        </w:rPr>
        <w:t xml:space="preserve"> </w:t>
      </w:r>
      <w:r>
        <w:t>Тохтамыша</w:t>
      </w:r>
      <w:r>
        <w:tab/>
        <w:t>2)</w:t>
      </w:r>
      <w:r>
        <w:tab/>
        <w:t>1382</w:t>
      </w:r>
      <w:r>
        <w:rPr>
          <w:spacing w:val="-6"/>
        </w:rPr>
        <w:t xml:space="preserve"> </w:t>
      </w:r>
      <w:r>
        <w:t>г.</w:t>
      </w:r>
      <w:r>
        <w:rPr>
          <w:w w:val="98"/>
        </w:rPr>
        <w:t xml:space="preserve"> </w:t>
      </w:r>
      <w:r>
        <w:t>В)   принятие</w:t>
      </w:r>
      <w:r>
        <w:rPr>
          <w:spacing w:val="-12"/>
        </w:rPr>
        <w:t xml:space="preserve"> </w:t>
      </w:r>
      <w:r>
        <w:t>плана</w:t>
      </w:r>
      <w:r>
        <w:t xml:space="preserve"> </w:t>
      </w:r>
      <w:r>
        <w:t>ГОЭЛРО</w:t>
      </w:r>
      <w:r>
        <w:tab/>
        <w:t>3)</w:t>
      </w:r>
      <w:r>
        <w:tab/>
        <w:t>1667</w:t>
      </w:r>
      <w:r>
        <w:rPr>
          <w:spacing w:val="-6"/>
        </w:rPr>
        <w:t xml:space="preserve"> </w:t>
      </w:r>
      <w:r>
        <w:t>г.</w:t>
      </w:r>
    </w:p>
    <w:p w:rsidR="004D3C92" w:rsidRDefault="0097657B">
      <w:pPr>
        <w:pStyle w:val="a3"/>
        <w:tabs>
          <w:tab w:val="left" w:pos="5851"/>
          <w:tab w:val="left" w:pos="6273"/>
        </w:tabs>
        <w:spacing w:before="10" w:line="254" w:lineRule="auto"/>
        <w:ind w:left="5853" w:right="2656" w:hanging="5552"/>
      </w:pPr>
      <w:r>
        <w:t>)   издание</w:t>
      </w:r>
      <w:r>
        <w:rPr>
          <w:spacing w:val="-7"/>
        </w:rPr>
        <w:t xml:space="preserve"> </w:t>
      </w:r>
      <w:r>
        <w:t>Новоторгового</w:t>
      </w:r>
      <w:r>
        <w:rPr>
          <w:spacing w:val="21"/>
        </w:rPr>
        <w:t xml:space="preserve"> </w:t>
      </w:r>
      <w:r>
        <w:t>устава</w:t>
      </w:r>
      <w:r>
        <w:tab/>
        <w:t>4)</w:t>
      </w:r>
      <w:r>
        <w:tab/>
        <w:t>1726</w:t>
      </w:r>
      <w:r>
        <w:rPr>
          <w:spacing w:val="-6"/>
        </w:rPr>
        <w:t xml:space="preserve"> </w:t>
      </w:r>
      <w:r>
        <w:t>г.</w:t>
      </w:r>
      <w:r>
        <w:rPr>
          <w:w w:val="98"/>
        </w:rPr>
        <w:t xml:space="preserve"> </w:t>
      </w:r>
      <w:r>
        <w:t>5)</w:t>
      </w:r>
      <w:r>
        <w:tab/>
        <w:t>1920</w:t>
      </w:r>
      <w:r>
        <w:rPr>
          <w:spacing w:val="-6"/>
        </w:rPr>
        <w:t xml:space="preserve"> </w:t>
      </w:r>
      <w:r>
        <w:t>г.</w:t>
      </w:r>
    </w:p>
    <w:p w:rsidR="004D3C92" w:rsidRDefault="0097657B">
      <w:pPr>
        <w:pStyle w:val="a3"/>
        <w:tabs>
          <w:tab w:val="left" w:pos="6273"/>
        </w:tabs>
        <w:spacing w:before="5"/>
        <w:ind w:left="5854"/>
      </w:pPr>
      <w:r>
        <w:t>6)</w:t>
      </w:r>
      <w:r>
        <w:tab/>
        <w:t>1936</w:t>
      </w:r>
      <w:r>
        <w:rPr>
          <w:spacing w:val="-6"/>
        </w:rPr>
        <w:t xml:space="preserve"> </w:t>
      </w:r>
      <w:r>
        <w:t>г.</w:t>
      </w:r>
    </w:p>
    <w:p w:rsidR="004D3C92" w:rsidRDefault="0097657B">
      <w:pPr>
        <w:pStyle w:val="a3"/>
        <w:spacing w:before="6"/>
        <w:ind w:left="162" w:right="110" w:firstLine="706"/>
        <w:jc w:val="both"/>
      </w:pPr>
      <w:r>
        <w:t xml:space="preserve">Из заданий на знание терминологии в 2017 г. лучше выполнено  задание  3 (65,2%) и значительно хуже </w:t>
      </w:r>
      <w:r>
        <w:rPr>
          <w:w w:val="90"/>
        </w:rPr>
        <w:t xml:space="preserve">— </w:t>
      </w:r>
      <w:r>
        <w:t>задание 4 (45,5%). Среди терминов, которые большинство выпускников  не смогли определить по данному определению  при выполнении задания 4:</w:t>
      </w:r>
    </w:p>
    <w:p w:rsidR="004D3C92" w:rsidRDefault="0097657B">
      <w:pPr>
        <w:pStyle w:val="a3"/>
        <w:spacing w:line="274" w:lineRule="exact"/>
        <w:ind w:left="165"/>
        <w:jc w:val="both"/>
      </w:pPr>
      <w:r>
        <w:t>«трехпольный севооборот», «антипартийная группа», «народники», «выкупные платежи»,</w:t>
      </w:r>
    </w:p>
    <w:p w:rsidR="004D3C92" w:rsidRDefault="0097657B">
      <w:pPr>
        <w:pStyle w:val="a3"/>
        <w:spacing w:before="3" w:line="275" w:lineRule="exact"/>
        <w:ind w:left="165"/>
        <w:jc w:val="both"/>
      </w:pPr>
      <w:r>
        <w:t>«самозванство» и др.</w:t>
      </w:r>
    </w:p>
    <w:p w:rsidR="004D3C92" w:rsidRDefault="0097657B">
      <w:pPr>
        <w:pStyle w:val="a3"/>
        <w:ind w:left="160" w:right="126" w:firstLine="708"/>
        <w:jc w:val="both"/>
      </w:pPr>
      <w:r>
        <w:t>Задания на зн</w:t>
      </w:r>
      <w:r>
        <w:t xml:space="preserve">ание исторических фактов в среднем выполнены примерно на уровне 2016 г.: задание 5 </w:t>
      </w:r>
      <w:r>
        <w:rPr>
          <w:w w:val="90"/>
        </w:rPr>
        <w:t xml:space="preserve">— </w:t>
      </w:r>
      <w:r>
        <w:t xml:space="preserve">51,8%; задание 11 </w:t>
      </w:r>
      <w:r>
        <w:rPr>
          <w:w w:val="90"/>
        </w:rPr>
        <w:t xml:space="preserve">— </w:t>
      </w:r>
      <w:r>
        <w:t xml:space="preserve">56,9%; задание 7 </w:t>
      </w:r>
      <w:r>
        <w:rPr>
          <w:w w:val="90"/>
        </w:rPr>
        <w:t xml:space="preserve">— </w:t>
      </w:r>
      <w:r>
        <w:t xml:space="preserve">60,1%. Анализ выполнения задания 5 показывает, что значительная часть выпускников, не обладая прочными знаниями, пыталась выполнить </w:t>
      </w:r>
      <w:r>
        <w:t>задание с помощью поиска «созвучных» формулировок. Как правило, такие попытки ведут к неудаче. Например, при выполнении следующего задания (пример 2) большинство выпускников, из тех, кто допустил ошибку, соотнесли Отечественную войну 1812 г. с операцией «Б</w:t>
      </w:r>
      <w:r>
        <w:t>агратион» (более 15%), многие также считают, что в период Отечественной войны 1812 г. произошла Грюнвальдская битва.</w:t>
      </w:r>
    </w:p>
    <w:p w:rsidR="004D3C92" w:rsidRDefault="004D3C92">
      <w:pPr>
        <w:pStyle w:val="a3"/>
        <w:rPr>
          <w:sz w:val="26"/>
        </w:rPr>
      </w:pPr>
    </w:p>
    <w:p w:rsidR="004D3C92" w:rsidRDefault="004D3C92">
      <w:pPr>
        <w:pStyle w:val="a3"/>
        <w:spacing w:before="10"/>
        <w:rPr>
          <w:sz w:val="21"/>
        </w:rPr>
      </w:pPr>
    </w:p>
    <w:p w:rsidR="004D3C92" w:rsidRDefault="0097657B">
      <w:pPr>
        <w:pStyle w:val="a3"/>
        <w:ind w:left="163"/>
        <w:jc w:val="both"/>
      </w:pPr>
      <w:r>
        <w:rPr>
          <w:u w:val="single"/>
        </w:rPr>
        <w:t>Пример 2</w:t>
      </w:r>
    </w:p>
    <w:p w:rsidR="004D3C92" w:rsidRDefault="0097657B">
      <w:pPr>
        <w:pStyle w:val="a3"/>
        <w:spacing w:before="2"/>
        <w:ind w:left="163" w:right="127" w:hanging="4"/>
        <w:jc w:val="both"/>
      </w:pPr>
      <w:r>
        <w:t>Остановите       соответствие        между        процессами        (явлениями,        событиями)  и фактами, относящимися к эти</w:t>
      </w:r>
      <w:r>
        <w:t>м процессам (явлениям, событиям): к каждой позиции первого столбца подберите соответствующую позицию из второго</w:t>
      </w:r>
      <w:r>
        <w:rPr>
          <w:spacing w:val="-19"/>
        </w:rPr>
        <w:t xml:space="preserve"> </w:t>
      </w:r>
      <w:r>
        <w:t>столбца.</w:t>
      </w:r>
    </w:p>
    <w:p w:rsidR="004D3C92" w:rsidRDefault="0097657B">
      <w:pPr>
        <w:pStyle w:val="a3"/>
        <w:tabs>
          <w:tab w:val="left" w:pos="6921"/>
        </w:tabs>
        <w:spacing w:after="13" w:line="274" w:lineRule="exact"/>
        <w:ind w:left="610"/>
      </w:pPr>
      <w:r>
        <w:t>ПРОЦЕССЫ</w:t>
      </w:r>
      <w:r>
        <w:t xml:space="preserve"> </w:t>
      </w:r>
      <w:r>
        <w:t>(ЯВЛЕНИЯ,</w:t>
      </w:r>
      <w:r>
        <w:rPr>
          <w:spacing w:val="1"/>
        </w:rPr>
        <w:t xml:space="preserve"> </w:t>
      </w:r>
      <w:r>
        <w:t>СОБЫТИЯ)</w:t>
      </w:r>
      <w:r>
        <w:tab/>
        <w:t>ФАКТЫ</w:t>
      </w:r>
    </w:p>
    <w:tbl>
      <w:tblPr>
        <w:tblStyle w:val="TableNormal"/>
        <w:tblW w:w="0" w:type="auto"/>
        <w:tblInd w:w="105" w:type="dxa"/>
        <w:tblLayout w:type="fixed"/>
        <w:tblLook w:val="01E0" w:firstRow="1" w:lastRow="1" w:firstColumn="1" w:lastColumn="1" w:noHBand="0" w:noVBand="0"/>
      </w:tblPr>
      <w:tblGrid>
        <w:gridCol w:w="388"/>
        <w:gridCol w:w="3859"/>
        <w:gridCol w:w="4920"/>
      </w:tblGrid>
      <w:tr w:rsidR="004D3C92">
        <w:trPr>
          <w:trHeight w:val="260"/>
        </w:trPr>
        <w:tc>
          <w:tcPr>
            <w:tcW w:w="388" w:type="dxa"/>
          </w:tcPr>
          <w:p w:rsidR="004D3C92" w:rsidRDefault="0097657B">
            <w:pPr>
              <w:pStyle w:val="TableParagraph"/>
              <w:spacing w:line="266" w:lineRule="exact"/>
              <w:ind w:left="56"/>
              <w:rPr>
                <w:sz w:val="24"/>
              </w:rPr>
            </w:pPr>
            <w:r>
              <w:rPr>
                <w:sz w:val="24"/>
              </w:rPr>
              <w:t>А)</w:t>
            </w:r>
          </w:p>
        </w:tc>
        <w:tc>
          <w:tcPr>
            <w:tcW w:w="3859" w:type="dxa"/>
          </w:tcPr>
          <w:p w:rsidR="004D3C92" w:rsidRDefault="0097657B">
            <w:pPr>
              <w:pStyle w:val="TableParagraph"/>
              <w:spacing w:line="266" w:lineRule="exact"/>
              <w:ind w:left="87"/>
              <w:rPr>
                <w:sz w:val="24"/>
              </w:rPr>
            </w:pPr>
            <w:r>
              <w:rPr>
                <w:sz w:val="24"/>
              </w:rPr>
              <w:t>Батыево нашествие на Русь</w:t>
            </w:r>
          </w:p>
        </w:tc>
        <w:tc>
          <w:tcPr>
            <w:tcW w:w="4920" w:type="dxa"/>
          </w:tcPr>
          <w:p w:rsidR="004D3C92" w:rsidRDefault="0097657B">
            <w:pPr>
              <w:pStyle w:val="TableParagraph"/>
              <w:tabs>
                <w:tab w:val="left" w:pos="1266"/>
              </w:tabs>
              <w:spacing w:line="266" w:lineRule="exact"/>
              <w:ind w:left="846"/>
              <w:rPr>
                <w:sz w:val="24"/>
              </w:rPr>
            </w:pPr>
            <w:r>
              <w:rPr>
                <w:sz w:val="24"/>
              </w:rPr>
              <w:t>1)</w:t>
            </w:r>
            <w:r>
              <w:rPr>
                <w:sz w:val="24"/>
              </w:rPr>
              <w:tab/>
              <w:t>присоединение Казанского</w:t>
            </w:r>
            <w:r>
              <w:rPr>
                <w:spacing w:val="-21"/>
                <w:sz w:val="24"/>
              </w:rPr>
              <w:t xml:space="preserve"> </w:t>
            </w:r>
            <w:r>
              <w:rPr>
                <w:sz w:val="24"/>
              </w:rPr>
              <w:t>ханства</w:t>
            </w:r>
          </w:p>
        </w:tc>
      </w:tr>
      <w:tr w:rsidR="004D3C92">
        <w:trPr>
          <w:trHeight w:val="280"/>
        </w:trPr>
        <w:tc>
          <w:tcPr>
            <w:tcW w:w="388" w:type="dxa"/>
          </w:tcPr>
          <w:p w:rsidR="004D3C92" w:rsidRDefault="0097657B">
            <w:pPr>
              <w:pStyle w:val="TableParagraph"/>
              <w:spacing w:before="3"/>
              <w:ind w:left="50"/>
              <w:rPr>
                <w:sz w:val="24"/>
              </w:rPr>
            </w:pPr>
            <w:r>
              <w:rPr>
                <w:sz w:val="24"/>
              </w:rPr>
              <w:t>$)</w:t>
            </w:r>
          </w:p>
        </w:tc>
        <w:tc>
          <w:tcPr>
            <w:tcW w:w="3859" w:type="dxa"/>
          </w:tcPr>
          <w:p w:rsidR="004D3C92" w:rsidRDefault="0097657B">
            <w:pPr>
              <w:pStyle w:val="TableParagraph"/>
              <w:spacing w:before="3"/>
              <w:ind w:left="86"/>
              <w:rPr>
                <w:sz w:val="24"/>
              </w:rPr>
            </w:pPr>
            <w:r>
              <w:rPr>
                <w:sz w:val="24"/>
              </w:rPr>
              <w:t>внешняя политика Ивана IV</w:t>
            </w:r>
          </w:p>
        </w:tc>
        <w:tc>
          <w:tcPr>
            <w:tcW w:w="4920" w:type="dxa"/>
          </w:tcPr>
          <w:p w:rsidR="004D3C92" w:rsidRDefault="0097657B">
            <w:pPr>
              <w:pStyle w:val="TableParagraph"/>
              <w:tabs>
                <w:tab w:val="left" w:pos="1263"/>
              </w:tabs>
              <w:spacing w:before="3"/>
              <w:ind w:left="844"/>
              <w:rPr>
                <w:sz w:val="24"/>
              </w:rPr>
            </w:pPr>
            <w:r>
              <w:rPr>
                <w:sz w:val="24"/>
              </w:rPr>
              <w:t>2)</w:t>
            </w:r>
            <w:r>
              <w:rPr>
                <w:sz w:val="24"/>
              </w:rPr>
              <w:tab/>
            </w:r>
            <w:r>
              <w:rPr>
                <w:sz w:val="24"/>
              </w:rPr>
              <w:t>сражение на реке</w:t>
            </w:r>
            <w:r>
              <w:rPr>
                <w:spacing w:val="-23"/>
                <w:sz w:val="24"/>
              </w:rPr>
              <w:t xml:space="preserve"> </w:t>
            </w:r>
            <w:r>
              <w:rPr>
                <w:sz w:val="24"/>
              </w:rPr>
              <w:t>Березине</w:t>
            </w:r>
          </w:p>
        </w:tc>
      </w:tr>
      <w:tr w:rsidR="004D3C92">
        <w:trPr>
          <w:trHeight w:val="280"/>
        </w:trPr>
        <w:tc>
          <w:tcPr>
            <w:tcW w:w="388" w:type="dxa"/>
          </w:tcPr>
          <w:p w:rsidR="004D3C92" w:rsidRDefault="0097657B">
            <w:pPr>
              <w:pStyle w:val="TableParagraph"/>
              <w:spacing w:line="274" w:lineRule="exact"/>
              <w:ind w:left="58"/>
              <w:rPr>
                <w:sz w:val="24"/>
              </w:rPr>
            </w:pPr>
            <w:r>
              <w:rPr>
                <w:sz w:val="24"/>
              </w:rPr>
              <w:t>В)</w:t>
            </w:r>
          </w:p>
        </w:tc>
        <w:tc>
          <w:tcPr>
            <w:tcW w:w="3859" w:type="dxa"/>
          </w:tcPr>
          <w:p w:rsidR="004D3C92" w:rsidRDefault="0097657B">
            <w:pPr>
              <w:pStyle w:val="TableParagraph"/>
              <w:spacing w:line="274" w:lineRule="exact"/>
              <w:ind w:left="87"/>
              <w:rPr>
                <w:sz w:val="24"/>
              </w:rPr>
            </w:pPr>
            <w:r>
              <w:rPr>
                <w:sz w:val="24"/>
              </w:rPr>
              <w:t>Гражданская война в России</w:t>
            </w:r>
          </w:p>
        </w:tc>
        <w:tc>
          <w:tcPr>
            <w:tcW w:w="4920" w:type="dxa"/>
          </w:tcPr>
          <w:p w:rsidR="004D3C92" w:rsidRDefault="0097657B">
            <w:pPr>
              <w:pStyle w:val="TableParagraph"/>
              <w:tabs>
                <w:tab w:val="left" w:pos="1263"/>
              </w:tabs>
              <w:spacing w:line="274" w:lineRule="exact"/>
              <w:ind w:left="845"/>
              <w:rPr>
                <w:sz w:val="24"/>
              </w:rPr>
            </w:pPr>
            <w:r>
              <w:rPr>
                <w:sz w:val="24"/>
              </w:rPr>
              <w:t>3)</w:t>
            </w:r>
            <w:r>
              <w:rPr>
                <w:sz w:val="24"/>
              </w:rPr>
              <w:tab/>
              <w:t>оборона</w:t>
            </w:r>
            <w:r>
              <w:rPr>
                <w:spacing w:val="-19"/>
                <w:sz w:val="24"/>
              </w:rPr>
              <w:t xml:space="preserve"> </w:t>
            </w:r>
            <w:r>
              <w:rPr>
                <w:sz w:val="24"/>
              </w:rPr>
              <w:t>Козельска</w:t>
            </w:r>
          </w:p>
        </w:tc>
      </w:tr>
      <w:tr w:rsidR="004D3C92">
        <w:trPr>
          <w:trHeight w:val="560"/>
        </w:trPr>
        <w:tc>
          <w:tcPr>
            <w:tcW w:w="388" w:type="dxa"/>
          </w:tcPr>
          <w:p w:rsidR="004D3C92" w:rsidRDefault="0097657B">
            <w:pPr>
              <w:pStyle w:val="TableParagraph"/>
              <w:spacing w:line="274" w:lineRule="exact"/>
              <w:ind w:left="58"/>
              <w:rPr>
                <w:sz w:val="24"/>
              </w:rPr>
            </w:pPr>
            <w:r>
              <w:rPr>
                <w:sz w:val="24"/>
              </w:rPr>
              <w:t>Г)</w:t>
            </w:r>
          </w:p>
        </w:tc>
        <w:tc>
          <w:tcPr>
            <w:tcW w:w="3859" w:type="dxa"/>
          </w:tcPr>
          <w:p w:rsidR="004D3C92" w:rsidRDefault="0097657B">
            <w:pPr>
              <w:pStyle w:val="TableParagraph"/>
              <w:spacing w:line="274" w:lineRule="exact"/>
              <w:ind w:left="88"/>
              <w:rPr>
                <w:sz w:val="24"/>
              </w:rPr>
            </w:pPr>
            <w:r>
              <w:rPr>
                <w:sz w:val="24"/>
              </w:rPr>
              <w:t>Отечественная война 1812 г.</w:t>
            </w:r>
          </w:p>
        </w:tc>
        <w:tc>
          <w:tcPr>
            <w:tcW w:w="4920" w:type="dxa"/>
          </w:tcPr>
          <w:p w:rsidR="004D3C92" w:rsidRDefault="0097657B">
            <w:pPr>
              <w:pStyle w:val="TableParagraph"/>
              <w:numPr>
                <w:ilvl w:val="0"/>
                <w:numId w:val="11"/>
              </w:numPr>
              <w:tabs>
                <w:tab w:val="left" w:pos="1263"/>
                <w:tab w:val="left" w:pos="1264"/>
              </w:tabs>
              <w:spacing w:line="274" w:lineRule="exact"/>
              <w:ind w:hanging="417"/>
              <w:rPr>
                <w:sz w:val="24"/>
              </w:rPr>
            </w:pPr>
            <w:r>
              <w:rPr>
                <w:w w:val="95"/>
                <w:sz w:val="24"/>
              </w:rPr>
              <w:t>операция</w:t>
            </w:r>
            <w:r>
              <w:rPr>
                <w:spacing w:val="40"/>
                <w:w w:val="95"/>
                <w:sz w:val="24"/>
              </w:rPr>
              <w:t xml:space="preserve"> </w:t>
            </w:r>
            <w:r>
              <w:rPr>
                <w:w w:val="95"/>
                <w:sz w:val="24"/>
              </w:rPr>
              <w:t>«Багратион»</w:t>
            </w:r>
          </w:p>
          <w:p w:rsidR="004D3C92" w:rsidRDefault="0097657B">
            <w:pPr>
              <w:pStyle w:val="TableParagraph"/>
              <w:numPr>
                <w:ilvl w:val="0"/>
                <w:numId w:val="11"/>
              </w:numPr>
              <w:tabs>
                <w:tab w:val="left" w:pos="1263"/>
                <w:tab w:val="left" w:pos="1264"/>
              </w:tabs>
              <w:spacing w:before="2"/>
              <w:ind w:hanging="415"/>
              <w:rPr>
                <w:sz w:val="24"/>
              </w:rPr>
            </w:pPr>
            <w:r>
              <w:rPr>
                <w:sz w:val="24"/>
              </w:rPr>
              <w:t>создание Уфимской</w:t>
            </w:r>
            <w:r>
              <w:rPr>
                <w:spacing w:val="-25"/>
                <w:sz w:val="24"/>
              </w:rPr>
              <w:t xml:space="preserve"> </w:t>
            </w:r>
            <w:r>
              <w:rPr>
                <w:sz w:val="24"/>
              </w:rPr>
              <w:t>директории</w:t>
            </w:r>
          </w:p>
        </w:tc>
      </w:tr>
      <w:tr w:rsidR="004D3C92">
        <w:trPr>
          <w:trHeight w:val="260"/>
        </w:trPr>
        <w:tc>
          <w:tcPr>
            <w:tcW w:w="388" w:type="dxa"/>
          </w:tcPr>
          <w:p w:rsidR="004D3C92" w:rsidRDefault="004D3C92">
            <w:pPr>
              <w:pStyle w:val="TableParagraph"/>
              <w:rPr>
                <w:sz w:val="20"/>
              </w:rPr>
            </w:pPr>
          </w:p>
        </w:tc>
        <w:tc>
          <w:tcPr>
            <w:tcW w:w="3859" w:type="dxa"/>
          </w:tcPr>
          <w:p w:rsidR="004D3C92" w:rsidRDefault="004D3C92">
            <w:pPr>
              <w:pStyle w:val="TableParagraph"/>
              <w:rPr>
                <w:sz w:val="20"/>
              </w:rPr>
            </w:pPr>
          </w:p>
        </w:tc>
        <w:tc>
          <w:tcPr>
            <w:tcW w:w="4920" w:type="dxa"/>
          </w:tcPr>
          <w:p w:rsidR="004D3C92" w:rsidRDefault="0097657B">
            <w:pPr>
              <w:pStyle w:val="TableParagraph"/>
              <w:tabs>
                <w:tab w:val="left" w:pos="1267"/>
              </w:tabs>
              <w:spacing w:line="274" w:lineRule="exact"/>
              <w:ind w:left="844"/>
              <w:rPr>
                <w:sz w:val="24"/>
              </w:rPr>
            </w:pPr>
            <w:r>
              <w:rPr>
                <w:sz w:val="24"/>
              </w:rPr>
              <w:t>6)</w:t>
            </w:r>
            <w:r>
              <w:rPr>
                <w:sz w:val="24"/>
              </w:rPr>
              <w:tab/>
              <w:t>Грюнвальдская</w:t>
            </w:r>
            <w:r>
              <w:rPr>
                <w:spacing w:val="-14"/>
                <w:sz w:val="24"/>
              </w:rPr>
              <w:t xml:space="preserve"> </w:t>
            </w:r>
            <w:r>
              <w:rPr>
                <w:sz w:val="24"/>
              </w:rPr>
              <w:t>битва</w:t>
            </w:r>
          </w:p>
        </w:tc>
      </w:tr>
    </w:tbl>
    <w:p w:rsidR="004D3C92" w:rsidRDefault="004D3C92">
      <w:pPr>
        <w:pStyle w:val="a3"/>
        <w:spacing w:before="4"/>
      </w:pPr>
    </w:p>
    <w:p w:rsidR="004D3C92" w:rsidRDefault="0097657B">
      <w:pPr>
        <w:pStyle w:val="a3"/>
        <w:spacing w:before="1"/>
        <w:ind w:left="162" w:right="119" w:firstLine="709"/>
        <w:jc w:val="both"/>
      </w:pPr>
      <w:r>
        <w:t>Анализ выполнения задания 11 показывает, что основная трудность при его выполнении возникает при соотнесении событий всеобщей истории с веками, когда произошли эти события. Приведем пример.</w:t>
      </w:r>
    </w:p>
    <w:p w:rsidR="004D3C92" w:rsidRDefault="004D3C92">
      <w:pPr>
        <w:jc w:val="both"/>
        <w:sectPr w:rsidR="004D3C92">
          <w:pgSz w:w="11910" w:h="16840"/>
          <w:pgMar w:top="1020" w:right="740" w:bottom="1220" w:left="1540" w:header="0" w:footer="1032" w:gutter="0"/>
          <w:cols w:space="720"/>
        </w:sectPr>
      </w:pPr>
    </w:p>
    <w:p w:rsidR="004D3C92" w:rsidRDefault="0097657B">
      <w:pPr>
        <w:pStyle w:val="a3"/>
        <w:spacing w:before="66" w:line="275" w:lineRule="exact"/>
        <w:ind w:left="143"/>
        <w:jc w:val="both"/>
      </w:pPr>
      <w:r>
        <w:rPr>
          <w:u w:val="single" w:color="282828"/>
        </w:rPr>
        <w:lastRenderedPageBreak/>
        <w:t>Пример 3</w:t>
      </w:r>
    </w:p>
    <w:p w:rsidR="004D3C92" w:rsidRDefault="0097657B">
      <w:pPr>
        <w:pStyle w:val="a3"/>
        <w:spacing w:after="17"/>
        <w:ind w:left="140" w:right="155" w:firstLine="2"/>
        <w:jc w:val="both"/>
      </w:pPr>
      <w:r>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tbl>
      <w:tblPr>
        <w:tblStyle w:val="TableNormal"/>
        <w:tblW w:w="0" w:type="auto"/>
        <w:tblInd w:w="110"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529"/>
        <w:gridCol w:w="3422"/>
        <w:gridCol w:w="3436"/>
      </w:tblGrid>
      <w:tr w:rsidR="004D3C92">
        <w:trPr>
          <w:trHeight w:val="540"/>
        </w:trPr>
        <w:tc>
          <w:tcPr>
            <w:tcW w:w="2529" w:type="dxa"/>
          </w:tcPr>
          <w:p w:rsidR="004D3C92" w:rsidRDefault="0097657B">
            <w:pPr>
              <w:pStyle w:val="TableParagraph"/>
              <w:spacing w:line="292" w:lineRule="exact"/>
              <w:ind w:left="865" w:right="859"/>
              <w:jc w:val="center"/>
              <w:rPr>
                <w:rFonts w:ascii="Courier New" w:hAnsi="Courier New"/>
                <w:sz w:val="27"/>
              </w:rPr>
            </w:pPr>
            <w:r>
              <w:rPr>
                <w:rFonts w:ascii="Courier New" w:hAnsi="Courier New"/>
                <w:w w:val="95"/>
                <w:sz w:val="27"/>
              </w:rPr>
              <w:t>Век</w:t>
            </w:r>
          </w:p>
        </w:tc>
        <w:tc>
          <w:tcPr>
            <w:tcW w:w="3422" w:type="dxa"/>
          </w:tcPr>
          <w:p w:rsidR="004D3C92" w:rsidRDefault="0097657B">
            <w:pPr>
              <w:pStyle w:val="TableParagraph"/>
              <w:spacing w:line="263" w:lineRule="exact"/>
              <w:ind w:left="350"/>
              <w:rPr>
                <w:sz w:val="24"/>
              </w:rPr>
            </w:pPr>
            <w:r>
              <w:rPr>
                <w:w w:val="105"/>
                <w:sz w:val="24"/>
              </w:rPr>
              <w:t>Событие истории России</w:t>
            </w:r>
          </w:p>
        </w:tc>
        <w:tc>
          <w:tcPr>
            <w:tcW w:w="3436" w:type="dxa"/>
          </w:tcPr>
          <w:p w:rsidR="004D3C92" w:rsidRDefault="0097657B">
            <w:pPr>
              <w:pStyle w:val="TableParagraph"/>
              <w:spacing w:line="237" w:lineRule="auto"/>
              <w:ind w:left="726" w:right="404" w:firstLine="36"/>
              <w:rPr>
                <w:b/>
                <w:sz w:val="24"/>
              </w:rPr>
            </w:pPr>
            <w:r>
              <w:rPr>
                <w:b/>
                <w:sz w:val="24"/>
              </w:rPr>
              <w:t>Событие истории зарубежных стран</w:t>
            </w:r>
          </w:p>
        </w:tc>
      </w:tr>
      <w:tr w:rsidR="004D3C92">
        <w:trPr>
          <w:trHeight w:val="820"/>
        </w:trPr>
        <w:tc>
          <w:tcPr>
            <w:tcW w:w="2529" w:type="dxa"/>
          </w:tcPr>
          <w:p w:rsidR="004D3C92" w:rsidRDefault="004D3C92">
            <w:pPr>
              <w:pStyle w:val="TableParagraph"/>
              <w:spacing w:before="4"/>
              <w:rPr>
                <w:sz w:val="21"/>
              </w:rPr>
            </w:pPr>
          </w:p>
          <w:p w:rsidR="004D3C92" w:rsidRDefault="0097657B">
            <w:pPr>
              <w:pStyle w:val="TableParagraph"/>
              <w:ind w:left="875" w:right="859"/>
              <w:jc w:val="center"/>
              <w:rPr>
                <w:sz w:val="24"/>
              </w:rPr>
            </w:pPr>
            <w:r>
              <w:rPr>
                <w:sz w:val="24"/>
              </w:rPr>
              <w:t>XVII в.</w:t>
            </w:r>
          </w:p>
        </w:tc>
        <w:tc>
          <w:tcPr>
            <w:tcW w:w="3422" w:type="dxa"/>
          </w:tcPr>
          <w:p w:rsidR="004D3C92" w:rsidRDefault="004D3C92">
            <w:pPr>
              <w:pStyle w:val="TableParagraph"/>
              <w:spacing w:before="4"/>
              <w:rPr>
                <w:sz w:val="21"/>
              </w:rPr>
            </w:pPr>
          </w:p>
          <w:p w:rsidR="004D3C92" w:rsidRDefault="0097657B">
            <w:pPr>
              <w:pStyle w:val="TableParagraph"/>
              <w:ind w:left="610"/>
              <w:rPr>
                <w:sz w:val="24"/>
              </w:rPr>
            </w:pPr>
            <w:r>
              <w:rPr>
                <w:sz w:val="24"/>
              </w:rPr>
              <w:t>Отмена местничества</w:t>
            </w:r>
          </w:p>
        </w:tc>
        <w:tc>
          <w:tcPr>
            <w:tcW w:w="3436" w:type="dxa"/>
          </w:tcPr>
          <w:p w:rsidR="004D3C92" w:rsidRDefault="004D3C92">
            <w:pPr>
              <w:pStyle w:val="TableParagraph"/>
              <w:spacing w:before="2"/>
            </w:pPr>
          </w:p>
          <w:p w:rsidR="004D3C92" w:rsidRDefault="0097657B">
            <w:pPr>
              <w:pStyle w:val="TableParagraph"/>
              <w:tabs>
                <w:tab w:val="left" w:pos="1785"/>
              </w:tabs>
              <w:ind w:right="641"/>
              <w:jc w:val="right"/>
              <w:rPr>
                <w:sz w:val="23"/>
              </w:rPr>
            </w:pPr>
            <w:r>
              <w:rPr>
                <w:w w:val="99"/>
                <w:sz w:val="23"/>
                <w:u w:val="single" w:color="0C0C0C"/>
              </w:rPr>
              <w:t xml:space="preserve"> </w:t>
            </w:r>
            <w:r>
              <w:rPr>
                <w:sz w:val="23"/>
                <w:u w:val="single" w:color="0C0C0C"/>
              </w:rPr>
              <w:tab/>
            </w:r>
            <w:r>
              <w:rPr>
                <w:sz w:val="23"/>
                <w:u w:val="single" w:color="0C0C0C"/>
              </w:rPr>
              <w:tab/>
            </w:r>
            <w:r>
              <w:rPr>
                <w:sz w:val="23"/>
              </w:rPr>
              <w:t>(А)</w:t>
            </w:r>
          </w:p>
        </w:tc>
      </w:tr>
      <w:tr w:rsidR="004D3C92">
        <w:trPr>
          <w:trHeight w:val="820"/>
        </w:trPr>
        <w:tc>
          <w:tcPr>
            <w:tcW w:w="2529" w:type="dxa"/>
          </w:tcPr>
          <w:p w:rsidR="004D3C92" w:rsidRDefault="004D3C92">
            <w:pPr>
              <w:pStyle w:val="TableParagraph"/>
              <w:spacing w:before="7" w:after="1"/>
              <w:rPr>
                <w:sz w:val="26"/>
              </w:rPr>
            </w:pPr>
          </w:p>
          <w:p w:rsidR="004D3C92" w:rsidRDefault="0097657B">
            <w:pPr>
              <w:pStyle w:val="TableParagraph"/>
              <w:spacing w:line="217" w:lineRule="exact"/>
              <w:ind w:left="405"/>
              <w:rPr>
                <w:sz w:val="20"/>
              </w:rPr>
            </w:pPr>
            <w:r>
              <w:rPr>
                <w:noProof/>
                <w:position w:val="-3"/>
                <w:sz w:val="20"/>
                <w:lang w:val="ru-RU" w:eastAsia="ru-RU"/>
              </w:rPr>
              <w:drawing>
                <wp:inline distT="0" distB="0" distL="0" distR="0">
                  <wp:extent cx="1100074" cy="13811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100074" cy="138112"/>
                          </a:xfrm>
                          <a:prstGeom prst="rect">
                            <a:avLst/>
                          </a:prstGeom>
                        </pic:spPr>
                      </pic:pic>
                    </a:graphicData>
                  </a:graphic>
                </wp:inline>
              </w:drawing>
            </w:r>
          </w:p>
          <w:p w:rsidR="004D3C92" w:rsidRDefault="004D3C92">
            <w:pPr>
              <w:pStyle w:val="TableParagraph"/>
              <w:spacing w:before="2"/>
              <w:rPr>
                <w:sz w:val="26"/>
              </w:rPr>
            </w:pPr>
          </w:p>
        </w:tc>
        <w:tc>
          <w:tcPr>
            <w:tcW w:w="3422" w:type="dxa"/>
          </w:tcPr>
          <w:p w:rsidR="004D3C92" w:rsidRDefault="004D3C92">
            <w:pPr>
              <w:pStyle w:val="TableParagraph"/>
              <w:spacing w:before="7" w:after="1"/>
              <w:rPr>
                <w:sz w:val="26"/>
              </w:rPr>
            </w:pPr>
          </w:p>
          <w:p w:rsidR="004D3C92" w:rsidRDefault="0097657B">
            <w:pPr>
              <w:pStyle w:val="TableParagraph"/>
              <w:spacing w:line="217" w:lineRule="exact"/>
              <w:ind w:left="669"/>
              <w:rPr>
                <w:sz w:val="20"/>
              </w:rPr>
            </w:pPr>
            <w:r>
              <w:rPr>
                <w:noProof/>
                <w:position w:val="-3"/>
                <w:sz w:val="20"/>
                <w:lang w:val="ru-RU" w:eastAsia="ru-RU"/>
              </w:rPr>
              <w:drawing>
                <wp:inline distT="0" distB="0" distL="0" distR="0">
                  <wp:extent cx="1342490" cy="13811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342490" cy="138112"/>
                          </a:xfrm>
                          <a:prstGeom prst="rect">
                            <a:avLst/>
                          </a:prstGeom>
                        </pic:spPr>
                      </pic:pic>
                    </a:graphicData>
                  </a:graphic>
                </wp:inline>
              </w:drawing>
            </w:r>
          </w:p>
          <w:p w:rsidR="004D3C92" w:rsidRDefault="004D3C92">
            <w:pPr>
              <w:pStyle w:val="TableParagraph"/>
              <w:spacing w:before="2"/>
              <w:rPr>
                <w:sz w:val="26"/>
              </w:rPr>
            </w:pPr>
          </w:p>
        </w:tc>
        <w:tc>
          <w:tcPr>
            <w:tcW w:w="3436" w:type="dxa"/>
          </w:tcPr>
          <w:p w:rsidR="004D3C92" w:rsidRDefault="0097657B">
            <w:pPr>
              <w:pStyle w:val="TableParagraph"/>
              <w:spacing w:before="97" w:line="285" w:lineRule="exact"/>
              <w:ind w:left="699" w:right="700"/>
              <w:jc w:val="center"/>
              <w:rPr>
                <w:sz w:val="25"/>
              </w:rPr>
            </w:pPr>
            <w:r>
              <w:rPr>
                <w:w w:val="95"/>
                <w:sz w:val="25"/>
              </w:rPr>
              <w:t>Открытие Америки</w:t>
            </w:r>
          </w:p>
          <w:p w:rsidR="004D3C92" w:rsidRDefault="0097657B">
            <w:pPr>
              <w:pStyle w:val="TableParagraph"/>
              <w:spacing w:line="274" w:lineRule="exact"/>
              <w:ind w:left="699" w:right="699"/>
              <w:jc w:val="center"/>
              <w:rPr>
                <w:sz w:val="24"/>
              </w:rPr>
            </w:pPr>
            <w:r>
              <w:rPr>
                <w:sz w:val="24"/>
              </w:rPr>
              <w:t>Х. Колумбом</w:t>
            </w:r>
          </w:p>
        </w:tc>
      </w:tr>
      <w:tr w:rsidR="004D3C92">
        <w:trPr>
          <w:trHeight w:val="820"/>
        </w:trPr>
        <w:tc>
          <w:tcPr>
            <w:tcW w:w="2529" w:type="dxa"/>
          </w:tcPr>
          <w:p w:rsidR="004D3C92" w:rsidRDefault="004D3C92">
            <w:pPr>
              <w:pStyle w:val="TableParagraph"/>
              <w:spacing w:before="11"/>
              <w:rPr>
                <w:sz w:val="20"/>
              </w:rPr>
            </w:pPr>
          </w:p>
          <w:p w:rsidR="004D3C92" w:rsidRDefault="0097657B">
            <w:pPr>
              <w:pStyle w:val="TableParagraph"/>
              <w:ind w:left="875" w:right="854"/>
              <w:jc w:val="center"/>
              <w:rPr>
                <w:sz w:val="24"/>
              </w:rPr>
            </w:pPr>
            <w:r>
              <w:rPr>
                <w:sz w:val="24"/>
              </w:rPr>
              <w:t>XIII в.</w:t>
            </w:r>
          </w:p>
        </w:tc>
        <w:tc>
          <w:tcPr>
            <w:tcW w:w="3422" w:type="dxa"/>
          </w:tcPr>
          <w:p w:rsidR="004D3C92" w:rsidRDefault="004D3C92">
            <w:pPr>
              <w:pStyle w:val="TableParagraph"/>
              <w:spacing w:before="11"/>
              <w:rPr>
                <w:sz w:val="20"/>
              </w:rPr>
            </w:pPr>
          </w:p>
          <w:p w:rsidR="004D3C92" w:rsidRDefault="0097657B">
            <w:pPr>
              <w:pStyle w:val="TableParagraph"/>
              <w:tabs>
                <w:tab w:val="left" w:pos="2530"/>
              </w:tabs>
              <w:ind w:left="685"/>
              <w:rPr>
                <w:sz w:val="24"/>
              </w:rPr>
            </w:pPr>
            <w:r>
              <w:rPr>
                <w:w w:val="99"/>
                <w:sz w:val="24"/>
                <w:u w:val="single" w:color="0C0C0C"/>
              </w:rPr>
              <w:t xml:space="preserve"> </w:t>
            </w:r>
            <w:r>
              <w:rPr>
                <w:sz w:val="24"/>
                <w:u w:val="single" w:color="0C0C0C"/>
              </w:rPr>
              <w:tab/>
            </w:r>
          </w:p>
        </w:tc>
        <w:tc>
          <w:tcPr>
            <w:tcW w:w="3436" w:type="dxa"/>
          </w:tcPr>
          <w:p w:rsidR="004D3C92" w:rsidRDefault="0097657B">
            <w:pPr>
              <w:pStyle w:val="TableParagraph"/>
              <w:spacing w:before="107" w:line="242" w:lineRule="auto"/>
              <w:ind w:left="949" w:right="404" w:hanging="499"/>
              <w:rPr>
                <w:sz w:val="24"/>
              </w:rPr>
            </w:pPr>
            <w:r>
              <w:rPr>
                <w:sz w:val="24"/>
              </w:rPr>
              <w:t>Захват Константинополя крестоносцами</w:t>
            </w:r>
          </w:p>
        </w:tc>
      </w:tr>
      <w:tr w:rsidR="004D3C92">
        <w:trPr>
          <w:trHeight w:val="820"/>
        </w:trPr>
        <w:tc>
          <w:tcPr>
            <w:tcW w:w="2529" w:type="dxa"/>
          </w:tcPr>
          <w:p w:rsidR="004D3C92" w:rsidRDefault="004D3C92">
            <w:pPr>
              <w:pStyle w:val="TableParagraph"/>
              <w:spacing w:before="7" w:after="1"/>
              <w:rPr>
                <w:sz w:val="26"/>
              </w:rPr>
            </w:pPr>
          </w:p>
          <w:p w:rsidR="004D3C92" w:rsidRDefault="0097657B">
            <w:pPr>
              <w:pStyle w:val="TableParagraph"/>
              <w:spacing w:line="217" w:lineRule="exact"/>
              <w:ind w:left="395"/>
              <w:rPr>
                <w:sz w:val="20"/>
              </w:rPr>
            </w:pPr>
            <w:r>
              <w:rPr>
                <w:noProof/>
                <w:position w:val="-3"/>
                <w:sz w:val="20"/>
                <w:lang w:val="ru-RU" w:eastAsia="ru-RU"/>
              </w:rPr>
              <w:drawing>
                <wp:inline distT="0" distB="0" distL="0" distR="0">
                  <wp:extent cx="1115417" cy="13811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115417" cy="138112"/>
                          </a:xfrm>
                          <a:prstGeom prst="rect">
                            <a:avLst/>
                          </a:prstGeom>
                        </pic:spPr>
                      </pic:pic>
                    </a:graphicData>
                  </a:graphic>
                </wp:inline>
              </w:drawing>
            </w:r>
          </w:p>
          <w:p w:rsidR="004D3C92" w:rsidRDefault="004D3C92">
            <w:pPr>
              <w:pStyle w:val="TableParagraph"/>
              <w:spacing w:before="8"/>
              <w:rPr>
                <w:sz w:val="25"/>
              </w:rPr>
            </w:pPr>
          </w:p>
        </w:tc>
        <w:tc>
          <w:tcPr>
            <w:tcW w:w="3422" w:type="dxa"/>
          </w:tcPr>
          <w:p w:rsidR="004D3C92" w:rsidRDefault="0097657B">
            <w:pPr>
              <w:pStyle w:val="TableParagraph"/>
              <w:spacing w:line="244" w:lineRule="exact"/>
              <w:ind w:left="623" w:hanging="85"/>
              <w:rPr>
                <w:sz w:val="24"/>
              </w:rPr>
            </w:pPr>
            <w:r>
              <w:rPr>
                <w:sz w:val="24"/>
              </w:rPr>
              <w:t>Раскол «Земли и воли»</w:t>
            </w:r>
          </w:p>
          <w:p w:rsidR="004D3C92" w:rsidRDefault="0097657B">
            <w:pPr>
              <w:pStyle w:val="TableParagraph"/>
              <w:spacing w:before="5" w:line="237" w:lineRule="auto"/>
              <w:ind w:left="671" w:right="478" w:hanging="48"/>
              <w:rPr>
                <w:sz w:val="24"/>
              </w:rPr>
            </w:pPr>
            <w:r>
              <w:rPr>
                <w:sz w:val="24"/>
              </w:rPr>
              <w:t>на «Народную волю» и «Чёрный передел»</w:t>
            </w:r>
          </w:p>
        </w:tc>
        <w:tc>
          <w:tcPr>
            <w:tcW w:w="3436" w:type="dxa"/>
          </w:tcPr>
          <w:p w:rsidR="004D3C92" w:rsidRDefault="004D3C92">
            <w:pPr>
              <w:pStyle w:val="TableParagraph"/>
              <w:spacing w:before="4"/>
              <w:rPr>
                <w:sz w:val="21"/>
              </w:rPr>
            </w:pPr>
          </w:p>
          <w:p w:rsidR="004D3C92" w:rsidRDefault="0097657B">
            <w:pPr>
              <w:pStyle w:val="TableParagraph"/>
              <w:tabs>
                <w:tab w:val="left" w:pos="1784"/>
              </w:tabs>
              <w:ind w:right="649"/>
              <w:jc w:val="right"/>
              <w:rPr>
                <w:sz w:val="24"/>
              </w:rPr>
            </w:pPr>
            <w:r>
              <w:rPr>
                <w:w w:val="99"/>
                <w:sz w:val="24"/>
                <w:u w:val="single" w:color="3B3B3B"/>
              </w:rPr>
              <w:t xml:space="preserve"> </w:t>
            </w:r>
            <w:r>
              <w:rPr>
                <w:sz w:val="24"/>
                <w:u w:val="single" w:color="3B3B3B"/>
              </w:rPr>
              <w:tab/>
            </w:r>
            <w:r>
              <w:rPr>
                <w:sz w:val="24"/>
                <w:u w:val="single" w:color="3B3B3B"/>
              </w:rPr>
              <w:tab/>
            </w:r>
            <w:r>
              <w:rPr>
                <w:spacing w:val="-1"/>
                <w:w w:val="95"/>
                <w:sz w:val="24"/>
              </w:rPr>
              <w:t>(Е)</w:t>
            </w:r>
          </w:p>
        </w:tc>
      </w:tr>
    </w:tbl>
    <w:p w:rsidR="004D3C92" w:rsidRDefault="004D3C92">
      <w:pPr>
        <w:pStyle w:val="a3"/>
        <w:rPr>
          <w:sz w:val="21"/>
        </w:rPr>
      </w:pPr>
    </w:p>
    <w:p w:rsidR="004D3C92" w:rsidRDefault="0097657B">
      <w:pPr>
        <w:pStyle w:val="3"/>
        <w:spacing w:line="285" w:lineRule="exact"/>
        <w:ind w:left="143"/>
      </w:pPr>
      <w:r>
        <w:rPr>
          <w:noProof/>
          <w:lang w:val="ru-RU" w:eastAsia="ru-RU"/>
        </w:rPr>
        <w:drawing>
          <wp:anchor distT="0" distB="0" distL="0" distR="0" simplePos="0" relativeHeight="1072" behindDoc="0" locked="0" layoutInCell="1" allowOverlap="1">
            <wp:simplePos x="0" y="0"/>
            <wp:positionH relativeFrom="page">
              <wp:posOffset>4251102</wp:posOffset>
            </wp:positionH>
            <wp:positionV relativeFrom="paragraph">
              <wp:posOffset>-1019175</wp:posOffset>
            </wp:positionV>
            <wp:extent cx="176748" cy="13715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76748" cy="137159"/>
                    </a:xfrm>
                    <a:prstGeom prst="rect">
                      <a:avLst/>
                    </a:prstGeom>
                  </pic:spPr>
                </pic:pic>
              </a:graphicData>
            </a:graphic>
          </wp:anchor>
        </w:drawing>
      </w:r>
      <w:r>
        <w:rPr>
          <w:w w:val="95"/>
        </w:rPr>
        <w:t>Пропущенные элементы:</w:t>
      </w:r>
    </w:p>
    <w:p w:rsidR="004D3C92" w:rsidRDefault="0097657B">
      <w:pPr>
        <w:pStyle w:val="a4"/>
        <w:numPr>
          <w:ilvl w:val="0"/>
          <w:numId w:val="10"/>
        </w:numPr>
        <w:tabs>
          <w:tab w:val="left" w:pos="561"/>
        </w:tabs>
        <w:spacing w:line="274" w:lineRule="exact"/>
        <w:ind w:hanging="416"/>
        <w:jc w:val="both"/>
        <w:rPr>
          <w:sz w:val="24"/>
        </w:rPr>
      </w:pPr>
      <w:r>
        <w:rPr>
          <w:sz w:val="24"/>
        </w:rPr>
        <w:t>начало Реформации в</w:t>
      </w:r>
      <w:r>
        <w:rPr>
          <w:spacing w:val="-15"/>
          <w:sz w:val="24"/>
        </w:rPr>
        <w:t xml:space="preserve"> </w:t>
      </w:r>
      <w:r>
        <w:rPr>
          <w:sz w:val="24"/>
        </w:rPr>
        <w:t>Англии</w:t>
      </w:r>
    </w:p>
    <w:p w:rsidR="004D3C92" w:rsidRDefault="0097657B">
      <w:pPr>
        <w:pStyle w:val="a4"/>
        <w:numPr>
          <w:ilvl w:val="0"/>
          <w:numId w:val="10"/>
        </w:numPr>
        <w:tabs>
          <w:tab w:val="left" w:pos="565"/>
        </w:tabs>
        <w:spacing w:before="60"/>
        <w:ind w:left="564" w:hanging="421"/>
        <w:jc w:val="both"/>
        <w:rPr>
          <w:sz w:val="24"/>
        </w:rPr>
      </w:pPr>
      <w:r>
        <w:rPr>
          <w:sz w:val="24"/>
        </w:rPr>
        <w:t>XV</w:t>
      </w:r>
      <w:r>
        <w:rPr>
          <w:spacing w:val="-10"/>
          <w:sz w:val="24"/>
        </w:rPr>
        <w:t xml:space="preserve"> </w:t>
      </w:r>
      <w:r>
        <w:rPr>
          <w:sz w:val="24"/>
        </w:rPr>
        <w:t>в.</w:t>
      </w:r>
    </w:p>
    <w:p w:rsidR="004D3C92" w:rsidRDefault="0097657B">
      <w:pPr>
        <w:pStyle w:val="a4"/>
        <w:numPr>
          <w:ilvl w:val="0"/>
          <w:numId w:val="10"/>
        </w:numPr>
        <w:tabs>
          <w:tab w:val="left" w:pos="561"/>
        </w:tabs>
        <w:spacing w:before="59"/>
        <w:jc w:val="both"/>
        <w:rPr>
          <w:sz w:val="24"/>
        </w:rPr>
      </w:pPr>
      <w:r>
        <w:rPr>
          <w:sz w:val="24"/>
        </w:rPr>
        <w:t>провозглашение Fерманской</w:t>
      </w:r>
      <w:r>
        <w:rPr>
          <w:spacing w:val="-12"/>
          <w:sz w:val="24"/>
        </w:rPr>
        <w:t xml:space="preserve"> </w:t>
      </w:r>
      <w:r>
        <w:rPr>
          <w:sz w:val="24"/>
        </w:rPr>
        <w:t>империи</w:t>
      </w:r>
    </w:p>
    <w:p w:rsidR="004D3C92" w:rsidRDefault="0097657B">
      <w:pPr>
        <w:pStyle w:val="a4"/>
        <w:numPr>
          <w:ilvl w:val="0"/>
          <w:numId w:val="10"/>
        </w:numPr>
        <w:tabs>
          <w:tab w:val="left" w:pos="565"/>
        </w:tabs>
        <w:spacing w:before="59"/>
        <w:ind w:left="564" w:hanging="425"/>
        <w:jc w:val="both"/>
        <w:rPr>
          <w:sz w:val="24"/>
        </w:rPr>
      </w:pPr>
      <w:r>
        <w:rPr>
          <w:sz w:val="24"/>
        </w:rPr>
        <w:t>XIX</w:t>
      </w:r>
      <w:r>
        <w:rPr>
          <w:spacing w:val="-8"/>
          <w:sz w:val="24"/>
        </w:rPr>
        <w:t xml:space="preserve"> </w:t>
      </w:r>
      <w:r>
        <w:rPr>
          <w:sz w:val="24"/>
        </w:rPr>
        <w:t>в.</w:t>
      </w:r>
    </w:p>
    <w:p w:rsidR="004D3C92" w:rsidRDefault="0097657B">
      <w:pPr>
        <w:pStyle w:val="a4"/>
        <w:numPr>
          <w:ilvl w:val="0"/>
          <w:numId w:val="10"/>
        </w:numPr>
        <w:tabs>
          <w:tab w:val="left" w:pos="562"/>
        </w:tabs>
        <w:spacing w:before="59"/>
        <w:ind w:left="561" w:hanging="420"/>
        <w:jc w:val="both"/>
        <w:rPr>
          <w:sz w:val="24"/>
        </w:rPr>
      </w:pPr>
      <w:r>
        <w:rPr>
          <w:sz w:val="24"/>
        </w:rPr>
        <w:t>битва на реке</w:t>
      </w:r>
      <w:r>
        <w:rPr>
          <w:spacing w:val="-16"/>
          <w:sz w:val="24"/>
        </w:rPr>
        <w:t xml:space="preserve"> </w:t>
      </w:r>
      <w:r>
        <w:rPr>
          <w:sz w:val="24"/>
        </w:rPr>
        <w:t>Калке</w:t>
      </w:r>
    </w:p>
    <w:p w:rsidR="004D3C92" w:rsidRDefault="0097657B">
      <w:pPr>
        <w:pStyle w:val="a4"/>
        <w:numPr>
          <w:ilvl w:val="0"/>
          <w:numId w:val="10"/>
        </w:numPr>
        <w:tabs>
          <w:tab w:val="left" w:pos="565"/>
        </w:tabs>
        <w:spacing w:before="59"/>
        <w:ind w:left="564" w:hanging="422"/>
        <w:jc w:val="both"/>
        <w:rPr>
          <w:sz w:val="24"/>
        </w:rPr>
      </w:pPr>
      <w:r>
        <w:rPr>
          <w:sz w:val="24"/>
        </w:rPr>
        <w:t>учреждение</w:t>
      </w:r>
      <w:r>
        <w:rPr>
          <w:spacing w:val="-32"/>
          <w:sz w:val="24"/>
        </w:rPr>
        <w:t xml:space="preserve"> </w:t>
      </w:r>
      <w:r>
        <w:rPr>
          <w:sz w:val="24"/>
        </w:rPr>
        <w:t>опричнины</w:t>
      </w:r>
    </w:p>
    <w:p w:rsidR="004D3C92" w:rsidRDefault="0097657B">
      <w:pPr>
        <w:pStyle w:val="a4"/>
        <w:numPr>
          <w:ilvl w:val="0"/>
          <w:numId w:val="10"/>
        </w:numPr>
        <w:tabs>
          <w:tab w:val="left" w:pos="561"/>
        </w:tabs>
        <w:spacing w:before="59"/>
        <w:ind w:hanging="416"/>
        <w:jc w:val="both"/>
        <w:rPr>
          <w:sz w:val="24"/>
        </w:rPr>
      </w:pPr>
      <w:r>
        <w:rPr>
          <w:sz w:val="24"/>
        </w:rPr>
        <w:t>присоединение Новгорода к Московскому</w:t>
      </w:r>
      <w:r>
        <w:rPr>
          <w:spacing w:val="-19"/>
          <w:sz w:val="24"/>
        </w:rPr>
        <w:t xml:space="preserve"> </w:t>
      </w:r>
      <w:r>
        <w:rPr>
          <w:sz w:val="24"/>
        </w:rPr>
        <w:t>княжеству</w:t>
      </w:r>
    </w:p>
    <w:p w:rsidR="004D3C92" w:rsidRDefault="0097657B">
      <w:pPr>
        <w:pStyle w:val="a4"/>
        <w:numPr>
          <w:ilvl w:val="0"/>
          <w:numId w:val="10"/>
        </w:numPr>
        <w:tabs>
          <w:tab w:val="left" w:pos="565"/>
        </w:tabs>
        <w:spacing w:before="59"/>
        <w:ind w:left="564" w:hanging="421"/>
        <w:jc w:val="both"/>
        <w:rPr>
          <w:sz w:val="24"/>
        </w:rPr>
      </w:pPr>
      <w:r>
        <w:rPr>
          <w:sz w:val="24"/>
        </w:rPr>
        <w:t>XVI</w:t>
      </w:r>
      <w:r>
        <w:rPr>
          <w:spacing w:val="-7"/>
          <w:sz w:val="24"/>
        </w:rPr>
        <w:t xml:space="preserve"> </w:t>
      </w:r>
      <w:r>
        <w:rPr>
          <w:sz w:val="24"/>
        </w:rPr>
        <w:t>в.</w:t>
      </w:r>
    </w:p>
    <w:p w:rsidR="004D3C92" w:rsidRDefault="0097657B">
      <w:pPr>
        <w:pStyle w:val="a4"/>
        <w:numPr>
          <w:ilvl w:val="0"/>
          <w:numId w:val="10"/>
        </w:numPr>
        <w:tabs>
          <w:tab w:val="left" w:pos="565"/>
        </w:tabs>
        <w:spacing w:before="59"/>
        <w:ind w:left="564" w:hanging="421"/>
        <w:jc w:val="both"/>
        <w:rPr>
          <w:sz w:val="24"/>
        </w:rPr>
      </w:pPr>
      <w:r>
        <w:rPr>
          <w:sz w:val="24"/>
        </w:rPr>
        <w:t>установление протектората О.</w:t>
      </w:r>
      <w:r>
        <w:rPr>
          <w:spacing w:val="-32"/>
          <w:sz w:val="24"/>
        </w:rPr>
        <w:t xml:space="preserve"> </w:t>
      </w:r>
      <w:r>
        <w:rPr>
          <w:sz w:val="24"/>
        </w:rPr>
        <w:t>Кромвеля</w:t>
      </w:r>
    </w:p>
    <w:p w:rsidR="004D3C92" w:rsidRDefault="004D3C92">
      <w:pPr>
        <w:pStyle w:val="a3"/>
        <w:spacing w:before="1"/>
        <w:rPr>
          <w:sz w:val="21"/>
        </w:rPr>
      </w:pPr>
    </w:p>
    <w:p w:rsidR="004D3C92" w:rsidRDefault="0097657B">
      <w:pPr>
        <w:pStyle w:val="a3"/>
        <w:spacing w:before="90"/>
        <w:ind w:left="141" w:right="126" w:firstLine="708"/>
        <w:jc w:val="both"/>
      </w:pPr>
      <w:r>
        <w:t>Наибольшее число экзаменуемых сделали ошибку при заполнении ячейки «А», выбрав вместо «установление протектората О. Кромвеля» событие «начало Реформации в Англии». Значительное  число выпускников  сделало ошибки при заполнении ячеек «Б»</w:t>
      </w:r>
      <w:r>
        <w:rPr>
          <w:spacing w:val="55"/>
        </w:rPr>
        <w:t xml:space="preserve"> </w:t>
      </w:r>
      <w:r>
        <w:t>и</w:t>
      </w:r>
    </w:p>
    <w:p w:rsidR="004D3C92" w:rsidRDefault="0097657B">
      <w:pPr>
        <w:pStyle w:val="a3"/>
        <w:spacing w:before="2"/>
        <w:ind w:left="140" w:right="124" w:firstLine="5"/>
        <w:jc w:val="both"/>
      </w:pPr>
      <w:r>
        <w:t>«В» (выбрали соот</w:t>
      </w:r>
      <w:r>
        <w:t>ветственно «XVI в.» и «учреждение опричнины»). Данные ошибки также являются результатами плохого знания всеобщей истории, так эти экзаменуемые не смогли вспомнить, что Х. Колумб открыл Америку в XV в. Еще одной распространенной ошибкой при выполнении этого</w:t>
      </w:r>
      <w:r>
        <w:t xml:space="preserve"> задания стала ошибка при заполнении ячейки «Е» (вместо события «провозглашение Германской империи» экзаменуемые выбирали «установление протектората О. Кромвеля»). Подобная ситуация хорошо просматривается и на примерах выполнения задания ll  в других вариа</w:t>
      </w:r>
      <w:r>
        <w:t>нтах.</w:t>
      </w:r>
    </w:p>
    <w:p w:rsidR="004D3C92" w:rsidRDefault="0097657B">
      <w:pPr>
        <w:pStyle w:val="a3"/>
        <w:spacing w:line="242" w:lineRule="auto"/>
        <w:ind w:left="143" w:right="138" w:firstLine="705"/>
        <w:jc w:val="both"/>
      </w:pPr>
      <w:r>
        <w:t>По-разному выполнены задания на анализ текстовых исторических источников. Если  задания  10,  12  и  21  выполнены   сравнительно   неплохо  (57,1%,  60,6%  и  72,3%</w:t>
      </w:r>
    </w:p>
    <w:p w:rsidR="004D3C92" w:rsidRDefault="0097657B">
      <w:pPr>
        <w:pStyle w:val="a3"/>
        <w:ind w:left="140" w:right="139"/>
        <w:jc w:val="both"/>
      </w:pPr>
      <w:r>
        <w:t>соответственно), то задания 6, 20 и 22 выполнены гораздо хуже (47,1%, 40,8%, 30,4% с</w:t>
      </w:r>
      <w:r>
        <w:t>оответственно). Сложности при выполнении задания 6 возникают вследствие того, что экзаменуемым при его выполнении необходимо провести атрибуцию не одного, а двух текстовых источников.</w:t>
      </w:r>
    </w:p>
    <w:p w:rsidR="004D3C92" w:rsidRDefault="004D3C92">
      <w:pPr>
        <w:jc w:val="both"/>
        <w:sectPr w:rsidR="004D3C92">
          <w:pgSz w:w="11910" w:h="16840"/>
          <w:pgMar w:top="1040" w:right="720" w:bottom="1220" w:left="1560" w:header="0" w:footer="1032" w:gutter="0"/>
          <w:cols w:space="720"/>
        </w:sectPr>
      </w:pPr>
    </w:p>
    <w:p w:rsidR="004D3C92" w:rsidRDefault="0097657B">
      <w:pPr>
        <w:pStyle w:val="a3"/>
        <w:spacing w:before="61"/>
        <w:ind w:left="243"/>
        <w:jc w:val="both"/>
      </w:pPr>
      <w:r>
        <w:rPr>
          <w:u w:val="single" w:color="282828"/>
        </w:rPr>
        <w:t>Пример 4</w:t>
      </w:r>
    </w:p>
    <w:p w:rsidR="004D3C92" w:rsidRDefault="0097657B">
      <w:pPr>
        <w:pStyle w:val="a3"/>
        <w:spacing w:before="2" w:after="15"/>
        <w:ind w:left="240" w:right="241"/>
        <w:jc w:val="both"/>
      </w:pPr>
      <w:r>
        <w:t>Установите соответствие между фрагментами ист</w:t>
      </w:r>
      <w:r>
        <w:t>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Style w:val="TableNormal"/>
        <w:tblW w:w="0" w:type="auto"/>
        <w:tblInd w:w="114"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504"/>
        <w:gridCol w:w="9075"/>
      </w:tblGrid>
      <w:tr w:rsidR="004D3C92">
        <w:trPr>
          <w:trHeight w:val="280"/>
        </w:trPr>
        <w:tc>
          <w:tcPr>
            <w:tcW w:w="9579" w:type="dxa"/>
            <w:gridSpan w:val="2"/>
          </w:tcPr>
          <w:p w:rsidR="004D3C92" w:rsidRDefault="0097657B">
            <w:pPr>
              <w:pStyle w:val="TableParagraph"/>
              <w:spacing w:line="258" w:lineRule="exact"/>
              <w:ind w:left="3172"/>
              <w:rPr>
                <w:sz w:val="24"/>
              </w:rPr>
            </w:pPr>
            <w:r>
              <w:rPr>
                <w:w w:val="95"/>
                <w:sz w:val="24"/>
              </w:rPr>
              <w:t>ФРАГМЕНТЫ   ИСТОЧНИКОВ</w:t>
            </w:r>
          </w:p>
        </w:tc>
      </w:tr>
      <w:tr w:rsidR="004D3C92">
        <w:trPr>
          <w:trHeight w:val="3300"/>
        </w:trPr>
        <w:tc>
          <w:tcPr>
            <w:tcW w:w="504" w:type="dxa"/>
          </w:tcPr>
          <w:p w:rsidR="004D3C92" w:rsidRDefault="0097657B">
            <w:pPr>
              <w:pStyle w:val="TableParagraph"/>
              <w:spacing w:line="241" w:lineRule="exact"/>
              <w:ind w:left="113"/>
              <w:rPr>
                <w:sz w:val="23"/>
              </w:rPr>
            </w:pPr>
            <w:r>
              <w:rPr>
                <w:sz w:val="23"/>
              </w:rPr>
              <w:t>А)</w:t>
            </w:r>
          </w:p>
        </w:tc>
        <w:tc>
          <w:tcPr>
            <w:tcW w:w="9075" w:type="dxa"/>
          </w:tcPr>
          <w:p w:rsidR="004D3C92" w:rsidRDefault="0097657B">
            <w:pPr>
              <w:pStyle w:val="TableParagraph"/>
              <w:spacing w:line="242" w:lineRule="exact"/>
              <w:ind w:left="119" w:firstLine="568"/>
              <w:jc w:val="both"/>
              <w:rPr>
                <w:sz w:val="24"/>
              </w:rPr>
            </w:pPr>
            <w:r>
              <w:rPr>
                <w:sz w:val="24"/>
              </w:rPr>
              <w:t>«Месяца    января    в    13    день,    на    память    святых    мучеников   Ермолая</w:t>
            </w:r>
          </w:p>
          <w:p w:rsidR="004D3C92" w:rsidRDefault="0097657B">
            <w:pPr>
              <w:pStyle w:val="TableParagraph"/>
              <w:ind w:left="118" w:right="105"/>
              <w:jc w:val="both"/>
              <w:rPr>
                <w:sz w:val="24"/>
              </w:rPr>
            </w:pPr>
            <w:r>
              <w:rPr>
                <w:sz w:val="24"/>
              </w:rPr>
              <w:t>и  Стратоника,  спустили   вечевой   колокол   со   Святой   Живоначальной   Троицы, и начали псковичи,  глядя  на  колокол,  плакать  по своей  старине  и прежней  воле</w:t>
            </w:r>
            <w:r>
              <w:rPr>
                <w:sz w:val="24"/>
              </w:rPr>
              <w:t>. И повезли его на Снетогорский двор, к церкви Иоанна Богослова, где ныне двор наместника;  в  ту  же  ночь   повёз   Третьяк   вечевой   колокол   к  великому   князю в Новгород.</w:t>
            </w:r>
          </w:p>
          <w:p w:rsidR="004D3C92" w:rsidRDefault="0097657B">
            <w:pPr>
              <w:pStyle w:val="TableParagraph"/>
              <w:spacing w:before="3"/>
              <w:ind w:left="118" w:right="115" w:firstLine="567"/>
              <w:jc w:val="both"/>
              <w:rPr>
                <w:sz w:val="24"/>
              </w:rPr>
            </w:pPr>
            <w:r>
              <w:rPr>
                <w:sz w:val="24"/>
              </w:rPr>
              <w:t>И в тот же месяц, за неделю до приезда великого князя, приехали воеводы вели</w:t>
            </w:r>
            <w:r>
              <w:rPr>
                <w:sz w:val="24"/>
              </w:rPr>
              <w:t xml:space="preserve">кого князя с войском: князь Пётр Великий, Иван Васильевич Хабаров, Иван Андреевич Челяднин </w:t>
            </w:r>
            <w:r>
              <w:rPr>
                <w:w w:val="90"/>
                <w:sz w:val="24"/>
              </w:rPr>
              <w:t xml:space="preserve">— </w:t>
            </w:r>
            <w:r>
              <w:rPr>
                <w:sz w:val="24"/>
              </w:rPr>
              <w:t>и повели псковичей к крестному целованию, а посадникам сказали, что великий князь будет в пятницу.</w:t>
            </w:r>
          </w:p>
          <w:p w:rsidR="004D3C92" w:rsidRDefault="0097657B">
            <w:pPr>
              <w:pStyle w:val="TableParagraph"/>
              <w:spacing w:line="242" w:lineRule="auto"/>
              <w:ind w:left="121" w:right="101" w:firstLine="564"/>
              <w:jc w:val="both"/>
              <w:rPr>
                <w:sz w:val="24"/>
              </w:rPr>
            </w:pPr>
            <w:r>
              <w:rPr>
                <w:sz w:val="24"/>
              </w:rPr>
              <w:t>Поехали посадники псковские, и бояре, и дети посадничьи, и купцы</w:t>
            </w:r>
            <w:r>
              <w:rPr>
                <w:sz w:val="24"/>
              </w:rPr>
              <w:t xml:space="preserve"> на Дубровно встречать государя великого князя».</w:t>
            </w:r>
          </w:p>
        </w:tc>
      </w:tr>
      <w:tr w:rsidR="004D3C92">
        <w:trPr>
          <w:trHeight w:val="3300"/>
        </w:trPr>
        <w:tc>
          <w:tcPr>
            <w:tcW w:w="504" w:type="dxa"/>
          </w:tcPr>
          <w:p w:rsidR="004D3C92" w:rsidRDefault="004D3C92">
            <w:pPr>
              <w:pStyle w:val="TableParagraph"/>
              <w:spacing w:before="5"/>
              <w:rPr>
                <w:sz w:val="2"/>
              </w:rPr>
            </w:pPr>
          </w:p>
          <w:p w:rsidR="004D3C92" w:rsidRDefault="0097657B">
            <w:pPr>
              <w:pStyle w:val="TableParagraph"/>
              <w:spacing w:line="216" w:lineRule="exact"/>
              <w:ind w:left="119"/>
              <w:rPr>
                <w:sz w:val="20"/>
              </w:rPr>
            </w:pPr>
            <w:r>
              <w:rPr>
                <w:noProof/>
                <w:position w:val="-3"/>
                <w:sz w:val="20"/>
                <w:lang w:val="ru-RU" w:eastAsia="ru-RU"/>
              </w:rPr>
              <w:drawing>
                <wp:inline distT="0" distB="0" distL="0" distR="0">
                  <wp:extent cx="127990" cy="13715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27990" cy="137159"/>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spacing w:before="10"/>
              <w:rPr>
                <w:sz w:val="25"/>
              </w:rPr>
            </w:pPr>
          </w:p>
        </w:tc>
        <w:tc>
          <w:tcPr>
            <w:tcW w:w="9075" w:type="dxa"/>
          </w:tcPr>
          <w:p w:rsidR="004D3C92" w:rsidRDefault="0097657B">
            <w:pPr>
              <w:pStyle w:val="TableParagraph"/>
              <w:spacing w:line="244" w:lineRule="exact"/>
              <w:ind w:left="119" w:firstLine="568"/>
              <w:jc w:val="both"/>
              <w:rPr>
                <w:sz w:val="24"/>
              </w:rPr>
            </w:pPr>
            <w:r>
              <w:rPr>
                <w:sz w:val="24"/>
              </w:rPr>
              <w:t xml:space="preserve">«Между    тем    великий    князь    вошёл    в  </w:t>
            </w:r>
            <w:r>
              <w:rPr>
                <w:spacing w:val="50"/>
                <w:sz w:val="24"/>
              </w:rPr>
              <w:t xml:space="preserve"> </w:t>
            </w:r>
            <w:r>
              <w:rPr>
                <w:sz w:val="24"/>
              </w:rPr>
              <w:t xml:space="preserve">Великий    Новгород,    во  </w:t>
            </w:r>
            <w:r>
              <w:rPr>
                <w:spacing w:val="57"/>
                <w:sz w:val="24"/>
              </w:rPr>
              <w:t xml:space="preserve"> </w:t>
            </w:r>
            <w:r>
              <w:rPr>
                <w:sz w:val="24"/>
              </w:rPr>
              <w:t>двор</w:t>
            </w:r>
          </w:p>
          <w:p w:rsidR="004D3C92" w:rsidRDefault="0097657B">
            <w:pPr>
              <w:pStyle w:val="TableParagraph"/>
              <w:spacing w:before="2"/>
              <w:ind w:left="119" w:right="103"/>
              <w:jc w:val="both"/>
              <w:rPr>
                <w:sz w:val="24"/>
              </w:rPr>
            </w:pPr>
            <w:r>
              <w:rPr>
                <w:sz w:val="24"/>
              </w:rPr>
              <w:t>к архиепископу и отобрал у него всё его имущество. Были сняты также самые большие колокола, а из церквей забрано всё, что ему полюбилось. Потом начали грабить город. По утрам, когда великий князь подъезжал из лагеря к городу, ему навстречу выезжал начальни</w:t>
            </w:r>
            <w:r>
              <w:rPr>
                <w:sz w:val="24"/>
              </w:rPr>
              <w:t xml:space="preserve">к города, и великий князь узнавал таким образом, что </w:t>
            </w:r>
            <w:r>
              <w:rPr>
                <w:w w:val="70"/>
                <w:sz w:val="24"/>
              </w:rPr>
              <w:t>П]ЭОИСХОДИЛО В ГO]ЭOДe 3II НОЧЬ.</w:t>
            </w:r>
          </w:p>
          <w:p w:rsidR="004D3C92" w:rsidRDefault="0097657B">
            <w:pPr>
              <w:pStyle w:val="TableParagraph"/>
              <w:spacing w:line="278" w:lineRule="exact"/>
              <w:ind w:left="686"/>
              <w:rPr>
                <w:sz w:val="25"/>
              </w:rPr>
            </w:pPr>
            <w:r>
              <w:rPr>
                <w:sz w:val="25"/>
              </w:rPr>
              <w:t>Целых шесть недель без перерыва длились ужас и несчастье в этом городе!</w:t>
            </w:r>
          </w:p>
          <w:p w:rsidR="004D3C92" w:rsidRDefault="0097657B">
            <w:pPr>
              <w:pStyle w:val="TableParagraph"/>
              <w:ind w:left="119" w:right="95" w:firstLine="567"/>
              <w:jc w:val="both"/>
              <w:rPr>
                <w:sz w:val="24"/>
              </w:rPr>
            </w:pPr>
            <w:r>
              <w:rPr>
                <w:sz w:val="24"/>
              </w:rPr>
              <w:t>Ни в городе, ни в монастырях ничего не должно было оставаться; всё, что опричники не могли увезти с собой, то кидалось в воду или сжигалось. Если кто- нибудь из земских пытался вытащить что-либо из воды, того вешали.</w:t>
            </w:r>
          </w:p>
          <w:p w:rsidR="004D3C92" w:rsidRDefault="0097657B">
            <w:pPr>
              <w:pStyle w:val="TableParagraph"/>
              <w:spacing w:before="7" w:line="237" w:lineRule="auto"/>
              <w:ind w:left="122" w:right="123" w:firstLine="563"/>
              <w:jc w:val="both"/>
              <w:rPr>
                <w:sz w:val="24"/>
              </w:rPr>
            </w:pPr>
            <w:r>
              <w:rPr>
                <w:sz w:val="24"/>
              </w:rPr>
              <w:t xml:space="preserve">После того великий князь открыто опоил </w:t>
            </w:r>
            <w:r>
              <w:rPr>
                <w:sz w:val="24"/>
              </w:rPr>
              <w:t>отравой князя Володимира Андреевича, из его бояр никто не был оставлен в живых».</w:t>
            </w:r>
          </w:p>
        </w:tc>
      </w:tr>
    </w:tbl>
    <w:p w:rsidR="004D3C92" w:rsidRDefault="004D3C92">
      <w:pPr>
        <w:pStyle w:val="a3"/>
        <w:spacing w:before="2"/>
        <w:rPr>
          <w:sz w:val="22"/>
        </w:rPr>
      </w:pPr>
    </w:p>
    <w:p w:rsidR="004D3C92" w:rsidRDefault="0097657B">
      <w:pPr>
        <w:ind w:left="242"/>
        <w:jc w:val="both"/>
        <w:rPr>
          <w:sz w:val="23"/>
        </w:rPr>
      </w:pPr>
      <w:r>
        <w:rPr>
          <w:w w:val="105"/>
          <w:sz w:val="23"/>
        </w:rPr>
        <w:t>ХАРАКТЕРИСТИКИ</w:t>
      </w:r>
    </w:p>
    <w:p w:rsidR="004D3C92" w:rsidRDefault="0097657B">
      <w:pPr>
        <w:pStyle w:val="a4"/>
        <w:numPr>
          <w:ilvl w:val="1"/>
          <w:numId w:val="10"/>
        </w:numPr>
        <w:tabs>
          <w:tab w:val="left" w:pos="663"/>
        </w:tabs>
        <w:spacing w:before="4"/>
        <w:jc w:val="both"/>
        <w:rPr>
          <w:sz w:val="24"/>
        </w:rPr>
      </w:pPr>
      <w:r>
        <w:rPr>
          <w:sz w:val="24"/>
        </w:rPr>
        <w:t>Описываемые в отрывке события происходили в первой половине XVI</w:t>
      </w:r>
      <w:r>
        <w:rPr>
          <w:spacing w:val="-15"/>
          <w:sz w:val="24"/>
        </w:rPr>
        <w:t xml:space="preserve"> </w:t>
      </w:r>
      <w:r>
        <w:rPr>
          <w:sz w:val="24"/>
        </w:rPr>
        <w:t>в.</w:t>
      </w:r>
    </w:p>
    <w:p w:rsidR="004D3C92" w:rsidRDefault="0097657B">
      <w:pPr>
        <w:pStyle w:val="3"/>
        <w:numPr>
          <w:ilvl w:val="1"/>
          <w:numId w:val="10"/>
        </w:numPr>
        <w:tabs>
          <w:tab w:val="left" w:pos="663"/>
        </w:tabs>
        <w:spacing w:before="50"/>
        <w:ind w:hanging="419"/>
        <w:jc w:val="both"/>
      </w:pPr>
      <w:r>
        <w:t>Описываемые</w:t>
      </w:r>
      <w:r>
        <w:rPr>
          <w:spacing w:val="-33"/>
        </w:rPr>
        <w:t xml:space="preserve"> </w:t>
      </w:r>
      <w:r>
        <w:t>в</w:t>
      </w:r>
      <w:r>
        <w:rPr>
          <w:spacing w:val="-42"/>
        </w:rPr>
        <w:t xml:space="preserve"> </w:t>
      </w:r>
      <w:r>
        <w:t>отрывке</w:t>
      </w:r>
      <w:r>
        <w:rPr>
          <w:spacing w:val="-37"/>
        </w:rPr>
        <w:t xml:space="preserve"> </w:t>
      </w:r>
      <w:r>
        <w:t>события</w:t>
      </w:r>
      <w:r>
        <w:rPr>
          <w:spacing w:val="-36"/>
        </w:rPr>
        <w:t xml:space="preserve"> </w:t>
      </w:r>
      <w:r>
        <w:t>происходили</w:t>
      </w:r>
      <w:r>
        <w:rPr>
          <w:spacing w:val="-33"/>
        </w:rPr>
        <w:t xml:space="preserve"> </w:t>
      </w:r>
      <w:r>
        <w:t>во</w:t>
      </w:r>
      <w:r>
        <w:rPr>
          <w:spacing w:val="-42"/>
        </w:rPr>
        <w:t xml:space="preserve"> </w:t>
      </w:r>
      <w:r>
        <w:t>второй</w:t>
      </w:r>
      <w:r>
        <w:rPr>
          <w:spacing w:val="-37"/>
        </w:rPr>
        <w:t xml:space="preserve"> </w:t>
      </w:r>
      <w:r>
        <w:t>половине</w:t>
      </w:r>
      <w:r>
        <w:rPr>
          <w:spacing w:val="-35"/>
        </w:rPr>
        <w:t xml:space="preserve"> </w:t>
      </w:r>
      <w:r>
        <w:t>XVI</w:t>
      </w:r>
      <w:r>
        <w:rPr>
          <w:spacing w:val="-40"/>
        </w:rPr>
        <w:t xml:space="preserve"> </w:t>
      </w:r>
      <w:r>
        <w:t>в.</w:t>
      </w:r>
    </w:p>
    <w:p w:rsidR="004D3C92" w:rsidRDefault="0097657B">
      <w:pPr>
        <w:pStyle w:val="a4"/>
        <w:numPr>
          <w:ilvl w:val="1"/>
          <w:numId w:val="10"/>
        </w:numPr>
        <w:tabs>
          <w:tab w:val="left" w:pos="662"/>
        </w:tabs>
        <w:spacing w:before="57"/>
        <w:ind w:left="661"/>
        <w:jc w:val="both"/>
        <w:rPr>
          <w:sz w:val="24"/>
        </w:rPr>
      </w:pPr>
      <w:r>
        <w:rPr>
          <w:sz w:val="24"/>
        </w:rPr>
        <w:t>Супругой великого князя, упоминаемого в отрывке, была княгиня Елена</w:t>
      </w:r>
      <w:r>
        <w:rPr>
          <w:spacing w:val="-32"/>
          <w:sz w:val="24"/>
        </w:rPr>
        <w:t xml:space="preserve"> </w:t>
      </w:r>
      <w:r>
        <w:rPr>
          <w:sz w:val="24"/>
        </w:rPr>
        <w:t>Глинская.</w:t>
      </w:r>
    </w:p>
    <w:p w:rsidR="004D3C92" w:rsidRDefault="0097657B">
      <w:pPr>
        <w:pStyle w:val="a4"/>
        <w:numPr>
          <w:ilvl w:val="1"/>
          <w:numId w:val="10"/>
        </w:numPr>
        <w:tabs>
          <w:tab w:val="left" w:pos="662"/>
        </w:tabs>
        <w:spacing w:before="60" w:line="273" w:lineRule="exact"/>
        <w:ind w:left="661" w:hanging="422"/>
        <w:jc w:val="both"/>
        <w:rPr>
          <w:sz w:val="24"/>
        </w:rPr>
      </w:pPr>
      <w:r>
        <w:rPr>
          <w:sz w:val="24"/>
        </w:rPr>
        <w:t>В период  описываемых  событий  большое  влияние на упоминаемого  великого</w:t>
      </w:r>
      <w:r>
        <w:rPr>
          <w:spacing w:val="-6"/>
          <w:sz w:val="24"/>
        </w:rPr>
        <w:t xml:space="preserve"> </w:t>
      </w:r>
      <w:r>
        <w:rPr>
          <w:sz w:val="24"/>
        </w:rPr>
        <w:t>князя</w:t>
      </w:r>
    </w:p>
    <w:p w:rsidR="004D3C92" w:rsidRDefault="0097657B">
      <w:pPr>
        <w:pStyle w:val="3"/>
        <w:spacing w:line="282" w:lineRule="exact"/>
        <w:ind w:left="660"/>
        <w:jc w:val="left"/>
      </w:pPr>
      <w:r>
        <w:rPr>
          <w:w w:val="95"/>
        </w:rPr>
        <w:t>имела Избранная рада.</w:t>
      </w:r>
    </w:p>
    <w:p w:rsidR="004D3C92" w:rsidRDefault="0097657B">
      <w:pPr>
        <w:pStyle w:val="a3"/>
        <w:spacing w:line="242" w:lineRule="auto"/>
        <w:ind w:left="661" w:hanging="409"/>
      </w:pPr>
      <w:r>
        <w:rPr>
          <w:noProof/>
          <w:position w:val="-4"/>
          <w:lang w:val="ru-RU" w:eastAsia="ru-RU"/>
        </w:rPr>
        <w:drawing>
          <wp:inline distT="0" distB="0" distL="0" distR="0">
            <wp:extent cx="112753" cy="13716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12753" cy="137160"/>
                    </a:xfrm>
                    <a:prstGeom prst="rect">
                      <a:avLst/>
                    </a:prstGeom>
                  </pic:spPr>
                </pic:pic>
              </a:graphicData>
            </a:graphic>
          </wp:inline>
        </w:drawing>
      </w:r>
      <w:r>
        <w:rPr>
          <w:sz w:val="20"/>
        </w:rPr>
        <w:t xml:space="preserve">    </w:t>
      </w:r>
      <w:r>
        <w:rPr>
          <w:spacing w:val="-19"/>
          <w:sz w:val="20"/>
        </w:rPr>
        <w:t xml:space="preserve"> </w:t>
      </w:r>
      <w:r>
        <w:t>Следствием описываемых событий стало присоединение к Московскому княжеству Великого</w:t>
      </w:r>
      <w:r>
        <w:rPr>
          <w:spacing w:val="-28"/>
        </w:rPr>
        <w:t xml:space="preserve"> </w:t>
      </w:r>
      <w:r>
        <w:t>Новгорода.</w:t>
      </w:r>
    </w:p>
    <w:p w:rsidR="004D3C92" w:rsidRDefault="0097657B">
      <w:pPr>
        <w:pStyle w:val="a3"/>
        <w:tabs>
          <w:tab w:val="left" w:pos="662"/>
        </w:tabs>
        <w:spacing w:line="237" w:lineRule="auto"/>
        <w:ind w:left="661" w:right="244" w:hanging="419"/>
      </w:pPr>
      <w:r>
        <w:t>6)</w:t>
      </w:r>
      <w:r>
        <w:tab/>
      </w:r>
      <w:r>
        <w:tab/>
        <w:t>Одним  из  ближайших  приближённых  упоминаемого  в  отрывке  князя</w:t>
      </w:r>
      <w:r>
        <w:rPr>
          <w:spacing w:val="-16"/>
        </w:rPr>
        <w:t xml:space="preserve"> </w:t>
      </w:r>
      <w:r>
        <w:t>был</w:t>
      </w:r>
      <w:r>
        <w:rPr>
          <w:spacing w:val="40"/>
        </w:rPr>
        <w:t xml:space="preserve"> </w:t>
      </w:r>
      <w:r>
        <w:t>Малюта</w:t>
      </w:r>
      <w:r>
        <w:rPr>
          <w:w w:val="98"/>
        </w:rPr>
        <w:t xml:space="preserve"> </w:t>
      </w:r>
      <w:r>
        <w:t>Скуратов.</w:t>
      </w:r>
    </w:p>
    <w:p w:rsidR="004D3C92" w:rsidRDefault="004D3C92">
      <w:pPr>
        <w:pStyle w:val="a3"/>
        <w:spacing w:before="7"/>
        <w:rPr>
          <w:sz w:val="16"/>
        </w:rPr>
      </w:pPr>
    </w:p>
    <w:p w:rsidR="004D3C92" w:rsidRDefault="0097657B">
      <w:pPr>
        <w:pStyle w:val="a3"/>
        <w:spacing w:before="90"/>
        <w:ind w:left="240" w:right="233" w:firstLine="710"/>
        <w:jc w:val="both"/>
      </w:pPr>
      <w:r>
        <w:t>Обратим внимание, что для правильного выполнения заданий 6 достаточно верно провести атрибуцию каждого из представленных источников. При выполнении задания, приведенного в примере 4, наиболее распространенной ошибкой было указание при атрибуции первого  до</w:t>
      </w:r>
      <w:r>
        <w:t xml:space="preserve">кумента  (к нему  относятся  суждения  1 и 3) суждения  5. Причина в неумении проводить атрибуцию. По-видимому, образ увозимого из города вечевого колокола у выпускников настолько прочно связан с Новгородом, что, прочитав об этой ситуации в источнике, они </w:t>
      </w:r>
      <w:r>
        <w:t>уже не сомневались, что речь идет о Новгороде. Но достаточно до конца дочитать отрывок, обратить внимание на слово «псковичи», на то, что вечевой колокол был отвезен к великому князю в Новгород, и станет понятно, что суждение 5 к первому  отрывку  не относ</w:t>
      </w:r>
      <w:r>
        <w:t>ится.  Многие  выпускники  не смогли  провести  атрибуцию  и</w:t>
      </w:r>
    </w:p>
    <w:p w:rsidR="004D3C92" w:rsidRDefault="004D3C92">
      <w:pPr>
        <w:jc w:val="both"/>
        <w:sectPr w:rsidR="004D3C92">
          <w:pgSz w:w="11910" w:h="16840"/>
          <w:pgMar w:top="1040" w:right="620" w:bottom="1220" w:left="1460" w:header="0" w:footer="1032" w:gutter="0"/>
          <w:cols w:space="720"/>
        </w:sectPr>
      </w:pPr>
    </w:p>
    <w:p w:rsidR="004D3C92" w:rsidRDefault="0097657B">
      <w:pPr>
        <w:pStyle w:val="a3"/>
        <w:spacing w:before="61" w:line="242" w:lineRule="auto"/>
        <w:ind w:left="124" w:hanging="2"/>
      </w:pPr>
      <w:r>
        <w:t>второго отрывка из данного задания. Об этом свидетельствует тот факт, что также распространенной ошибкой было отнесение суждения 5 ко второму отрывку.</w:t>
      </w:r>
    </w:p>
    <w:p w:rsidR="004D3C92" w:rsidRDefault="0097657B">
      <w:pPr>
        <w:pStyle w:val="a3"/>
        <w:ind w:left="122" w:right="132" w:firstLine="708"/>
        <w:jc w:val="both"/>
      </w:pPr>
      <w:r>
        <w:t xml:space="preserve">Обратим также внимание на </w:t>
      </w:r>
      <w:r>
        <w:t>задание 12. Анализ его выполнения свидетельствует о том, что значительная часть выпускников не только не умеет проводить атрибуцию исторического источника (это неумение может быть связано с незнанием исторических фактов), но и не понимает смысла источника.</w:t>
      </w:r>
    </w:p>
    <w:p w:rsidR="004D3C92" w:rsidRDefault="004D3C92">
      <w:pPr>
        <w:pStyle w:val="a3"/>
        <w:spacing w:before="5"/>
      </w:pPr>
    </w:p>
    <w:p w:rsidR="004D3C92" w:rsidRDefault="0097657B">
      <w:pPr>
        <w:pStyle w:val="a3"/>
        <w:spacing w:line="275" w:lineRule="exact"/>
        <w:ind w:left="123"/>
      </w:pPr>
      <w:r>
        <w:rPr>
          <w:u w:val="single" w:color="282828"/>
        </w:rPr>
        <w:t>Пример 5</w:t>
      </w:r>
    </w:p>
    <w:p w:rsidR="004D3C92" w:rsidRDefault="0097657B">
      <w:pPr>
        <w:pStyle w:val="a3"/>
        <w:spacing w:line="275" w:lineRule="exact"/>
        <w:ind w:left="123"/>
      </w:pPr>
      <w:r>
        <w:t>Прочтите отрывок из воспоминаний политического деятеля.</w:t>
      </w:r>
    </w:p>
    <w:p w:rsidR="004D3C92" w:rsidRDefault="0097657B">
      <w:pPr>
        <w:pStyle w:val="a3"/>
        <w:spacing w:before="8" w:line="235" w:lineRule="auto"/>
        <w:ind w:left="122" w:right="146" w:firstLine="569"/>
        <w:jc w:val="both"/>
        <w:rPr>
          <w:sz w:val="25"/>
        </w:rPr>
      </w:pPr>
      <w:r>
        <w:t xml:space="preserve">«Такие  события,   как   Великая   французская   революция,   нельзя   рассматривать в масштабе "нескольких лет". Без Великой революции была бы невозможна вся новая </w:t>
      </w:r>
      <w:r>
        <w:rPr>
          <w:w w:val="95"/>
          <w:sz w:val="25"/>
        </w:rPr>
        <w:t>Франция. ..</w:t>
      </w:r>
    </w:p>
    <w:p w:rsidR="004D3C92" w:rsidRDefault="0097657B">
      <w:pPr>
        <w:pStyle w:val="a3"/>
        <w:ind w:left="120" w:right="134" w:firstLine="569"/>
        <w:jc w:val="both"/>
      </w:pPr>
      <w:r>
        <w:t xml:space="preserve">Ещё большей </w:t>
      </w:r>
      <w:r>
        <w:t>исторической дистанции требует Октябрьская революция. Уличать её  в том, что в течение 12 лет она не дала всеобщего умиротворения и благополучия, могут только безнадёжные тупицы. Если брать масштабы немецкой реформации и Французской революции, которые были</w:t>
      </w:r>
      <w:r>
        <w:t xml:space="preserve"> двумя этапами в развитии буржуазного общества на расстоянии почти трёх столетий друг от друга, то придётся выразить удивление по поводу того, что отсталая и одинокая Россия через 12 лет после переворота обеспечила народным массам уровень жизни не ниже тог</w:t>
      </w:r>
      <w:r>
        <w:t>о, который был накануне войны. Уж это одно является в своём роде чудом. Но, конечно, значение Октябрьской революции не в этом. Она есть опыт нового общественного режима. Этот опыт будет видоизменяться, переделываться заново, возможно, что с самых основ. Он</w:t>
      </w:r>
      <w:r>
        <w:t xml:space="preserve"> получит совсем иной характер на фундаменте новейшей техники.</w:t>
      </w:r>
    </w:p>
    <w:p w:rsidR="004D3C92" w:rsidRDefault="0097657B">
      <w:pPr>
        <w:pStyle w:val="a3"/>
        <w:spacing w:before="22"/>
        <w:ind w:left="122" w:right="137" w:firstLine="737"/>
        <w:jc w:val="both"/>
      </w:pPr>
      <w:r>
        <w:t>.Со времени моей высылки [из CCCP] я не раз читал в газетах размышления на тему о "трагедии", которая постигла меня. Я не знаю личной трагедии. Я знаю смену двух глав революции. ..»</w:t>
      </w:r>
    </w:p>
    <w:p w:rsidR="004D3C92" w:rsidRDefault="004D3C92">
      <w:pPr>
        <w:pStyle w:val="a3"/>
        <w:spacing w:before="2"/>
        <w:rPr>
          <w:sz w:val="23"/>
        </w:rPr>
      </w:pPr>
    </w:p>
    <w:p w:rsidR="004D3C92" w:rsidRDefault="0097657B">
      <w:pPr>
        <w:pStyle w:val="3"/>
        <w:jc w:val="left"/>
      </w:pPr>
      <w:r>
        <w:t>Используя  отрывок и знания по истории, выберите в приведённом  списке три верных</w:t>
      </w:r>
    </w:p>
    <w:p w:rsidR="004D3C92" w:rsidRDefault="0097657B">
      <w:pPr>
        <w:pStyle w:val="a3"/>
        <w:spacing w:line="275" w:lineRule="exact"/>
        <w:ind w:left="120"/>
      </w:pPr>
      <w:r>
        <w:t>суждения.</w:t>
      </w:r>
    </w:p>
    <w:p w:rsidR="004D3C92" w:rsidRDefault="0097657B">
      <w:pPr>
        <w:pStyle w:val="a3"/>
        <w:spacing w:line="275" w:lineRule="exact"/>
        <w:ind w:left="123"/>
      </w:pPr>
      <w:r>
        <w:t xml:space="preserve">Запишите в таблицу </w:t>
      </w:r>
      <w:r>
        <w:rPr>
          <w:b/>
          <w:u w:val="thick" w:color="0C0C0C"/>
        </w:rPr>
        <w:t>цифры</w:t>
      </w:r>
      <w:r>
        <w:rPr>
          <w:b/>
        </w:rPr>
        <w:t xml:space="preserve">, </w:t>
      </w:r>
      <w:r>
        <w:t>под которыми они указаны.</w:t>
      </w:r>
    </w:p>
    <w:p w:rsidR="004D3C92" w:rsidRDefault="004D3C92">
      <w:pPr>
        <w:pStyle w:val="a3"/>
        <w:spacing w:before="2"/>
        <w:rPr>
          <w:sz w:val="16"/>
        </w:rPr>
      </w:pPr>
    </w:p>
    <w:p w:rsidR="004D3C92" w:rsidRDefault="0097657B">
      <w:pPr>
        <w:pStyle w:val="a3"/>
        <w:tabs>
          <w:tab w:val="left" w:pos="543"/>
        </w:tabs>
        <w:spacing w:before="90"/>
        <w:ind w:left="145"/>
      </w:pPr>
      <w:r>
        <w:t>i)</w:t>
      </w:r>
      <w:r>
        <w:tab/>
        <w:t>Автором воспоминаний является Н.И.</w:t>
      </w:r>
      <w:r>
        <w:rPr>
          <w:spacing w:val="-26"/>
        </w:rPr>
        <w:t xml:space="preserve"> </w:t>
      </w:r>
      <w:r>
        <w:t>Бухарин.</w:t>
      </w:r>
    </w:p>
    <w:p w:rsidR="004D3C92" w:rsidRDefault="0097657B">
      <w:pPr>
        <w:pStyle w:val="3"/>
        <w:tabs>
          <w:tab w:val="left" w:pos="543"/>
        </w:tabs>
        <w:spacing w:before="50" w:line="285" w:lineRule="exact"/>
        <w:jc w:val="left"/>
      </w:pPr>
      <w:r>
        <w:t>2)</w:t>
      </w:r>
      <w:r>
        <w:tab/>
        <w:t>Автор</w:t>
      </w:r>
      <w:r>
        <w:rPr>
          <w:spacing w:val="-14"/>
        </w:rPr>
        <w:t xml:space="preserve"> </w:t>
      </w:r>
      <w:r>
        <w:t>считает,</w:t>
      </w:r>
      <w:r>
        <w:rPr>
          <w:spacing w:val="-8"/>
        </w:rPr>
        <w:t xml:space="preserve"> </w:t>
      </w:r>
      <w:r>
        <w:t>что</w:t>
      </w:r>
      <w:r>
        <w:rPr>
          <w:spacing w:val="-13"/>
        </w:rPr>
        <w:t xml:space="preserve"> </w:t>
      </w:r>
      <w:r>
        <w:t>главное</w:t>
      </w:r>
      <w:r>
        <w:rPr>
          <w:spacing w:val="-10"/>
        </w:rPr>
        <w:t xml:space="preserve"> </w:t>
      </w:r>
      <w:r>
        <w:t>значение</w:t>
      </w:r>
      <w:r>
        <w:rPr>
          <w:spacing w:val="-8"/>
        </w:rPr>
        <w:t xml:space="preserve"> </w:t>
      </w:r>
      <w:r>
        <w:t>Октябрьской</w:t>
      </w:r>
      <w:r>
        <w:rPr>
          <w:spacing w:val="-3"/>
        </w:rPr>
        <w:t xml:space="preserve"> </w:t>
      </w:r>
      <w:r>
        <w:t>революции</w:t>
      </w:r>
      <w:r>
        <w:rPr>
          <w:spacing w:val="-7"/>
        </w:rPr>
        <w:t xml:space="preserve"> </w:t>
      </w:r>
      <w:r>
        <w:t>сос</w:t>
      </w:r>
      <w:r>
        <w:t>тоит</w:t>
      </w:r>
      <w:r>
        <w:rPr>
          <w:spacing w:val="-11"/>
        </w:rPr>
        <w:t xml:space="preserve"> </w:t>
      </w:r>
      <w:r>
        <w:t>в</w:t>
      </w:r>
      <w:r>
        <w:rPr>
          <w:spacing w:val="-30"/>
        </w:rPr>
        <w:t xml:space="preserve"> </w:t>
      </w:r>
      <w:r>
        <w:t>повышении</w:t>
      </w:r>
    </w:p>
    <w:p w:rsidR="004D3C92" w:rsidRDefault="0097657B">
      <w:pPr>
        <w:pStyle w:val="a3"/>
        <w:spacing w:line="274" w:lineRule="exact"/>
        <w:ind w:left="540"/>
      </w:pPr>
      <w:r>
        <w:t>уровня жизни народа в течение первых 12 лет.</w:t>
      </w:r>
    </w:p>
    <w:p w:rsidR="004D3C92" w:rsidRDefault="0097657B">
      <w:pPr>
        <w:pStyle w:val="a3"/>
        <w:spacing w:before="3"/>
        <w:ind w:left="541" w:hanging="409"/>
      </w:pPr>
      <w:r>
        <w:rPr>
          <w:noProof/>
          <w:position w:val="-4"/>
          <w:lang w:val="ru-RU" w:eastAsia="ru-RU"/>
        </w:rPr>
        <w:drawing>
          <wp:inline distT="0" distB="0" distL="0" distR="0">
            <wp:extent cx="112753" cy="13716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112753" cy="137160"/>
                    </a:xfrm>
                    <a:prstGeom prst="rect">
                      <a:avLst/>
                    </a:prstGeom>
                  </pic:spPr>
                </pic:pic>
              </a:graphicData>
            </a:graphic>
          </wp:inline>
        </w:drawing>
      </w:r>
      <w:r>
        <w:rPr>
          <w:sz w:val="20"/>
        </w:rPr>
        <w:t xml:space="preserve">    </w:t>
      </w:r>
      <w:r>
        <w:rPr>
          <w:spacing w:val="-19"/>
          <w:sz w:val="20"/>
        </w:rPr>
        <w:t xml:space="preserve"> </w:t>
      </w:r>
      <w:r>
        <w:t>Обеспечение уровня жизни народных масс, о котором пишет автор, стало возможно благодаря проведению новой экономической политики</w:t>
      </w:r>
      <w:r>
        <w:rPr>
          <w:spacing w:val="-13"/>
        </w:rPr>
        <w:t xml:space="preserve"> </w:t>
      </w:r>
      <w:r>
        <w:t>(нэп).</w:t>
      </w:r>
    </w:p>
    <w:p w:rsidR="004D3C92" w:rsidRDefault="0097657B">
      <w:pPr>
        <w:pStyle w:val="a3"/>
        <w:tabs>
          <w:tab w:val="left" w:pos="541"/>
        </w:tabs>
        <w:spacing w:line="276" w:lineRule="exact"/>
        <w:ind w:left="119"/>
      </w:pPr>
      <w:r>
        <w:rPr>
          <w:sz w:val="25"/>
        </w:rPr>
        <w:t>4)</w:t>
      </w:r>
      <w:r>
        <w:rPr>
          <w:sz w:val="25"/>
        </w:rPr>
        <w:tab/>
      </w:r>
      <w:r>
        <w:t>Французская революция, о которой пишет автор, произошла в XVIII</w:t>
      </w:r>
      <w:r>
        <w:rPr>
          <w:spacing w:val="-12"/>
        </w:rPr>
        <w:t xml:space="preserve"> </w:t>
      </w:r>
      <w:r>
        <w:t>в.</w:t>
      </w:r>
    </w:p>
    <w:p w:rsidR="004D3C92" w:rsidRDefault="0097657B">
      <w:pPr>
        <w:pStyle w:val="3"/>
        <w:tabs>
          <w:tab w:val="left" w:pos="543"/>
        </w:tabs>
        <w:spacing w:before="48"/>
        <w:ind w:left="243"/>
        <w:jc w:val="left"/>
      </w:pPr>
      <w:r>
        <w:rPr>
          <w:position w:val="-4"/>
          <w:sz w:val="24"/>
        </w:rPr>
        <w:t>)</w:t>
      </w:r>
      <w:r>
        <w:rPr>
          <w:position w:val="-4"/>
          <w:sz w:val="24"/>
        </w:rPr>
        <w:tab/>
      </w:r>
      <w:r>
        <w:rPr>
          <w:w w:val="95"/>
        </w:rPr>
        <w:t>Автор считает, что «общественный  режим» в CCCP будет в дальнейшем</w:t>
      </w:r>
      <w:r>
        <w:rPr>
          <w:spacing w:val="-13"/>
          <w:w w:val="95"/>
        </w:rPr>
        <w:t xml:space="preserve"> </w:t>
      </w:r>
      <w:r>
        <w:rPr>
          <w:w w:val="95"/>
        </w:rPr>
        <w:t>изменяться.</w:t>
      </w:r>
    </w:p>
    <w:p w:rsidR="004D3C92" w:rsidRDefault="0097657B">
      <w:pPr>
        <w:pStyle w:val="a3"/>
        <w:tabs>
          <w:tab w:val="left" w:pos="541"/>
        </w:tabs>
        <w:spacing w:before="9"/>
        <w:ind w:left="122"/>
      </w:pPr>
      <w:r>
        <w:t>6)</w:t>
      </w:r>
      <w:r>
        <w:tab/>
        <w:t>Воспоминания написаны в первой половине 1920-x</w:t>
      </w:r>
      <w:r>
        <w:rPr>
          <w:spacing w:val="-7"/>
        </w:rPr>
        <w:t xml:space="preserve"> </w:t>
      </w:r>
      <w:r>
        <w:t>rr.</w:t>
      </w:r>
    </w:p>
    <w:p w:rsidR="004D3C92" w:rsidRDefault="004D3C92">
      <w:pPr>
        <w:pStyle w:val="a3"/>
        <w:spacing w:before="6"/>
        <w:rPr>
          <w:sz w:val="21"/>
        </w:rPr>
      </w:pPr>
    </w:p>
    <w:p w:rsidR="004D3C92" w:rsidRDefault="0097657B">
      <w:pPr>
        <w:pStyle w:val="a3"/>
        <w:spacing w:before="90"/>
        <w:ind w:left="120" w:right="133" w:firstLine="709"/>
        <w:jc w:val="both"/>
      </w:pPr>
      <w:r>
        <w:t>Более 40% экзаменуемых допустили ошибку, выбрав в качестве правильного суждение 1. Это может быть связано с незнанием исторических фактов (Н.И. Бухарин не был выслан из CCCP, а в тексте отрывка автор пишет о его высылке). Но многие выпускники допустили оши</w:t>
      </w:r>
      <w:r>
        <w:t>бки, указав в качестве верного ответа суждение 2 и не указав суждение  5.  Таких   экзаменуемых   в  совокупности   около   30%,   что  свидетельствует о значительных проблемах, связанных с формированием умений читать и понимать смысл</w:t>
      </w:r>
    </w:p>
    <w:p w:rsidR="004D3C92" w:rsidRDefault="0097657B">
      <w:pPr>
        <w:spacing w:before="71"/>
        <w:ind w:left="125"/>
        <w:rPr>
          <w:sz w:val="16"/>
        </w:rPr>
      </w:pPr>
      <w:r>
        <w:rPr>
          <w:w w:val="105"/>
          <w:sz w:val="16"/>
        </w:rPr>
        <w:t>ИCTO]ЭИЧeCKИX ИСТОЧНИ</w:t>
      </w:r>
      <w:r>
        <w:rPr>
          <w:w w:val="105"/>
          <w:sz w:val="16"/>
        </w:rPr>
        <w:t>КОВ.</w:t>
      </w:r>
    </w:p>
    <w:p w:rsidR="004D3C92" w:rsidRDefault="0097657B">
      <w:pPr>
        <w:pStyle w:val="a3"/>
        <w:spacing w:before="19"/>
        <w:ind w:left="122" w:right="145" w:firstLine="707"/>
        <w:jc w:val="both"/>
      </w:pPr>
      <w:r>
        <w:t xml:space="preserve">Следует отметить, что в 2017 г. выпускники лучше, чем в 2016 г., выполнили задание по истории Великой Отечественной войны (8), но зачастую проявляли незнание важнейших фактов истории Великой Отечественной войны при выполнении других заданий, например </w:t>
      </w:r>
      <w:r>
        <w:t>связанных с анализом исторической карты (схемы).</w:t>
      </w:r>
    </w:p>
    <w:p w:rsidR="004D3C92" w:rsidRDefault="004D3C92">
      <w:pPr>
        <w:jc w:val="both"/>
        <w:sectPr w:rsidR="004D3C92">
          <w:pgSz w:w="11910" w:h="16840"/>
          <w:pgMar w:top="1040" w:right="720" w:bottom="1220" w:left="1580" w:header="0" w:footer="1032" w:gutter="0"/>
          <w:cols w:space="720"/>
        </w:sectPr>
      </w:pPr>
    </w:p>
    <w:p w:rsidR="004D3C92" w:rsidRDefault="0097657B">
      <w:pPr>
        <w:pStyle w:val="a3"/>
        <w:spacing w:before="61"/>
        <w:ind w:left="120" w:right="149" w:firstLine="709"/>
        <w:jc w:val="both"/>
      </w:pPr>
      <w:r>
        <w:t>Из заданий на работу с исторической картой (13, 14, 15 и 16) хуже остальных выполнено задание 14, предполагающее работу с картографическим материалом (35,5%). Остальные</w:t>
      </w:r>
      <w:r>
        <w:rPr>
          <w:spacing w:val="1"/>
        </w:rPr>
        <w:t xml:space="preserve"> </w:t>
      </w:r>
      <w:r>
        <w:t>задания</w:t>
      </w:r>
      <w:r>
        <w:rPr>
          <w:spacing w:val="-3"/>
        </w:rPr>
        <w:t xml:space="preserve"> </w:t>
      </w:r>
      <w:r>
        <w:t>на</w:t>
      </w:r>
      <w:r>
        <w:rPr>
          <w:spacing w:val="-12"/>
        </w:rPr>
        <w:t xml:space="preserve"> </w:t>
      </w:r>
      <w:r>
        <w:t>работу</w:t>
      </w:r>
      <w:r>
        <w:rPr>
          <w:spacing w:val="-8"/>
        </w:rPr>
        <w:t xml:space="preserve"> </w:t>
      </w:r>
      <w:r>
        <w:t>с</w:t>
      </w:r>
      <w:r>
        <w:rPr>
          <w:spacing w:val="-13"/>
        </w:rPr>
        <w:t xml:space="preserve"> </w:t>
      </w:r>
      <w:r>
        <w:t>картой</w:t>
      </w:r>
      <w:r>
        <w:rPr>
          <w:spacing w:val="-7"/>
        </w:rPr>
        <w:t xml:space="preserve"> </w:t>
      </w:r>
      <w:r>
        <w:t>выполнены</w:t>
      </w:r>
      <w:r>
        <w:rPr>
          <w:spacing w:val="-1"/>
        </w:rPr>
        <w:t xml:space="preserve"> </w:t>
      </w:r>
      <w:r>
        <w:t>в</w:t>
      </w:r>
      <w:r>
        <w:rPr>
          <w:spacing w:val="-13"/>
        </w:rPr>
        <w:t xml:space="preserve"> </w:t>
      </w:r>
      <w:r>
        <w:t>диапазоне</w:t>
      </w:r>
      <w:r>
        <w:rPr>
          <w:spacing w:val="-1"/>
        </w:rPr>
        <w:t xml:space="preserve"> </w:t>
      </w:r>
      <w:r>
        <w:t>40—50%,</w:t>
      </w:r>
      <w:r>
        <w:rPr>
          <w:spacing w:val="-8"/>
        </w:rPr>
        <w:t xml:space="preserve"> </w:t>
      </w:r>
      <w:r>
        <w:t>что</w:t>
      </w:r>
      <w:r>
        <w:rPr>
          <w:spacing w:val="-12"/>
        </w:rPr>
        <w:t xml:space="preserve"> </w:t>
      </w:r>
      <w:r>
        <w:t>соответствует уровню 2016</w:t>
      </w:r>
      <w:r>
        <w:rPr>
          <w:spacing w:val="-9"/>
        </w:rPr>
        <w:t xml:space="preserve"> </w:t>
      </w:r>
      <w:r>
        <w:t>г.</w:t>
      </w:r>
    </w:p>
    <w:p w:rsidR="004D3C92" w:rsidRDefault="004D3C92">
      <w:pPr>
        <w:pStyle w:val="a3"/>
        <w:spacing w:before="11"/>
        <w:rPr>
          <w:sz w:val="23"/>
        </w:rPr>
      </w:pPr>
    </w:p>
    <w:p w:rsidR="004D3C92" w:rsidRDefault="0097657B">
      <w:pPr>
        <w:pStyle w:val="a3"/>
        <w:ind w:left="123"/>
      </w:pPr>
      <w:r>
        <w:rPr>
          <w:u w:val="single" w:color="282828"/>
        </w:rPr>
        <w:t>Пример 6</w:t>
      </w: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3"/>
        </w:rPr>
      </w:pPr>
    </w:p>
    <w:p w:rsidR="004D3C92" w:rsidRDefault="0097657B">
      <w:pPr>
        <w:spacing w:before="87"/>
        <w:ind w:left="3925" w:right="2581"/>
        <w:jc w:val="center"/>
        <w:rPr>
          <w:i/>
          <w:sz w:val="29"/>
        </w:rPr>
      </w:pPr>
      <w:r>
        <w:rPr>
          <w:noProof/>
          <w:lang w:val="ru-RU" w:eastAsia="ru-RU"/>
        </w:rPr>
        <w:drawing>
          <wp:anchor distT="0" distB="0" distL="0" distR="0" simplePos="0" relativeHeight="268377023" behindDoc="1" locked="0" layoutInCell="1" allowOverlap="1">
            <wp:simplePos x="0" y="0"/>
            <wp:positionH relativeFrom="page">
              <wp:posOffset>1078774</wp:posOffset>
            </wp:positionH>
            <wp:positionV relativeFrom="paragraph">
              <wp:posOffset>-1187105</wp:posOffset>
            </wp:positionV>
            <wp:extent cx="5954591" cy="716889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5954591" cy="7168896"/>
                    </a:xfrm>
                    <a:prstGeom prst="rect">
                      <a:avLst/>
                    </a:prstGeom>
                  </pic:spPr>
                </pic:pic>
              </a:graphicData>
            </a:graphic>
          </wp:anchor>
        </w:drawing>
      </w:r>
      <w:r>
        <w:rPr>
          <w:i/>
          <w:w w:val="105"/>
          <w:sz w:val="29"/>
        </w:rPr>
        <w:t>Витебск</w:t>
      </w:r>
    </w:p>
    <w:p w:rsidR="004D3C92" w:rsidRDefault="004D3C92">
      <w:pPr>
        <w:pStyle w:val="a3"/>
        <w:rPr>
          <w:i/>
          <w:sz w:val="20"/>
        </w:rPr>
      </w:pPr>
    </w:p>
    <w:p w:rsidR="004D3C92" w:rsidRDefault="004D3C92">
      <w:pPr>
        <w:pStyle w:val="a3"/>
        <w:rPr>
          <w:i/>
          <w:sz w:val="20"/>
        </w:rPr>
      </w:pPr>
    </w:p>
    <w:p w:rsidR="004D3C92" w:rsidRDefault="004D3C92">
      <w:pPr>
        <w:pStyle w:val="a3"/>
        <w:rPr>
          <w:i/>
          <w:sz w:val="20"/>
        </w:rPr>
      </w:pPr>
    </w:p>
    <w:p w:rsidR="004D3C92" w:rsidRDefault="004D3C92">
      <w:pPr>
        <w:pStyle w:val="a3"/>
        <w:rPr>
          <w:i/>
          <w:sz w:val="20"/>
        </w:rPr>
      </w:pPr>
    </w:p>
    <w:p w:rsidR="004D3C92" w:rsidRDefault="004D3C92">
      <w:pPr>
        <w:pStyle w:val="a3"/>
        <w:rPr>
          <w:i/>
          <w:sz w:val="20"/>
        </w:rPr>
      </w:pPr>
    </w:p>
    <w:p w:rsidR="004D3C92" w:rsidRDefault="004D3C92">
      <w:pPr>
        <w:pStyle w:val="a3"/>
        <w:spacing w:before="6"/>
        <w:rPr>
          <w:i/>
          <w:sz w:val="22"/>
        </w:rPr>
      </w:pPr>
    </w:p>
    <w:p w:rsidR="004D3C92" w:rsidRDefault="004D3C92">
      <w:pPr>
        <w:sectPr w:rsidR="004D3C92">
          <w:footerReference w:type="default" r:id="rId21"/>
          <w:pgSz w:w="11910" w:h="16840"/>
          <w:pgMar w:top="1040" w:right="720" w:bottom="280" w:left="1580" w:header="0" w:footer="0" w:gutter="0"/>
          <w:cols w:space="720"/>
        </w:sectPr>
      </w:pPr>
    </w:p>
    <w:p w:rsidR="004D3C92" w:rsidRDefault="004D3C92">
      <w:pPr>
        <w:pStyle w:val="a3"/>
        <w:spacing w:before="9"/>
        <w:rPr>
          <w:i/>
          <w:sz w:val="45"/>
        </w:rPr>
      </w:pPr>
    </w:p>
    <w:p w:rsidR="004D3C92" w:rsidRDefault="0097657B">
      <w:pPr>
        <w:tabs>
          <w:tab w:val="left" w:pos="1852"/>
        </w:tabs>
        <w:ind w:left="1502"/>
        <w:rPr>
          <w:i/>
          <w:sz w:val="27"/>
        </w:rPr>
      </w:pPr>
      <w:r>
        <w:rPr>
          <w:i/>
          <w:position w:val="-6"/>
          <w:sz w:val="27"/>
        </w:rPr>
        <w:t>o</w:t>
      </w:r>
      <w:r>
        <w:rPr>
          <w:i/>
          <w:position w:val="-6"/>
          <w:sz w:val="27"/>
        </w:rPr>
        <w:tab/>
      </w:r>
      <w:r>
        <w:rPr>
          <w:i/>
          <w:w w:val="95"/>
          <w:sz w:val="27"/>
        </w:rPr>
        <w:t>pecm</w:t>
      </w:r>
    </w:p>
    <w:p w:rsidR="004D3C92" w:rsidRDefault="0097657B">
      <w:pPr>
        <w:pStyle w:val="a3"/>
        <w:rPr>
          <w:i/>
          <w:sz w:val="36"/>
        </w:rPr>
      </w:pPr>
      <w:r>
        <w:br w:type="column"/>
      </w:r>
    </w:p>
    <w:p w:rsidR="004D3C92" w:rsidRDefault="004D3C92">
      <w:pPr>
        <w:pStyle w:val="a3"/>
        <w:rPr>
          <w:i/>
          <w:sz w:val="36"/>
        </w:rPr>
      </w:pPr>
    </w:p>
    <w:p w:rsidR="004D3C92" w:rsidRDefault="004D3C92">
      <w:pPr>
        <w:pStyle w:val="a3"/>
        <w:rPr>
          <w:i/>
          <w:sz w:val="36"/>
        </w:rPr>
      </w:pPr>
    </w:p>
    <w:p w:rsidR="004D3C92" w:rsidRDefault="004D3C92">
      <w:pPr>
        <w:pStyle w:val="a3"/>
        <w:rPr>
          <w:i/>
          <w:sz w:val="36"/>
        </w:rPr>
      </w:pPr>
    </w:p>
    <w:p w:rsidR="004D3C92" w:rsidRDefault="004D3C92">
      <w:pPr>
        <w:pStyle w:val="a3"/>
        <w:rPr>
          <w:i/>
          <w:sz w:val="36"/>
        </w:rPr>
      </w:pPr>
    </w:p>
    <w:p w:rsidR="004D3C92" w:rsidRDefault="004D3C92">
      <w:pPr>
        <w:pStyle w:val="a3"/>
        <w:rPr>
          <w:i/>
          <w:sz w:val="39"/>
        </w:rPr>
      </w:pPr>
    </w:p>
    <w:p w:rsidR="004D3C92" w:rsidRDefault="0097657B">
      <w:pPr>
        <w:ind w:left="1502"/>
        <w:rPr>
          <w:rFonts w:ascii="Courier New" w:hAnsi="Courier New"/>
          <w:sz w:val="32"/>
        </w:rPr>
      </w:pPr>
      <w:r>
        <w:rPr>
          <w:rFonts w:ascii="Courier New" w:hAnsi="Courier New"/>
          <w:w w:val="80"/>
          <w:sz w:val="32"/>
        </w:rPr>
        <w:t>КИЕ.В</w:t>
      </w:r>
    </w:p>
    <w:p w:rsidR="004D3C92" w:rsidRDefault="0097657B">
      <w:pPr>
        <w:spacing w:before="89"/>
        <w:ind w:left="1715"/>
        <w:rPr>
          <w:i/>
          <w:sz w:val="26"/>
        </w:rPr>
      </w:pPr>
      <w:r>
        <w:br w:type="column"/>
      </w:r>
      <w:r>
        <w:rPr>
          <w:i/>
          <w:w w:val="115"/>
          <w:sz w:val="26"/>
        </w:rPr>
        <w:t>Орёя</w:t>
      </w:r>
    </w:p>
    <w:p w:rsidR="004D3C92" w:rsidRDefault="004D3C92">
      <w:pPr>
        <w:pStyle w:val="a3"/>
        <w:rPr>
          <w:i/>
          <w:sz w:val="28"/>
        </w:rPr>
      </w:pPr>
    </w:p>
    <w:p w:rsidR="004D3C92" w:rsidRDefault="004D3C92">
      <w:pPr>
        <w:pStyle w:val="a3"/>
        <w:rPr>
          <w:i/>
          <w:sz w:val="28"/>
        </w:rPr>
      </w:pPr>
    </w:p>
    <w:p w:rsidR="004D3C92" w:rsidRDefault="004D3C92">
      <w:pPr>
        <w:pStyle w:val="a3"/>
        <w:rPr>
          <w:i/>
          <w:sz w:val="28"/>
        </w:rPr>
      </w:pPr>
    </w:p>
    <w:p w:rsidR="004D3C92" w:rsidRDefault="004D3C92">
      <w:pPr>
        <w:pStyle w:val="a3"/>
        <w:rPr>
          <w:i/>
          <w:sz w:val="28"/>
        </w:rPr>
      </w:pPr>
    </w:p>
    <w:p w:rsidR="004D3C92" w:rsidRDefault="004D3C92">
      <w:pPr>
        <w:pStyle w:val="a3"/>
        <w:rPr>
          <w:i/>
          <w:sz w:val="28"/>
        </w:rPr>
      </w:pPr>
    </w:p>
    <w:p w:rsidR="004D3C92" w:rsidRDefault="004D3C92">
      <w:pPr>
        <w:pStyle w:val="a3"/>
        <w:rPr>
          <w:i/>
          <w:sz w:val="28"/>
        </w:rPr>
      </w:pPr>
    </w:p>
    <w:p w:rsidR="004D3C92" w:rsidRDefault="004D3C92">
      <w:pPr>
        <w:pStyle w:val="a3"/>
        <w:rPr>
          <w:i/>
          <w:sz w:val="28"/>
        </w:rPr>
      </w:pPr>
    </w:p>
    <w:p w:rsidR="004D3C92" w:rsidRDefault="004D3C92">
      <w:pPr>
        <w:pStyle w:val="a3"/>
        <w:spacing w:before="9"/>
        <w:rPr>
          <w:i/>
          <w:sz w:val="23"/>
        </w:rPr>
      </w:pPr>
    </w:p>
    <w:p w:rsidR="004D3C92" w:rsidRDefault="0097657B">
      <w:pPr>
        <w:ind w:left="1505" w:right="1568"/>
        <w:jc w:val="center"/>
        <w:rPr>
          <w:i/>
          <w:sz w:val="25"/>
        </w:rPr>
      </w:pPr>
      <w:r>
        <w:rPr>
          <w:i/>
          <w:w w:val="115"/>
          <w:sz w:val="25"/>
        </w:rPr>
        <w:t>Х  ръков</w:t>
      </w:r>
    </w:p>
    <w:p w:rsidR="004D3C92" w:rsidRDefault="004D3C92">
      <w:pPr>
        <w:jc w:val="center"/>
        <w:rPr>
          <w:sz w:val="25"/>
        </w:rPr>
        <w:sectPr w:rsidR="004D3C92">
          <w:type w:val="continuous"/>
          <w:pgSz w:w="11910" w:h="16840"/>
          <w:pgMar w:top="1040" w:right="720" w:bottom="1220" w:left="1580" w:header="720" w:footer="720" w:gutter="0"/>
          <w:cols w:num="3" w:space="720" w:equalWidth="0">
            <w:col w:w="2416" w:space="515"/>
            <w:col w:w="2300" w:space="250"/>
            <w:col w:w="4129"/>
          </w:cols>
        </w:sectPr>
      </w:pPr>
    </w:p>
    <w:p w:rsidR="004D3C92" w:rsidRDefault="004D3C92">
      <w:pPr>
        <w:pStyle w:val="a3"/>
        <w:rPr>
          <w:i/>
          <w:sz w:val="20"/>
        </w:rPr>
      </w:pPr>
    </w:p>
    <w:p w:rsidR="004D3C92" w:rsidRDefault="004D3C92">
      <w:pPr>
        <w:pStyle w:val="a3"/>
        <w:rPr>
          <w:i/>
          <w:sz w:val="20"/>
        </w:rPr>
      </w:pPr>
    </w:p>
    <w:p w:rsidR="004D3C92" w:rsidRDefault="004D3C92">
      <w:pPr>
        <w:pStyle w:val="a3"/>
        <w:rPr>
          <w:i/>
          <w:sz w:val="20"/>
        </w:rPr>
      </w:pPr>
    </w:p>
    <w:p w:rsidR="004D3C92" w:rsidRDefault="0097657B">
      <w:pPr>
        <w:tabs>
          <w:tab w:val="left" w:pos="1887"/>
          <w:tab w:val="left" w:pos="2365"/>
          <w:tab w:val="left" w:pos="3314"/>
          <w:tab w:val="left" w:pos="4768"/>
          <w:tab w:val="left" w:pos="6055"/>
          <w:tab w:val="left" w:pos="9039"/>
        </w:tabs>
        <w:spacing w:before="73" w:line="510" w:lineRule="atLeast"/>
        <w:ind w:left="3974" w:right="484" w:hanging="3841"/>
        <w:rPr>
          <w:sz w:val="28"/>
        </w:rPr>
      </w:pPr>
      <w:r>
        <w:rPr>
          <w:color w:val="565656"/>
          <w:w w:val="105"/>
          <w:sz w:val="28"/>
        </w:rPr>
        <w:t xml:space="preserve">""’ </w:t>
      </w:r>
      <w:r>
        <w:rPr>
          <w:color w:val="565656"/>
          <w:spacing w:val="18"/>
          <w:w w:val="105"/>
          <w:sz w:val="28"/>
        </w:rPr>
        <w:t xml:space="preserve"> </w:t>
      </w:r>
      <w:r>
        <w:rPr>
          <w:color w:val="565656"/>
          <w:w w:val="105"/>
          <w:sz w:val="28"/>
        </w:rPr>
        <w:t xml:space="preserve">’“"’ </w:t>
      </w:r>
      <w:r>
        <w:rPr>
          <w:color w:val="565656"/>
          <w:spacing w:val="55"/>
          <w:w w:val="105"/>
          <w:sz w:val="28"/>
        </w:rPr>
        <w:t xml:space="preserve"> </w:t>
      </w:r>
      <w:r>
        <w:rPr>
          <w:color w:val="565656"/>
          <w:w w:val="85"/>
          <w:sz w:val="28"/>
        </w:rPr>
        <w:t>""х</w:t>
      </w:r>
      <w:r>
        <w:rPr>
          <w:color w:val="565656"/>
          <w:w w:val="85"/>
          <w:sz w:val="28"/>
        </w:rPr>
        <w:tab/>
        <w:t>---</w:t>
      </w:r>
      <w:r>
        <w:rPr>
          <w:color w:val="565656"/>
          <w:w w:val="85"/>
          <w:sz w:val="28"/>
        </w:rPr>
        <w:tab/>
      </w:r>
      <w:r>
        <w:rPr>
          <w:color w:val="565656"/>
          <w:w w:val="105"/>
          <w:sz w:val="28"/>
        </w:rPr>
        <w:t>“°</w:t>
      </w:r>
      <w:r>
        <w:rPr>
          <w:color w:val="565656"/>
          <w:spacing w:val="43"/>
          <w:w w:val="105"/>
          <w:sz w:val="28"/>
        </w:rPr>
        <w:t xml:space="preserve"> </w:t>
      </w:r>
      <w:r>
        <w:rPr>
          <w:color w:val="565656"/>
          <w:spacing w:val="-21"/>
          <w:w w:val="85"/>
          <w:sz w:val="28"/>
        </w:rPr>
        <w:t>°‘“</w:t>
      </w:r>
      <w:r>
        <w:rPr>
          <w:color w:val="565656"/>
          <w:spacing w:val="-21"/>
          <w:w w:val="85"/>
          <w:sz w:val="28"/>
        </w:rPr>
        <w:tab/>
      </w:r>
      <w:r>
        <w:rPr>
          <w:color w:val="565656"/>
          <w:w w:val="85"/>
          <w:sz w:val="28"/>
        </w:rPr>
        <w:t>“</w:t>
      </w:r>
      <w:r>
        <w:rPr>
          <w:color w:val="565656"/>
          <w:w w:val="85"/>
          <w:sz w:val="28"/>
        </w:rPr>
        <w:tab/>
      </w:r>
      <w:r>
        <w:rPr>
          <w:color w:val="565656"/>
          <w:w w:val="85"/>
          <w:sz w:val="28"/>
        </w:rPr>
        <w:tab/>
      </w:r>
      <w:r>
        <w:rPr>
          <w:i/>
          <w:w w:val="105"/>
          <w:sz w:val="28"/>
        </w:rPr>
        <w:t xml:space="preserve">Днепропет </w:t>
      </w:r>
      <w:r>
        <w:rPr>
          <w:i/>
          <w:spacing w:val="68"/>
          <w:w w:val="105"/>
          <w:sz w:val="28"/>
        </w:rPr>
        <w:t xml:space="preserve"> </w:t>
      </w:r>
      <w:r>
        <w:rPr>
          <w:w w:val="105"/>
          <w:sz w:val="28"/>
        </w:rPr>
        <w:t>овск</w:t>
      </w:r>
      <w:r>
        <w:rPr>
          <w:w w:val="105"/>
          <w:sz w:val="28"/>
        </w:rPr>
        <w:tab/>
      </w:r>
      <w:r>
        <w:rPr>
          <w:w w:val="70"/>
          <w:sz w:val="28"/>
        </w:rPr>
        <w:t xml:space="preserve">" </w:t>
      </w:r>
      <w:r>
        <w:rPr>
          <w:color w:val="565656"/>
          <w:w w:val="85"/>
          <w:sz w:val="28"/>
        </w:rPr>
        <w:t>t</w:t>
      </w:r>
      <w:r>
        <w:rPr>
          <w:color w:val="565656"/>
          <w:w w:val="85"/>
          <w:sz w:val="28"/>
        </w:rPr>
        <w:tab/>
      </w:r>
      <w:r>
        <w:rPr>
          <w:w w:val="105"/>
          <w:sz w:val="28"/>
        </w:rPr>
        <w:t>..</w:t>
      </w:r>
    </w:p>
    <w:p w:rsidR="004D3C92" w:rsidRDefault="0097657B">
      <w:pPr>
        <w:pStyle w:val="1"/>
        <w:spacing w:line="197" w:lineRule="exact"/>
        <w:ind w:left="3001" w:right="3550"/>
      </w:pPr>
      <w:r>
        <w:rPr>
          <w:w w:val="105"/>
        </w:rPr>
        <w:t>.ШИНЕВ</w:t>
      </w: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rPr>
          <w:sz w:val="20"/>
        </w:rPr>
        <w:sectPr w:rsidR="004D3C92">
          <w:type w:val="continuous"/>
          <w:pgSz w:w="11910" w:h="16840"/>
          <w:pgMar w:top="1040" w:right="720" w:bottom="1220" w:left="1580" w:header="720" w:footer="720" w:gutter="0"/>
          <w:cols w:space="720"/>
        </w:sectPr>
      </w:pPr>
    </w:p>
    <w:p w:rsidR="004D3C92" w:rsidRDefault="004D3C92">
      <w:pPr>
        <w:pStyle w:val="a3"/>
        <w:spacing w:before="4"/>
        <w:rPr>
          <w:sz w:val="22"/>
        </w:rPr>
      </w:pPr>
    </w:p>
    <w:p w:rsidR="004D3C92" w:rsidRDefault="0097657B">
      <w:pPr>
        <w:ind w:left="1655"/>
        <w:rPr>
          <w:sz w:val="21"/>
        </w:rPr>
      </w:pPr>
      <w:r>
        <w:rPr>
          <w:w w:val="105"/>
          <w:sz w:val="21"/>
        </w:rPr>
        <w:t xml:space="preserve">! pv• </w:t>
      </w:r>
      <w:r>
        <w:rPr>
          <w:w w:val="105"/>
          <w:position w:val="4"/>
          <w:sz w:val="21"/>
        </w:rPr>
        <w:t xml:space="preserve">пи </w:t>
      </w:r>
      <w:r>
        <w:rPr>
          <w:w w:val="105"/>
          <w:position w:val="2"/>
          <w:sz w:val="21"/>
        </w:rPr>
        <w:t>po</w:t>
      </w:r>
      <w:r>
        <w:rPr>
          <w:w w:val="105"/>
          <w:position w:val="4"/>
          <w:sz w:val="21"/>
        </w:rPr>
        <w:t>в</w:t>
      </w:r>
      <w:r>
        <w:rPr>
          <w:w w:val="105"/>
          <w:position w:val="2"/>
          <w:sz w:val="21"/>
        </w:rPr>
        <w:t>кa войск противника</w:t>
      </w:r>
    </w:p>
    <w:p w:rsidR="004D3C92" w:rsidRDefault="0097657B">
      <w:pPr>
        <w:spacing w:before="111" w:line="208" w:lineRule="auto"/>
        <w:ind w:left="1663" w:firstLine="11"/>
        <w:rPr>
          <w:sz w:val="21"/>
        </w:rPr>
      </w:pPr>
      <w:r>
        <w:rPr>
          <w:w w:val="110"/>
          <w:sz w:val="21"/>
        </w:rPr>
        <w:t>Направление главнык ударов воиск противника</w:t>
      </w:r>
    </w:p>
    <w:p w:rsidR="004D3C92" w:rsidRDefault="0097657B">
      <w:pPr>
        <w:spacing w:before="142"/>
        <w:ind w:left="1674"/>
        <w:rPr>
          <w:sz w:val="21"/>
        </w:rPr>
      </w:pPr>
      <w:r>
        <w:rPr>
          <w:w w:val="110"/>
          <w:sz w:val="21"/>
        </w:rPr>
        <w:t>Контрудары советских войск</w:t>
      </w:r>
    </w:p>
    <w:p w:rsidR="004D3C92" w:rsidRDefault="0097657B">
      <w:pPr>
        <w:pStyle w:val="a3"/>
        <w:spacing w:before="2"/>
        <w:rPr>
          <w:sz w:val="29"/>
        </w:rPr>
      </w:pPr>
      <w:r>
        <w:br w:type="column"/>
      </w:r>
    </w:p>
    <w:p w:rsidR="004D3C92" w:rsidRDefault="0097657B">
      <w:pPr>
        <w:ind w:left="1675"/>
        <w:rPr>
          <w:sz w:val="21"/>
        </w:rPr>
      </w:pPr>
      <w:r>
        <w:rPr>
          <w:w w:val="110"/>
          <w:sz w:val="21"/>
        </w:rPr>
        <w:t>Отход советских войск</w:t>
      </w:r>
    </w:p>
    <w:p w:rsidR="004D3C92" w:rsidRDefault="004D3C92">
      <w:pPr>
        <w:pStyle w:val="a3"/>
        <w:spacing w:before="2"/>
        <w:rPr>
          <w:sz w:val="29"/>
        </w:rPr>
      </w:pPr>
    </w:p>
    <w:p w:rsidR="004D3C92" w:rsidRDefault="0097657B">
      <w:pPr>
        <w:spacing w:line="208" w:lineRule="auto"/>
        <w:ind w:left="1655" w:firstLine="2"/>
        <w:rPr>
          <w:rFonts w:ascii="Arial" w:hAnsi="Arial"/>
          <w:sz w:val="21"/>
        </w:rPr>
      </w:pPr>
      <w:r>
        <w:rPr>
          <w:rFonts w:ascii="Arial" w:hAnsi="Arial"/>
          <w:sz w:val="21"/>
        </w:rPr>
        <w:t>Линии фронта в разные периоды  боевых действий</w:t>
      </w:r>
    </w:p>
    <w:p w:rsidR="004D3C92" w:rsidRDefault="004D3C92">
      <w:pPr>
        <w:spacing w:line="208" w:lineRule="auto"/>
        <w:rPr>
          <w:rFonts w:ascii="Arial" w:hAnsi="Arial"/>
          <w:sz w:val="21"/>
        </w:rPr>
        <w:sectPr w:rsidR="004D3C92">
          <w:type w:val="continuous"/>
          <w:pgSz w:w="11910" w:h="16840"/>
          <w:pgMar w:top="1040" w:right="720" w:bottom="1220" w:left="1580" w:header="720" w:footer="720" w:gutter="0"/>
          <w:cols w:num="2" w:space="720" w:equalWidth="0">
            <w:col w:w="4767" w:space="128"/>
            <w:col w:w="4715"/>
          </w:cols>
        </w:sectPr>
      </w:pPr>
    </w:p>
    <w:p w:rsidR="004D3C92" w:rsidRDefault="004D3C92">
      <w:pPr>
        <w:pStyle w:val="a3"/>
        <w:rPr>
          <w:rFonts w:ascii="Arial"/>
          <w:sz w:val="20"/>
        </w:rPr>
      </w:pPr>
    </w:p>
    <w:p w:rsidR="004D3C92" w:rsidRDefault="004D3C92">
      <w:pPr>
        <w:pStyle w:val="a3"/>
        <w:spacing w:before="2"/>
        <w:rPr>
          <w:rFonts w:ascii="Arial"/>
          <w:sz w:val="17"/>
        </w:rPr>
      </w:pPr>
    </w:p>
    <w:p w:rsidR="004D3C92" w:rsidRDefault="0097657B">
      <w:pPr>
        <w:pStyle w:val="a4"/>
        <w:numPr>
          <w:ilvl w:val="0"/>
          <w:numId w:val="9"/>
        </w:numPr>
        <w:tabs>
          <w:tab w:val="left" w:pos="495"/>
        </w:tabs>
        <w:spacing w:before="92" w:line="237" w:lineRule="auto"/>
        <w:ind w:right="146" w:firstLine="1"/>
        <w:rPr>
          <w:sz w:val="24"/>
        </w:rPr>
      </w:pPr>
      <w:r>
        <w:rPr>
          <w:sz w:val="24"/>
        </w:rPr>
        <w:t>Укажите название месяца, когда началось контрнаступление Красной армии от линии фронта, обозначенной в легенде схемы цифрой</w:t>
      </w:r>
      <w:r>
        <w:rPr>
          <w:spacing w:val="-23"/>
          <w:sz w:val="24"/>
        </w:rPr>
        <w:t xml:space="preserve"> </w:t>
      </w:r>
      <w:r>
        <w:rPr>
          <w:sz w:val="24"/>
        </w:rPr>
        <w:t>«4».</w:t>
      </w:r>
    </w:p>
    <w:p w:rsidR="004D3C92" w:rsidRDefault="004D3C92">
      <w:pPr>
        <w:pStyle w:val="a3"/>
        <w:spacing w:before="10"/>
        <w:rPr>
          <w:sz w:val="23"/>
        </w:rPr>
      </w:pPr>
    </w:p>
    <w:p w:rsidR="004D3C92" w:rsidRDefault="0097657B">
      <w:pPr>
        <w:pStyle w:val="a4"/>
        <w:numPr>
          <w:ilvl w:val="0"/>
          <w:numId w:val="9"/>
        </w:numPr>
        <w:tabs>
          <w:tab w:val="left" w:pos="475"/>
        </w:tabs>
        <w:spacing w:before="1"/>
        <w:ind w:left="474" w:hanging="350"/>
        <w:rPr>
          <w:sz w:val="24"/>
        </w:rPr>
      </w:pPr>
      <w:r>
        <w:rPr>
          <w:sz w:val="24"/>
        </w:rPr>
        <w:t>Скажите название города, обозначенного на схеме цифрой</w:t>
      </w:r>
      <w:r>
        <w:rPr>
          <w:spacing w:val="-6"/>
          <w:sz w:val="24"/>
        </w:rPr>
        <w:t xml:space="preserve"> </w:t>
      </w:r>
      <w:r>
        <w:rPr>
          <w:sz w:val="24"/>
        </w:rPr>
        <w:t>«1».</w:t>
      </w:r>
    </w:p>
    <w:p w:rsidR="004D3C92" w:rsidRDefault="004D3C92">
      <w:pPr>
        <w:rPr>
          <w:sz w:val="24"/>
        </w:rPr>
        <w:sectPr w:rsidR="004D3C92">
          <w:type w:val="continuous"/>
          <w:pgSz w:w="11910" w:h="16840"/>
          <w:pgMar w:top="1040" w:right="720" w:bottom="1220" w:left="1580" w:header="720" w:footer="720" w:gutter="0"/>
          <w:cols w:space="720"/>
        </w:sectPr>
      </w:pPr>
    </w:p>
    <w:p w:rsidR="004D3C92" w:rsidRDefault="0097657B">
      <w:pPr>
        <w:pStyle w:val="a4"/>
        <w:numPr>
          <w:ilvl w:val="0"/>
          <w:numId w:val="9"/>
        </w:numPr>
        <w:tabs>
          <w:tab w:val="left" w:pos="734"/>
        </w:tabs>
        <w:spacing w:before="62" w:line="237" w:lineRule="auto"/>
        <w:ind w:right="127" w:firstLine="1"/>
        <w:jc w:val="both"/>
        <w:rPr>
          <w:sz w:val="24"/>
        </w:rPr>
      </w:pPr>
      <w:r>
        <w:rPr>
          <w:sz w:val="24"/>
        </w:rPr>
        <w:t>Скажите    фамилию    командующего     Западным     фронтом     Красной     армии на начальном этапе военных действий, обозначенных на схеме</w:t>
      </w:r>
      <w:r>
        <w:rPr>
          <w:spacing w:val="-35"/>
          <w:sz w:val="24"/>
        </w:rPr>
        <w:t xml:space="preserve"> </w:t>
      </w:r>
      <w:r>
        <w:rPr>
          <w:sz w:val="24"/>
        </w:rPr>
        <w:t>стрелками.</w:t>
      </w:r>
    </w:p>
    <w:p w:rsidR="004D3C92" w:rsidRDefault="004D3C92">
      <w:pPr>
        <w:pStyle w:val="a3"/>
        <w:spacing w:before="10"/>
        <w:rPr>
          <w:sz w:val="23"/>
        </w:rPr>
      </w:pPr>
    </w:p>
    <w:p w:rsidR="004D3C92" w:rsidRDefault="0097657B">
      <w:pPr>
        <w:pStyle w:val="a4"/>
        <w:numPr>
          <w:ilvl w:val="0"/>
          <w:numId w:val="9"/>
        </w:numPr>
        <w:tabs>
          <w:tab w:val="left" w:pos="556"/>
        </w:tabs>
        <w:spacing w:before="1"/>
        <w:ind w:left="120" w:right="119" w:firstLine="4"/>
        <w:jc w:val="both"/>
        <w:rPr>
          <w:sz w:val="24"/>
        </w:rPr>
      </w:pPr>
      <w:r>
        <w:rPr>
          <w:sz w:val="24"/>
        </w:rPr>
        <w:t xml:space="preserve">Какие суждения, относящиеся к исторической ситуации, обозначенной на схеме, являются верными? Выберите </w:t>
      </w:r>
      <w:r>
        <w:rPr>
          <w:sz w:val="24"/>
        </w:rPr>
        <w:t>три суждения из шести предложенных. Запишите в таблицу</w:t>
      </w:r>
      <w:r>
        <w:rPr>
          <w:sz w:val="24"/>
          <w:u w:val="thick" w:color="131313"/>
        </w:rPr>
        <w:t xml:space="preserve"> </w:t>
      </w:r>
      <w:r>
        <w:rPr>
          <w:b/>
          <w:sz w:val="24"/>
          <w:u w:val="thick" w:color="131313"/>
        </w:rPr>
        <w:t>цифры</w:t>
      </w:r>
      <w:r>
        <w:rPr>
          <w:b/>
          <w:sz w:val="24"/>
        </w:rPr>
        <w:t xml:space="preserve">, </w:t>
      </w:r>
      <w:r>
        <w:rPr>
          <w:sz w:val="24"/>
        </w:rPr>
        <w:t>под которыми они</w:t>
      </w:r>
      <w:r>
        <w:rPr>
          <w:spacing w:val="-25"/>
          <w:sz w:val="24"/>
        </w:rPr>
        <w:t xml:space="preserve"> </w:t>
      </w:r>
      <w:r>
        <w:rPr>
          <w:sz w:val="24"/>
        </w:rPr>
        <w:t>указаны.</w:t>
      </w:r>
    </w:p>
    <w:p w:rsidR="004D3C92" w:rsidRDefault="0097657B">
      <w:pPr>
        <w:pStyle w:val="a4"/>
        <w:numPr>
          <w:ilvl w:val="0"/>
          <w:numId w:val="8"/>
        </w:numPr>
        <w:tabs>
          <w:tab w:val="left" w:pos="541"/>
          <w:tab w:val="left" w:pos="542"/>
          <w:tab w:val="left" w:pos="2197"/>
          <w:tab w:val="left" w:pos="4830"/>
          <w:tab w:val="left" w:pos="6035"/>
          <w:tab w:val="left" w:pos="7007"/>
        </w:tabs>
        <w:spacing w:before="29" w:line="237" w:lineRule="auto"/>
        <w:ind w:right="119" w:hanging="416"/>
        <w:rPr>
          <w:sz w:val="24"/>
        </w:rPr>
      </w:pPr>
      <w:r>
        <w:rPr>
          <w:sz w:val="24"/>
        </w:rPr>
        <w:t xml:space="preserve">По </w:t>
      </w:r>
      <w:r>
        <w:rPr>
          <w:spacing w:val="53"/>
          <w:sz w:val="24"/>
        </w:rPr>
        <w:t xml:space="preserve"> </w:t>
      </w:r>
      <w:r>
        <w:rPr>
          <w:sz w:val="24"/>
        </w:rPr>
        <w:t>названию</w:t>
      </w:r>
      <w:r>
        <w:rPr>
          <w:sz w:val="24"/>
        </w:rPr>
        <w:tab/>
        <w:t xml:space="preserve">города, </w:t>
      </w:r>
      <w:r>
        <w:rPr>
          <w:spacing w:val="50"/>
          <w:sz w:val="24"/>
        </w:rPr>
        <w:t xml:space="preserve"> </w:t>
      </w:r>
      <w:r>
        <w:rPr>
          <w:sz w:val="24"/>
        </w:rPr>
        <w:t>обозначенного</w:t>
      </w:r>
      <w:r>
        <w:rPr>
          <w:sz w:val="24"/>
        </w:rPr>
        <w:tab/>
        <w:t xml:space="preserve">на  </w:t>
      </w:r>
      <w:r>
        <w:rPr>
          <w:spacing w:val="1"/>
          <w:sz w:val="24"/>
        </w:rPr>
        <w:t xml:space="preserve"> </w:t>
      </w:r>
      <w:r>
        <w:rPr>
          <w:sz w:val="24"/>
        </w:rPr>
        <w:t>схеме</w:t>
      </w:r>
      <w:r>
        <w:rPr>
          <w:sz w:val="24"/>
        </w:rPr>
        <w:tab/>
        <w:t>цифрой</w:t>
      </w:r>
      <w:r>
        <w:rPr>
          <w:sz w:val="24"/>
        </w:rPr>
        <w:tab/>
        <w:t xml:space="preserve">«2»,   названа  </w:t>
      </w:r>
      <w:r>
        <w:rPr>
          <w:spacing w:val="2"/>
          <w:sz w:val="24"/>
        </w:rPr>
        <w:t xml:space="preserve"> </w:t>
      </w:r>
      <w:r>
        <w:rPr>
          <w:sz w:val="24"/>
        </w:rPr>
        <w:t xml:space="preserve">одна </w:t>
      </w:r>
      <w:r>
        <w:rPr>
          <w:spacing w:val="58"/>
          <w:sz w:val="24"/>
        </w:rPr>
        <w:t xml:space="preserve"> </w:t>
      </w:r>
      <w:r>
        <w:rPr>
          <w:sz w:val="24"/>
        </w:rPr>
        <w:t>из</w:t>
      </w:r>
      <w:r>
        <w:rPr>
          <w:w w:val="97"/>
          <w:sz w:val="24"/>
        </w:rPr>
        <w:t xml:space="preserve"> </w:t>
      </w:r>
      <w:r>
        <w:rPr>
          <w:sz w:val="24"/>
        </w:rPr>
        <w:t>крупнейших битв Великой Отечественной</w:t>
      </w:r>
      <w:r>
        <w:rPr>
          <w:spacing w:val="-16"/>
          <w:sz w:val="24"/>
        </w:rPr>
        <w:t xml:space="preserve"> </w:t>
      </w:r>
      <w:r>
        <w:rPr>
          <w:sz w:val="24"/>
        </w:rPr>
        <w:t>войны.</w:t>
      </w:r>
    </w:p>
    <w:p w:rsidR="004D3C92" w:rsidRDefault="0097657B">
      <w:pPr>
        <w:pStyle w:val="a4"/>
        <w:numPr>
          <w:ilvl w:val="0"/>
          <w:numId w:val="8"/>
        </w:numPr>
        <w:tabs>
          <w:tab w:val="left" w:pos="542"/>
        </w:tabs>
        <w:spacing w:before="21"/>
        <w:ind w:left="541" w:hanging="418"/>
        <w:jc w:val="both"/>
        <w:rPr>
          <w:sz w:val="24"/>
        </w:rPr>
      </w:pPr>
      <w:r>
        <w:rPr>
          <w:sz w:val="24"/>
        </w:rPr>
        <w:t>Военные действия, обозначенные на схеме стрелками, начались в</w:t>
      </w:r>
      <w:r>
        <w:rPr>
          <w:spacing w:val="-25"/>
          <w:sz w:val="24"/>
        </w:rPr>
        <w:t xml:space="preserve"> </w:t>
      </w:r>
      <w:r>
        <w:rPr>
          <w:sz w:val="24"/>
        </w:rPr>
        <w:t>мае.</w:t>
      </w:r>
    </w:p>
    <w:p w:rsidR="004D3C92" w:rsidRDefault="0097657B">
      <w:pPr>
        <w:pStyle w:val="a4"/>
        <w:numPr>
          <w:ilvl w:val="0"/>
          <w:numId w:val="8"/>
        </w:numPr>
        <w:tabs>
          <w:tab w:val="left" w:pos="543"/>
        </w:tabs>
        <w:spacing w:before="64"/>
        <w:ind w:left="542" w:hanging="419"/>
        <w:jc w:val="both"/>
        <w:rPr>
          <w:sz w:val="24"/>
        </w:rPr>
      </w:pPr>
      <w:r>
        <w:rPr>
          <w:sz w:val="24"/>
        </w:rPr>
        <w:t>Fopoд, обозначенный на схеме цифрой «5», вошёл в состав CCCP в 1940</w:t>
      </w:r>
      <w:r>
        <w:rPr>
          <w:spacing w:val="-39"/>
          <w:sz w:val="24"/>
        </w:rPr>
        <w:t xml:space="preserve"> </w:t>
      </w:r>
      <w:r>
        <w:rPr>
          <w:sz w:val="24"/>
        </w:rPr>
        <w:t>г.</w:t>
      </w:r>
    </w:p>
    <w:p w:rsidR="004D3C92" w:rsidRDefault="0097657B">
      <w:pPr>
        <w:pStyle w:val="a4"/>
        <w:numPr>
          <w:ilvl w:val="0"/>
          <w:numId w:val="8"/>
        </w:numPr>
        <w:tabs>
          <w:tab w:val="left" w:pos="543"/>
          <w:tab w:val="left" w:pos="545"/>
          <w:tab w:val="left" w:pos="1452"/>
          <w:tab w:val="left" w:pos="2495"/>
          <w:tab w:val="left" w:pos="4134"/>
          <w:tab w:val="left" w:pos="4498"/>
          <w:tab w:val="left" w:pos="5533"/>
          <w:tab w:val="left" w:pos="6429"/>
          <w:tab w:val="left" w:pos="7463"/>
          <w:tab w:val="left" w:pos="8124"/>
        </w:tabs>
        <w:spacing w:before="54" w:line="242" w:lineRule="auto"/>
        <w:ind w:right="142" w:hanging="421"/>
        <w:rPr>
          <w:sz w:val="24"/>
        </w:rPr>
      </w:pPr>
      <w:r>
        <w:rPr>
          <w:sz w:val="24"/>
        </w:rPr>
        <w:t>Линия</w:t>
      </w:r>
      <w:r>
        <w:rPr>
          <w:sz w:val="24"/>
        </w:rPr>
        <w:tab/>
        <w:t>фронта,</w:t>
      </w:r>
      <w:r>
        <w:rPr>
          <w:sz w:val="24"/>
        </w:rPr>
        <w:tab/>
        <w:t>обозначенная</w:t>
      </w:r>
      <w:r>
        <w:rPr>
          <w:sz w:val="24"/>
        </w:rPr>
        <w:tab/>
        <w:t>в</w:t>
      </w:r>
      <w:r>
        <w:rPr>
          <w:sz w:val="24"/>
        </w:rPr>
        <w:tab/>
        <w:t>легенде</w:t>
      </w:r>
      <w:r>
        <w:rPr>
          <w:sz w:val="24"/>
        </w:rPr>
        <w:tab/>
        <w:t>схемы</w:t>
      </w:r>
      <w:r>
        <w:rPr>
          <w:sz w:val="24"/>
        </w:rPr>
        <w:tab/>
        <w:t>цифрой</w:t>
      </w:r>
      <w:r>
        <w:rPr>
          <w:sz w:val="24"/>
        </w:rPr>
        <w:tab/>
        <w:t>«3»,</w:t>
      </w:r>
      <w:r>
        <w:rPr>
          <w:sz w:val="24"/>
        </w:rPr>
        <w:tab/>
      </w:r>
      <w:r>
        <w:rPr>
          <w:w w:val="95"/>
          <w:sz w:val="24"/>
        </w:rPr>
        <w:t xml:space="preserve">образовалась </w:t>
      </w:r>
      <w:r>
        <w:rPr>
          <w:sz w:val="24"/>
        </w:rPr>
        <w:t>в середине</w:t>
      </w:r>
      <w:r>
        <w:rPr>
          <w:spacing w:val="-22"/>
          <w:sz w:val="24"/>
        </w:rPr>
        <w:t xml:space="preserve"> </w:t>
      </w:r>
      <w:r>
        <w:rPr>
          <w:sz w:val="24"/>
        </w:rPr>
        <w:t>сентября.</w:t>
      </w:r>
    </w:p>
    <w:p w:rsidR="004D3C92" w:rsidRDefault="0097657B">
      <w:pPr>
        <w:pStyle w:val="a4"/>
        <w:numPr>
          <w:ilvl w:val="0"/>
          <w:numId w:val="8"/>
        </w:numPr>
        <w:tabs>
          <w:tab w:val="left" w:pos="542"/>
        </w:tabs>
        <w:spacing w:before="18"/>
        <w:ind w:left="541" w:hanging="420"/>
        <w:jc w:val="both"/>
        <w:rPr>
          <w:sz w:val="24"/>
        </w:rPr>
      </w:pPr>
      <w:r>
        <w:rPr>
          <w:sz w:val="24"/>
        </w:rPr>
        <w:t>На схеме обозначены «котлы»-о</w:t>
      </w:r>
      <w:r>
        <w:rPr>
          <w:sz w:val="24"/>
        </w:rPr>
        <w:t>кружения, в которые попадали части Красной</w:t>
      </w:r>
      <w:r>
        <w:rPr>
          <w:spacing w:val="-21"/>
          <w:sz w:val="24"/>
        </w:rPr>
        <w:t xml:space="preserve"> </w:t>
      </w:r>
      <w:r>
        <w:rPr>
          <w:sz w:val="24"/>
        </w:rPr>
        <w:t>армии.</w:t>
      </w:r>
    </w:p>
    <w:p w:rsidR="004D3C92" w:rsidRDefault="0097657B">
      <w:pPr>
        <w:pStyle w:val="a4"/>
        <w:numPr>
          <w:ilvl w:val="0"/>
          <w:numId w:val="8"/>
        </w:numPr>
        <w:tabs>
          <w:tab w:val="left" w:pos="541"/>
          <w:tab w:val="left" w:pos="542"/>
        </w:tabs>
        <w:spacing w:before="59" w:line="242" w:lineRule="auto"/>
        <w:ind w:left="544" w:right="132" w:hanging="422"/>
        <w:rPr>
          <w:sz w:val="24"/>
        </w:rPr>
      </w:pPr>
      <w:r>
        <w:rPr>
          <w:sz w:val="24"/>
        </w:rPr>
        <w:t>Все города, обозначенные и подписанные на данной схеме, в настоящее время имеют те же</w:t>
      </w:r>
      <w:r>
        <w:rPr>
          <w:spacing w:val="-26"/>
          <w:sz w:val="24"/>
        </w:rPr>
        <w:t xml:space="preserve"> </w:t>
      </w:r>
      <w:r>
        <w:rPr>
          <w:sz w:val="24"/>
        </w:rPr>
        <w:t>названия.</w:t>
      </w:r>
    </w:p>
    <w:p w:rsidR="004D3C92" w:rsidRDefault="004D3C92">
      <w:pPr>
        <w:pStyle w:val="a3"/>
        <w:spacing w:before="8"/>
        <w:rPr>
          <w:sz w:val="23"/>
        </w:rPr>
      </w:pPr>
    </w:p>
    <w:p w:rsidR="004D3C92" w:rsidRDefault="0097657B">
      <w:pPr>
        <w:pStyle w:val="a3"/>
        <w:ind w:left="120" w:right="115" w:firstLine="713"/>
        <w:jc w:val="both"/>
      </w:pPr>
      <w:r>
        <w:t>Задания данного блока выполнены на низком уровне. Так,  при  выполнении задания 14 многие выпускники дали ответы «Белгород» и «Курск», несмотря на то, что маркеров для определения Тулы на схеме вполне достаточно. Выполнение задания 15 на контекстные знания</w:t>
      </w:r>
      <w:r>
        <w:t xml:space="preserve"> также оказалось на низком уровне: значительно большее число экзаменуемых вместо правильного ответа («Павлов») дали ответ «Жуков», что свидетельствует о весьма поверхностном знании фактов Великой Отечественной войны. При выполнении представленных заданий 1</w:t>
      </w:r>
      <w:r>
        <w:t>3 и 16 некоторые экзаменуемые на смогли найти цифр 3 и 4, так как эти цифры находятся не на самой схеме, а в легенде, о чем сказано в задании.  Но, по-видимому,  эти выпускники  не знали о существовании понятия</w:t>
      </w:r>
    </w:p>
    <w:p w:rsidR="004D3C92" w:rsidRDefault="0097657B">
      <w:pPr>
        <w:pStyle w:val="a3"/>
        <w:spacing w:line="274" w:lineRule="exact"/>
        <w:ind w:left="125"/>
        <w:jc w:val="both"/>
      </w:pPr>
      <w:r>
        <w:t>«легенда» карты (схемы).</w:t>
      </w:r>
    </w:p>
    <w:p w:rsidR="004D3C92" w:rsidRDefault="0097657B">
      <w:pPr>
        <w:pStyle w:val="a3"/>
        <w:spacing w:before="2"/>
        <w:ind w:left="123" w:right="122" w:firstLine="706"/>
        <w:jc w:val="both"/>
      </w:pPr>
      <w:r>
        <w:t>Как и в предыдущие годы, не вполне успешно выполнены задания на  знание фактов истории культуры (17), на анализ иллюстративного материала (18) и на знание исторических персоналий (9).</w:t>
      </w:r>
    </w:p>
    <w:p w:rsidR="004D3C92" w:rsidRDefault="004D3C92">
      <w:pPr>
        <w:pStyle w:val="a3"/>
        <w:spacing w:before="10"/>
        <w:rPr>
          <w:sz w:val="23"/>
        </w:rPr>
      </w:pPr>
    </w:p>
    <w:p w:rsidR="004D3C92" w:rsidRDefault="0097657B">
      <w:pPr>
        <w:pStyle w:val="a3"/>
        <w:spacing w:before="1" w:line="275" w:lineRule="exact"/>
        <w:ind w:left="123"/>
        <w:jc w:val="both"/>
      </w:pPr>
      <w:r>
        <w:rPr>
          <w:u w:val="single" w:color="282828"/>
        </w:rPr>
        <w:t>Пример 7</w:t>
      </w:r>
    </w:p>
    <w:p w:rsidR="004D3C92" w:rsidRDefault="0097657B">
      <w:pPr>
        <w:pStyle w:val="a3"/>
        <w:spacing w:line="242" w:lineRule="auto"/>
        <w:ind w:left="120" w:right="117" w:hanging="5"/>
        <w:jc w:val="both"/>
      </w:pPr>
      <w:r>
        <w:t>Остановите соответствие между памятниками культуры и их кратки</w:t>
      </w:r>
      <w:r>
        <w:t>ми характеристиками: к каждой позиции первого столбца подберите соответствующую позицию из второго столбца.</w:t>
      </w:r>
    </w:p>
    <w:p w:rsidR="004D3C92" w:rsidRDefault="004D3C92">
      <w:pPr>
        <w:spacing w:line="242" w:lineRule="auto"/>
        <w:jc w:val="both"/>
        <w:sectPr w:rsidR="004D3C92">
          <w:footerReference w:type="default" r:id="rId22"/>
          <w:pgSz w:w="11910" w:h="16840"/>
          <w:pgMar w:top="1320" w:right="740" w:bottom="280" w:left="1580" w:header="0" w:footer="0" w:gutter="0"/>
          <w:cols w:space="720"/>
        </w:sectPr>
      </w:pPr>
    </w:p>
    <w:p w:rsidR="004D3C92" w:rsidRDefault="0097657B">
      <w:pPr>
        <w:pStyle w:val="a3"/>
        <w:spacing w:before="178"/>
        <w:ind w:left="507"/>
      </w:pPr>
      <w:r>
        <w:rPr>
          <w:w w:val="95"/>
        </w:rPr>
        <w:t>ПАМЯТНИКИ   КУЛЬТУРЫ</w:t>
      </w:r>
    </w:p>
    <w:p w:rsidR="004D3C92" w:rsidRDefault="0097657B">
      <w:pPr>
        <w:pStyle w:val="a3"/>
        <w:tabs>
          <w:tab w:val="left" w:pos="3981"/>
        </w:tabs>
        <w:spacing w:before="2" w:line="242" w:lineRule="auto"/>
        <w:ind w:left="541" w:hanging="420"/>
        <w:jc w:val="both"/>
      </w:pPr>
      <w:r>
        <w:t>А) Успенский собор Московского 1) Кремля</w:t>
      </w:r>
      <w:r>
        <w:tab/>
      </w:r>
      <w:r>
        <w:rPr>
          <w:w w:val="95"/>
        </w:rPr>
        <w:t>2)</w:t>
      </w:r>
    </w:p>
    <w:p w:rsidR="004D3C92" w:rsidRDefault="0097657B">
      <w:pPr>
        <w:pStyle w:val="a3"/>
        <w:tabs>
          <w:tab w:val="left" w:pos="3978"/>
        </w:tabs>
        <w:spacing w:before="2" w:line="237" w:lineRule="auto"/>
        <w:ind w:left="540" w:hanging="417"/>
        <w:jc w:val="both"/>
      </w:pPr>
      <w:r>
        <w:t xml:space="preserve">Б)  </w:t>
      </w:r>
      <w:r>
        <w:t xml:space="preserve"> </w:t>
      </w:r>
      <w:r>
        <w:t>памятник</w:t>
      </w:r>
      <w:r>
        <w:rPr>
          <w:spacing w:val="13"/>
        </w:rPr>
        <w:t xml:space="preserve"> </w:t>
      </w:r>
      <w:r>
        <w:t>Минину</w:t>
      </w:r>
      <w:r>
        <w:tab/>
      </w:r>
      <w:r>
        <w:rPr>
          <w:w w:val="95"/>
        </w:rPr>
        <w:t xml:space="preserve">3) </w:t>
      </w:r>
      <w:r>
        <w:t>и Пожарскому</w:t>
      </w:r>
      <w:r>
        <w:rPr>
          <w:spacing w:val="10"/>
        </w:rPr>
        <w:t xml:space="preserve"> </w:t>
      </w:r>
      <w:r>
        <w:t>на</w:t>
      </w:r>
      <w:r>
        <w:rPr>
          <w:spacing w:val="-6"/>
        </w:rPr>
        <w:t xml:space="preserve"> </w:t>
      </w:r>
      <w:r>
        <w:t>Красной</w:t>
      </w:r>
      <w:r>
        <w:tab/>
      </w:r>
      <w:r>
        <w:rPr>
          <w:w w:val="95"/>
        </w:rPr>
        <w:t xml:space="preserve">4) </w:t>
      </w:r>
      <w:r>
        <w:t>площади</w:t>
      </w:r>
    </w:p>
    <w:p w:rsidR="004D3C92" w:rsidRDefault="0097657B">
      <w:pPr>
        <w:pStyle w:val="a3"/>
        <w:tabs>
          <w:tab w:val="left" w:pos="540"/>
          <w:tab w:val="left" w:pos="3979"/>
        </w:tabs>
        <w:spacing w:before="1" w:line="247" w:lineRule="auto"/>
        <w:ind w:left="123"/>
      </w:pPr>
      <w:r>
        <w:t xml:space="preserve">В)   </w:t>
      </w:r>
      <w:r>
        <w:t>«Повесть о</w:t>
      </w:r>
      <w:r>
        <w:rPr>
          <w:spacing w:val="-20"/>
        </w:rPr>
        <w:t xml:space="preserve"> </w:t>
      </w:r>
      <w:r>
        <w:t>Шемякином</w:t>
      </w:r>
      <w:r>
        <w:rPr>
          <w:spacing w:val="15"/>
        </w:rPr>
        <w:t xml:space="preserve"> </w:t>
      </w:r>
      <w:r>
        <w:t>суде»</w:t>
      </w:r>
      <w:r>
        <w:tab/>
        <w:t>s) Г)</w:t>
      </w:r>
      <w:r>
        <w:tab/>
        <w:t>повесть «Один</w:t>
      </w:r>
      <w:r>
        <w:rPr>
          <w:spacing w:val="8"/>
        </w:rPr>
        <w:t xml:space="preserve"> </w:t>
      </w:r>
      <w:r>
        <w:t>день</w:t>
      </w:r>
      <w:r>
        <w:rPr>
          <w:spacing w:val="-3"/>
        </w:rPr>
        <w:t xml:space="preserve"> </w:t>
      </w:r>
      <w:r>
        <w:t>Ивана</w:t>
      </w:r>
      <w:r>
        <w:tab/>
      </w:r>
      <w:r>
        <w:rPr>
          <w:w w:val="95"/>
        </w:rPr>
        <w:t>6)</w:t>
      </w:r>
    </w:p>
    <w:p w:rsidR="004D3C92" w:rsidRDefault="0097657B">
      <w:pPr>
        <w:pStyle w:val="a3"/>
        <w:spacing w:line="266" w:lineRule="exact"/>
        <w:ind w:left="542"/>
      </w:pPr>
      <w:r>
        <w:t>Денисовича»</w:t>
      </w:r>
    </w:p>
    <w:p w:rsidR="004D3C92" w:rsidRDefault="0097657B">
      <w:pPr>
        <w:spacing w:before="188"/>
        <w:ind w:left="1311" w:right="1721"/>
        <w:jc w:val="center"/>
        <w:rPr>
          <w:sz w:val="23"/>
        </w:rPr>
      </w:pPr>
      <w:r>
        <w:br w:type="column"/>
      </w:r>
      <w:r>
        <w:rPr>
          <w:w w:val="105"/>
          <w:sz w:val="23"/>
        </w:rPr>
        <w:t>ХАРАКТЕРИСТИКИ</w:t>
      </w:r>
    </w:p>
    <w:p w:rsidR="004D3C92" w:rsidRDefault="0097657B">
      <w:pPr>
        <w:pStyle w:val="a3"/>
        <w:spacing w:before="4" w:line="247" w:lineRule="auto"/>
        <w:ind w:left="121" w:right="866" w:firstLine="3"/>
      </w:pPr>
      <w:r>
        <w:t>Данный</w:t>
      </w:r>
      <w:r>
        <w:rPr>
          <w:spacing w:val="-35"/>
        </w:rPr>
        <w:t xml:space="preserve"> </w:t>
      </w:r>
      <w:r>
        <w:t>памятник</w:t>
      </w:r>
      <w:r>
        <w:rPr>
          <w:spacing w:val="-33"/>
        </w:rPr>
        <w:t xml:space="preserve"> </w:t>
      </w:r>
      <w:r>
        <w:t>культуры</w:t>
      </w:r>
      <w:r>
        <w:rPr>
          <w:spacing w:val="-35"/>
        </w:rPr>
        <w:t xml:space="preserve"> </w:t>
      </w:r>
      <w:r>
        <w:t>создан</w:t>
      </w:r>
      <w:r>
        <w:rPr>
          <w:spacing w:val="-35"/>
        </w:rPr>
        <w:t xml:space="preserve"> </w:t>
      </w:r>
      <w:r>
        <w:t>в</w:t>
      </w:r>
      <w:r>
        <w:rPr>
          <w:spacing w:val="-39"/>
        </w:rPr>
        <w:t xml:space="preserve"> </w:t>
      </w:r>
      <w:r>
        <w:t>XIX</w:t>
      </w:r>
      <w:r>
        <w:rPr>
          <w:spacing w:val="-35"/>
        </w:rPr>
        <w:t xml:space="preserve"> </w:t>
      </w:r>
      <w:r>
        <w:t xml:space="preserve">в. </w:t>
      </w:r>
      <w:r>
        <w:rPr>
          <w:w w:val="95"/>
        </w:rPr>
        <w:t xml:space="preserve">Автор </w:t>
      </w:r>
      <w:r>
        <w:rPr>
          <w:w w:val="90"/>
        </w:rPr>
        <w:t xml:space="preserve">— </w:t>
      </w:r>
      <w:r>
        <w:rPr>
          <w:w w:val="95"/>
        </w:rPr>
        <w:t>А.И.</w:t>
      </w:r>
      <w:r>
        <w:rPr>
          <w:spacing w:val="-19"/>
          <w:w w:val="95"/>
        </w:rPr>
        <w:t xml:space="preserve"> </w:t>
      </w:r>
      <w:r>
        <w:rPr>
          <w:w w:val="95"/>
        </w:rPr>
        <w:t>Солженицын.</w:t>
      </w:r>
    </w:p>
    <w:p w:rsidR="004D3C92" w:rsidRDefault="0097657B">
      <w:pPr>
        <w:pStyle w:val="a3"/>
        <w:spacing w:line="244" w:lineRule="auto"/>
        <w:ind w:left="123" w:firstLine="2"/>
      </w:pPr>
      <w:r>
        <w:t>Данный памятник культуры создан в XVIII в. Данный памятник культуры создан итальянским мастером.</w:t>
      </w:r>
    </w:p>
    <w:p w:rsidR="004D3C92" w:rsidRDefault="0097657B">
      <w:pPr>
        <w:pStyle w:val="a3"/>
        <w:spacing w:before="1" w:line="268" w:lineRule="exact"/>
        <w:ind w:left="126"/>
      </w:pPr>
      <w:r>
        <w:rPr>
          <w:w w:val="95"/>
        </w:rPr>
        <w:t xml:space="preserve">Автор </w:t>
      </w:r>
      <w:r>
        <w:rPr>
          <w:w w:val="90"/>
        </w:rPr>
        <w:t xml:space="preserve">— </w:t>
      </w:r>
      <w:r>
        <w:rPr>
          <w:w w:val="95"/>
        </w:rPr>
        <w:t>М.А. Шолохов.</w:t>
      </w:r>
    </w:p>
    <w:p w:rsidR="004D3C92" w:rsidRDefault="0097657B">
      <w:pPr>
        <w:pStyle w:val="a3"/>
        <w:spacing w:before="6"/>
        <w:ind w:left="125"/>
      </w:pPr>
      <w:r>
        <w:t>Данный памятник культуры создан в XVII в.</w:t>
      </w:r>
    </w:p>
    <w:p w:rsidR="004D3C92" w:rsidRDefault="004D3C92">
      <w:pPr>
        <w:sectPr w:rsidR="004D3C92">
          <w:type w:val="continuous"/>
          <w:pgSz w:w="11910" w:h="16840"/>
          <w:pgMar w:top="1040" w:right="740" w:bottom="1220" w:left="1580" w:header="720" w:footer="720" w:gutter="0"/>
          <w:cols w:num="2" w:space="720" w:equalWidth="0">
            <w:col w:w="4177" w:space="99"/>
            <w:col w:w="5314"/>
          </w:cols>
        </w:sectPr>
      </w:pPr>
    </w:p>
    <w:p w:rsidR="004D3C92" w:rsidRDefault="0097657B">
      <w:pPr>
        <w:pStyle w:val="a3"/>
        <w:ind w:left="120" w:right="109" w:firstLine="709"/>
        <w:jc w:val="both"/>
      </w:pPr>
      <w:r>
        <w:t xml:space="preserve">Большинство экзаменуемых при выполнении приведенного задания (пример 7) указали, что памятник Минину и Пожарскому на Красной площади был создан в XVII в., а автором </w:t>
      </w:r>
      <w:r>
        <w:t>«Повести о Шемякином суде» является М.А. Шолохов. Еще около 20% экзаменуемых считают М.А. Шолохова автором повести «Один день Ивана Денисовича». Данные результаты свидетельствуют о крайне низком знании фактов истории культуры выпускниками.</w:t>
      </w:r>
    </w:p>
    <w:p w:rsidR="004D3C92" w:rsidRDefault="004D3C92">
      <w:pPr>
        <w:pStyle w:val="a3"/>
        <w:spacing w:before="6"/>
        <w:rPr>
          <w:sz w:val="21"/>
        </w:rPr>
      </w:pPr>
    </w:p>
    <w:p w:rsidR="004D3C92" w:rsidRDefault="0097657B">
      <w:pPr>
        <w:ind w:right="107"/>
        <w:jc w:val="right"/>
        <w:rPr>
          <w:sz w:val="21"/>
        </w:rPr>
      </w:pPr>
      <w:r>
        <w:rPr>
          <w:sz w:val="21"/>
        </w:rPr>
        <w:t>10</w:t>
      </w:r>
    </w:p>
    <w:p w:rsidR="004D3C92" w:rsidRDefault="004D3C92">
      <w:pPr>
        <w:jc w:val="right"/>
        <w:rPr>
          <w:sz w:val="21"/>
        </w:rPr>
        <w:sectPr w:rsidR="004D3C92">
          <w:type w:val="continuous"/>
          <w:pgSz w:w="11910" w:h="16840"/>
          <w:pgMar w:top="1040" w:right="740" w:bottom="1220" w:left="1580" w:header="720" w:footer="720" w:gutter="0"/>
          <w:cols w:space="720"/>
        </w:sectPr>
      </w:pPr>
    </w:p>
    <w:p w:rsidR="004D3C92" w:rsidRDefault="0097657B">
      <w:pPr>
        <w:pStyle w:val="a3"/>
        <w:spacing w:before="61" w:line="242" w:lineRule="auto"/>
        <w:ind w:left="120" w:right="131" w:firstLine="709"/>
        <w:jc w:val="both"/>
      </w:pPr>
      <w:r>
        <w:t>Наиболее распространенной ошибкой при выполнении заданий 18 на анализ иллюстративного материала была ошибка в атрибуции в тех случаях, когда для ее осуществления необходимо было выполнить определенные логические действия.</w:t>
      </w:r>
    </w:p>
    <w:p w:rsidR="004D3C92" w:rsidRDefault="0097657B">
      <w:pPr>
        <w:pStyle w:val="a3"/>
        <w:spacing w:after="11" w:line="271" w:lineRule="exact"/>
        <w:ind w:left="123"/>
      </w:pPr>
      <w:r>
        <w:rPr>
          <w:u w:val="single" w:color="282828"/>
        </w:rPr>
        <w:t>Пример 8</w:t>
      </w:r>
    </w:p>
    <w:p w:rsidR="004D3C92" w:rsidRDefault="0097657B">
      <w:pPr>
        <w:pStyle w:val="a3"/>
        <w:ind w:left="118"/>
        <w:rPr>
          <w:sz w:val="20"/>
        </w:rPr>
      </w:pPr>
      <w:r>
        <w:rPr>
          <w:noProof/>
          <w:sz w:val="20"/>
          <w:lang w:val="ru-RU" w:eastAsia="ru-RU"/>
        </w:rPr>
        <w:drawing>
          <wp:inline distT="0" distB="0" distL="0" distR="0">
            <wp:extent cx="5948497" cy="438302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5948497" cy="4383024"/>
                    </a:xfrm>
                    <a:prstGeom prst="rect">
                      <a:avLst/>
                    </a:prstGeom>
                  </pic:spPr>
                </pic:pic>
              </a:graphicData>
            </a:graphic>
          </wp:inline>
        </w:drawing>
      </w:r>
    </w:p>
    <w:p w:rsidR="004D3C92" w:rsidRDefault="0097657B">
      <w:pPr>
        <w:pStyle w:val="a3"/>
        <w:spacing w:before="173" w:line="242" w:lineRule="auto"/>
        <w:ind w:left="123"/>
      </w:pPr>
      <w:r>
        <w:t xml:space="preserve">Какие суждения о данном почтовом блоке являются верными? Выберите два суждения из пяти предложенных. Запишите в таблицу </w:t>
      </w:r>
      <w:r>
        <w:rPr>
          <w:b/>
          <w:u w:val="thick" w:color="0F0F0F"/>
        </w:rPr>
        <w:t>цифры</w:t>
      </w:r>
      <w:r>
        <w:rPr>
          <w:b/>
        </w:rPr>
        <w:t xml:space="preserve">, </w:t>
      </w:r>
      <w:r>
        <w:t>под которыми они указаны.</w:t>
      </w:r>
    </w:p>
    <w:p w:rsidR="004D3C92" w:rsidRDefault="0097657B">
      <w:pPr>
        <w:pStyle w:val="a4"/>
        <w:numPr>
          <w:ilvl w:val="0"/>
          <w:numId w:val="7"/>
        </w:numPr>
        <w:tabs>
          <w:tab w:val="left" w:pos="541"/>
          <w:tab w:val="left" w:pos="542"/>
        </w:tabs>
        <w:spacing w:line="242" w:lineRule="auto"/>
        <w:ind w:right="140" w:hanging="416"/>
        <w:rPr>
          <w:sz w:val="24"/>
        </w:rPr>
      </w:pPr>
      <w:r>
        <w:rPr>
          <w:sz w:val="24"/>
        </w:rPr>
        <w:t xml:space="preserve">Памятник русского литейного искусства, представленный в нижнем правом углу почтового блока, был создан </w:t>
      </w:r>
      <w:r>
        <w:rPr>
          <w:sz w:val="24"/>
        </w:rPr>
        <w:t>в XVII</w:t>
      </w:r>
      <w:r>
        <w:rPr>
          <w:spacing w:val="-9"/>
          <w:sz w:val="24"/>
        </w:rPr>
        <w:t xml:space="preserve"> </w:t>
      </w:r>
      <w:r>
        <w:rPr>
          <w:sz w:val="24"/>
        </w:rPr>
        <w:t>в.</w:t>
      </w:r>
    </w:p>
    <w:p w:rsidR="004D3C92" w:rsidRDefault="0097657B">
      <w:pPr>
        <w:pStyle w:val="a4"/>
        <w:numPr>
          <w:ilvl w:val="0"/>
          <w:numId w:val="7"/>
        </w:numPr>
        <w:tabs>
          <w:tab w:val="left" w:pos="541"/>
          <w:tab w:val="left" w:pos="542"/>
        </w:tabs>
        <w:spacing w:before="8" w:line="237" w:lineRule="auto"/>
        <w:ind w:left="542" w:right="152" w:hanging="419"/>
        <w:rPr>
          <w:sz w:val="23"/>
        </w:rPr>
      </w:pPr>
      <w:r>
        <w:rPr>
          <w:sz w:val="24"/>
        </w:rPr>
        <w:t>Почтовый блок выпущен в честь события, произошедшего в период, когда столицей Российского государства была</w:t>
      </w:r>
      <w:r>
        <w:rPr>
          <w:spacing w:val="-25"/>
          <w:sz w:val="24"/>
        </w:rPr>
        <w:t xml:space="preserve"> </w:t>
      </w:r>
      <w:r>
        <w:rPr>
          <w:sz w:val="24"/>
        </w:rPr>
        <w:t>Москва.</w:t>
      </w:r>
    </w:p>
    <w:p w:rsidR="004D3C92" w:rsidRDefault="0097657B">
      <w:pPr>
        <w:pStyle w:val="a3"/>
        <w:tabs>
          <w:tab w:val="left" w:pos="1073"/>
          <w:tab w:val="left" w:pos="2307"/>
          <w:tab w:val="left" w:pos="3146"/>
          <w:tab w:val="left" w:pos="4497"/>
          <w:tab w:val="left" w:pos="5246"/>
          <w:tab w:val="left" w:pos="6462"/>
          <w:tab w:val="left" w:pos="7812"/>
          <w:tab w:val="left" w:pos="8886"/>
        </w:tabs>
        <w:spacing w:before="5" w:line="237" w:lineRule="auto"/>
        <w:ind w:left="540" w:right="140" w:hanging="408"/>
      </w:pPr>
      <w:r>
        <w:rPr>
          <w:noProof/>
          <w:position w:val="-4"/>
          <w:lang w:val="ru-RU" w:eastAsia="ru-RU"/>
        </w:rPr>
        <w:drawing>
          <wp:inline distT="0" distB="0" distL="0" distR="0">
            <wp:extent cx="112753" cy="13716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tretch>
                      <a:fillRect/>
                    </a:stretch>
                  </pic:blipFill>
                  <pic:spPr>
                    <a:xfrm>
                      <a:off x="0" y="0"/>
                      <a:ext cx="112753" cy="137160"/>
                    </a:xfrm>
                    <a:prstGeom prst="rect">
                      <a:avLst/>
                    </a:prstGeom>
                  </pic:spPr>
                </pic:pic>
              </a:graphicData>
            </a:graphic>
          </wp:inline>
        </w:drawing>
      </w:r>
      <w:r>
        <w:rPr>
          <w:sz w:val="20"/>
        </w:rPr>
        <w:t xml:space="preserve">    </w:t>
      </w:r>
      <w:r>
        <w:rPr>
          <w:spacing w:val="-19"/>
          <w:sz w:val="20"/>
        </w:rPr>
        <w:t xml:space="preserve"> </w:t>
      </w:r>
      <w:r>
        <w:t>На</w:t>
      </w:r>
      <w:r>
        <w:tab/>
        <w:t>почтовом</w:t>
      </w:r>
      <w:r>
        <w:tab/>
        <w:t>блоке</w:t>
      </w:r>
      <w:r>
        <w:tab/>
        <w:t>изображён</w:t>
      </w:r>
      <w:r>
        <w:tab/>
        <w:t>храм</w:t>
      </w:r>
      <w:r>
        <w:tab/>
      </w:r>
      <w:r>
        <w:rPr>
          <w:w w:val="90"/>
        </w:rPr>
        <w:t>—</w:t>
      </w:r>
      <w:r>
        <w:rPr>
          <w:spacing w:val="30"/>
          <w:w w:val="90"/>
        </w:rPr>
        <w:t xml:space="preserve"> </w:t>
      </w:r>
      <w:r>
        <w:t>место</w:t>
      </w:r>
      <w:r>
        <w:tab/>
        <w:t>коронации</w:t>
      </w:r>
      <w:r>
        <w:tab/>
        <w:t>русских</w:t>
      </w:r>
      <w:r>
        <w:tab/>
      </w:r>
      <w:r>
        <w:rPr>
          <w:w w:val="95"/>
        </w:rPr>
        <w:t xml:space="preserve">царей </w:t>
      </w:r>
      <w:r>
        <w:t>и</w:t>
      </w:r>
      <w:r>
        <w:rPr>
          <w:spacing w:val="-26"/>
        </w:rPr>
        <w:t xml:space="preserve"> </w:t>
      </w:r>
      <w:r>
        <w:t>императоров.</w:t>
      </w:r>
    </w:p>
    <w:p w:rsidR="004D3C92" w:rsidRDefault="0097657B">
      <w:pPr>
        <w:pStyle w:val="a3"/>
        <w:tabs>
          <w:tab w:val="left" w:pos="541"/>
        </w:tabs>
        <w:spacing w:before="5" w:line="237" w:lineRule="auto"/>
        <w:ind w:left="540" w:right="158" w:hanging="421"/>
      </w:pPr>
      <w:r>
        <w:rPr>
          <w:sz w:val="23"/>
        </w:rPr>
        <w:t>4)</w:t>
      </w:r>
      <w:r>
        <w:rPr>
          <w:sz w:val="23"/>
        </w:rPr>
        <w:tab/>
      </w:r>
      <w:r>
        <w:rPr>
          <w:sz w:val="23"/>
        </w:rPr>
        <w:tab/>
      </w:r>
      <w:r>
        <w:t>Все архитектурные сооружения, представлен</w:t>
      </w:r>
      <w:r>
        <w:t>ные на почтовом блоке,</w:t>
      </w:r>
      <w:r>
        <w:rPr>
          <w:spacing w:val="13"/>
        </w:rPr>
        <w:t xml:space="preserve"> </w:t>
      </w:r>
      <w:r>
        <w:t>были сооружены</w:t>
      </w:r>
      <w:r>
        <w:rPr>
          <w:w w:val="97"/>
        </w:rPr>
        <w:t xml:space="preserve"> </w:t>
      </w:r>
      <w:r>
        <w:t>при одном и том же</w:t>
      </w:r>
      <w:r>
        <w:rPr>
          <w:spacing w:val="-27"/>
        </w:rPr>
        <w:t xml:space="preserve"> </w:t>
      </w:r>
      <w:r>
        <w:t>правителе.</w:t>
      </w:r>
    </w:p>
    <w:p w:rsidR="004D3C92" w:rsidRDefault="0097657B">
      <w:pPr>
        <w:pStyle w:val="a3"/>
        <w:spacing w:before="5" w:line="237" w:lineRule="auto"/>
        <w:ind w:left="540" w:hanging="408"/>
      </w:pPr>
      <w:r>
        <w:rPr>
          <w:noProof/>
          <w:position w:val="-4"/>
          <w:lang w:val="ru-RU" w:eastAsia="ru-RU"/>
        </w:rPr>
        <w:drawing>
          <wp:inline distT="0" distB="0" distL="0" distR="0">
            <wp:extent cx="112753" cy="13716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112753" cy="137160"/>
                    </a:xfrm>
                    <a:prstGeom prst="rect">
                      <a:avLst/>
                    </a:prstGeom>
                  </pic:spPr>
                </pic:pic>
              </a:graphicData>
            </a:graphic>
          </wp:inline>
        </w:drawing>
      </w:r>
      <w:r>
        <w:rPr>
          <w:sz w:val="20"/>
        </w:rPr>
        <w:t xml:space="preserve">    </w:t>
      </w:r>
      <w:r>
        <w:rPr>
          <w:spacing w:val="-19"/>
          <w:sz w:val="20"/>
        </w:rPr>
        <w:t xml:space="preserve"> </w:t>
      </w:r>
      <w:r>
        <w:t>В левом нижнем углу почтового блока изображён памятник русского литейного искусства, созданный мастером Андреем</w:t>
      </w:r>
      <w:r>
        <w:rPr>
          <w:spacing w:val="-26"/>
        </w:rPr>
        <w:t xml:space="preserve"> </w:t>
      </w:r>
      <w:r>
        <w:t>Чоховым.</w:t>
      </w:r>
    </w:p>
    <w:p w:rsidR="004D3C92" w:rsidRDefault="0097657B">
      <w:pPr>
        <w:pStyle w:val="a3"/>
        <w:spacing w:before="185"/>
        <w:ind w:left="829"/>
      </w:pPr>
      <w:r>
        <w:t>При выполнении данного задания (пример 8) наиболее распространенной</w:t>
      </w:r>
      <w:r>
        <w:rPr>
          <w:spacing w:val="55"/>
        </w:rPr>
        <w:t xml:space="preserve"> </w:t>
      </w:r>
      <w:r>
        <w:t>ошибкой</w:t>
      </w:r>
    </w:p>
    <w:p w:rsidR="004D3C92" w:rsidRDefault="0097657B">
      <w:pPr>
        <w:pStyle w:val="a3"/>
        <w:ind w:left="120" w:right="132" w:firstLine="4"/>
        <w:jc w:val="both"/>
      </w:pPr>
      <w:r>
        <w:t>было указание  суждения  2  в  качестве  правильного  ответа  (около  45%  выпускников). В данном случае для установления неверности этого суждения было необходимо увидеть, что почтовый блок выпущен к 200-летию музеев Московского кремля, а год выпуска почт</w:t>
      </w:r>
      <w:r>
        <w:t xml:space="preserve">ового блока </w:t>
      </w:r>
      <w:r>
        <w:rPr>
          <w:color w:val="0F0F0F"/>
          <w:w w:val="90"/>
        </w:rPr>
        <w:t xml:space="preserve">— </w:t>
      </w:r>
      <w:r>
        <w:t>2006, посчитать, что событие, в честь которого выпущен почтовый блок, произошло в 1806 г., и вспомнить, что в этот период столицей Российской империи был Санкт-Петербург. Подобные операции необходимо было выполнять в заданиях 18 во всех вариа</w:t>
      </w:r>
      <w:r>
        <w:t>нтах, и часто выпускники с этим не справлялись.</w:t>
      </w:r>
    </w:p>
    <w:p w:rsidR="004D3C92" w:rsidRDefault="0097657B">
      <w:pPr>
        <w:pStyle w:val="a3"/>
        <w:spacing w:before="7" w:line="237" w:lineRule="auto"/>
        <w:ind w:left="120" w:right="135" w:firstLine="709"/>
      </w:pPr>
      <w:r>
        <w:t xml:space="preserve">С момента включения в работу задание 9 на знание исторических личностей стало одним  из  самых  сложных  в  работе,  что  еще  раз  продемонстрировал  экзамен  2017 </w:t>
      </w:r>
      <w:r>
        <w:rPr>
          <w:spacing w:val="50"/>
        </w:rPr>
        <w:t xml:space="preserve"> </w:t>
      </w:r>
      <w:r>
        <w:t>г.</w:t>
      </w:r>
    </w:p>
    <w:p w:rsidR="004D3C92" w:rsidRDefault="004D3C92">
      <w:pPr>
        <w:spacing w:line="237" w:lineRule="auto"/>
        <w:sectPr w:rsidR="004D3C92">
          <w:footerReference w:type="default" r:id="rId26"/>
          <w:pgSz w:w="11910" w:h="16840"/>
          <w:pgMar w:top="1040" w:right="720" w:bottom="1200" w:left="1580" w:header="0" w:footer="1008" w:gutter="0"/>
          <w:pgNumType w:start="11"/>
          <w:cols w:space="720"/>
        </w:sectPr>
      </w:pPr>
    </w:p>
    <w:p w:rsidR="004D3C92" w:rsidRDefault="0097657B">
      <w:pPr>
        <w:pStyle w:val="a3"/>
        <w:spacing w:before="64" w:line="237" w:lineRule="auto"/>
        <w:ind w:left="120" w:right="128" w:firstLine="3"/>
        <w:jc w:val="both"/>
        <w:rPr>
          <w:sz w:val="25"/>
        </w:rPr>
      </w:pPr>
      <w:r>
        <w:t>Причины, по-видимому, заключаются в том, что для создания ярких образов</w:t>
      </w:r>
      <w:r>
        <w:rPr>
          <w:spacing w:val="-36"/>
        </w:rPr>
        <w:t xml:space="preserve"> </w:t>
      </w:r>
      <w:r>
        <w:t xml:space="preserve">исторических личностей, которые изучаются в курсе истории, на уроках не хватает времени. Выход заключается в мотивации школьников к самостоятельному изучению </w:t>
      </w:r>
      <w:r>
        <w:t xml:space="preserve">исторических </w:t>
      </w:r>
      <w:r>
        <w:rPr>
          <w:sz w:val="25"/>
        </w:rPr>
        <w:t>деятелей.</w:t>
      </w:r>
    </w:p>
    <w:p w:rsidR="004D3C92" w:rsidRDefault="0097657B">
      <w:pPr>
        <w:pStyle w:val="3"/>
        <w:spacing w:before="173" w:line="285" w:lineRule="exact"/>
      </w:pPr>
      <w:r>
        <w:rPr>
          <w:w w:val="95"/>
          <w:u w:val="single" w:color="282828"/>
        </w:rPr>
        <w:t>Пример 9</w:t>
      </w:r>
    </w:p>
    <w:p w:rsidR="004D3C92" w:rsidRDefault="0097657B">
      <w:pPr>
        <w:pStyle w:val="a3"/>
        <w:ind w:left="123" w:right="133" w:hanging="8"/>
        <w:jc w:val="both"/>
      </w:pPr>
      <w:r>
        <w:t>Остановите    соответствие     между     событиями     и     участниками     этих     событий: к    каждой    позиции    первого     столбца     подберите     соответствующую     позицию из второго</w:t>
      </w:r>
      <w:r>
        <w:rPr>
          <w:spacing w:val="-21"/>
        </w:rPr>
        <w:t xml:space="preserve"> </w:t>
      </w:r>
      <w:r>
        <w:t>столбца.</w:t>
      </w:r>
    </w:p>
    <w:p w:rsidR="004D3C92" w:rsidRDefault="004D3C92">
      <w:pPr>
        <w:jc w:val="both"/>
        <w:sectPr w:rsidR="004D3C92">
          <w:pgSz w:w="11910" w:h="16840"/>
          <w:pgMar w:top="1040" w:right="740" w:bottom="1200" w:left="1580" w:header="0" w:footer="1008" w:gutter="0"/>
          <w:cols w:space="720"/>
        </w:sectPr>
      </w:pPr>
    </w:p>
    <w:p w:rsidR="004D3C92" w:rsidRDefault="0097657B">
      <w:pPr>
        <w:pStyle w:val="a3"/>
        <w:spacing w:before="4" w:line="275" w:lineRule="exact"/>
        <w:ind w:left="2288"/>
      </w:pPr>
      <w:r>
        <w:t>СОБЫТИЯ</w:t>
      </w:r>
    </w:p>
    <w:p w:rsidR="004D3C92" w:rsidRDefault="0097657B">
      <w:pPr>
        <w:pStyle w:val="a3"/>
        <w:spacing w:line="275" w:lineRule="exact"/>
        <w:ind w:left="121"/>
      </w:pPr>
      <w:r>
        <w:t>А)   заговор против Лжедмитрия I</w:t>
      </w:r>
    </w:p>
    <w:p w:rsidR="004D3C92" w:rsidRDefault="0097657B">
      <w:pPr>
        <w:pStyle w:val="a3"/>
        <w:tabs>
          <w:tab w:val="left" w:pos="542"/>
        </w:tabs>
        <w:spacing w:before="12" w:line="247" w:lineRule="auto"/>
        <w:ind w:left="124" w:hanging="1"/>
      </w:pPr>
      <w:r>
        <w:t>Б)</w:t>
      </w:r>
      <w:r>
        <w:tab/>
        <w:t>создание</w:t>
      </w:r>
      <w:r>
        <w:rPr>
          <w:spacing w:val="-18"/>
        </w:rPr>
        <w:t xml:space="preserve"> </w:t>
      </w:r>
      <w:r>
        <w:t>Временного</w:t>
      </w:r>
      <w:r>
        <w:rPr>
          <w:spacing w:val="-15"/>
        </w:rPr>
        <w:t xml:space="preserve"> </w:t>
      </w:r>
      <w:r>
        <w:t>правительства</w:t>
      </w:r>
      <w:r>
        <w:rPr>
          <w:w w:val="97"/>
        </w:rPr>
        <w:t xml:space="preserve"> </w:t>
      </w:r>
      <w:r>
        <w:t>В)   Карибский</w:t>
      </w:r>
      <w:r>
        <w:rPr>
          <w:spacing w:val="-20"/>
        </w:rPr>
        <w:t xml:space="preserve"> </w:t>
      </w:r>
      <w:r>
        <w:t>кризис</w:t>
      </w:r>
    </w:p>
    <w:p w:rsidR="004D3C92" w:rsidRDefault="0097657B">
      <w:pPr>
        <w:pStyle w:val="a3"/>
        <w:tabs>
          <w:tab w:val="left" w:pos="543"/>
        </w:tabs>
        <w:spacing w:line="275" w:lineRule="exact"/>
        <w:ind w:left="123"/>
      </w:pPr>
      <w:r>
        <w:t>Г)</w:t>
      </w:r>
      <w:r>
        <w:tab/>
        <w:t>Любечский съезд</w:t>
      </w:r>
      <w:r>
        <w:rPr>
          <w:spacing w:val="-17"/>
        </w:rPr>
        <w:t xml:space="preserve"> </w:t>
      </w:r>
      <w:r>
        <w:t>князей</w:t>
      </w:r>
    </w:p>
    <w:p w:rsidR="004D3C92" w:rsidRDefault="0097657B">
      <w:pPr>
        <w:spacing w:before="14" w:line="264" w:lineRule="exact"/>
        <w:ind w:left="1216"/>
        <w:rPr>
          <w:sz w:val="23"/>
        </w:rPr>
      </w:pPr>
      <w:r>
        <w:br w:type="column"/>
      </w:r>
      <w:r>
        <w:rPr>
          <w:sz w:val="23"/>
        </w:rPr>
        <w:t>УЧАСТНИКИ</w:t>
      </w:r>
    </w:p>
    <w:p w:rsidR="004D3C92" w:rsidRDefault="0097657B">
      <w:pPr>
        <w:pStyle w:val="a4"/>
        <w:numPr>
          <w:ilvl w:val="0"/>
          <w:numId w:val="6"/>
        </w:numPr>
        <w:tabs>
          <w:tab w:val="left" w:pos="545"/>
          <w:tab w:val="left" w:pos="546"/>
        </w:tabs>
        <w:ind w:hanging="419"/>
        <w:rPr>
          <w:sz w:val="24"/>
        </w:rPr>
      </w:pPr>
      <w:r>
        <w:rPr>
          <w:sz w:val="24"/>
        </w:rPr>
        <w:t>Александр</w:t>
      </w:r>
      <w:r>
        <w:rPr>
          <w:spacing w:val="-16"/>
          <w:sz w:val="24"/>
        </w:rPr>
        <w:t xml:space="preserve"> </w:t>
      </w:r>
      <w:r>
        <w:rPr>
          <w:sz w:val="24"/>
        </w:rPr>
        <w:t>Невский</w:t>
      </w:r>
    </w:p>
    <w:p w:rsidR="004D3C92" w:rsidRDefault="0097657B">
      <w:pPr>
        <w:pStyle w:val="a4"/>
        <w:numPr>
          <w:ilvl w:val="0"/>
          <w:numId w:val="6"/>
        </w:numPr>
        <w:tabs>
          <w:tab w:val="left" w:pos="543"/>
          <w:tab w:val="left" w:pos="544"/>
        </w:tabs>
        <w:spacing w:before="7"/>
        <w:ind w:left="543" w:hanging="418"/>
        <w:rPr>
          <w:sz w:val="24"/>
        </w:rPr>
      </w:pPr>
      <w:r>
        <w:rPr>
          <w:sz w:val="24"/>
        </w:rPr>
        <w:t>Владимир</w:t>
      </w:r>
      <w:r>
        <w:rPr>
          <w:spacing w:val="-23"/>
          <w:sz w:val="24"/>
        </w:rPr>
        <w:t xml:space="preserve"> </w:t>
      </w:r>
      <w:r>
        <w:rPr>
          <w:sz w:val="24"/>
        </w:rPr>
        <w:t>Мономах</w:t>
      </w:r>
    </w:p>
    <w:p w:rsidR="004D3C92" w:rsidRDefault="0097657B">
      <w:pPr>
        <w:pStyle w:val="a4"/>
        <w:numPr>
          <w:ilvl w:val="0"/>
          <w:numId w:val="6"/>
        </w:numPr>
        <w:tabs>
          <w:tab w:val="left" w:pos="545"/>
          <w:tab w:val="left" w:pos="546"/>
        </w:tabs>
        <w:spacing w:before="11"/>
        <w:rPr>
          <w:sz w:val="24"/>
        </w:rPr>
      </w:pPr>
      <w:r>
        <w:rPr>
          <w:sz w:val="24"/>
        </w:rPr>
        <w:t>Л.П.</w:t>
      </w:r>
      <w:r>
        <w:rPr>
          <w:spacing w:val="-15"/>
          <w:sz w:val="24"/>
        </w:rPr>
        <w:t xml:space="preserve"> </w:t>
      </w:r>
      <w:r>
        <w:rPr>
          <w:sz w:val="24"/>
        </w:rPr>
        <w:t>Берия</w:t>
      </w:r>
    </w:p>
    <w:p w:rsidR="004D3C92" w:rsidRDefault="0097657B">
      <w:pPr>
        <w:pStyle w:val="a4"/>
        <w:numPr>
          <w:ilvl w:val="0"/>
          <w:numId w:val="6"/>
        </w:numPr>
        <w:tabs>
          <w:tab w:val="left" w:pos="543"/>
          <w:tab w:val="left" w:pos="545"/>
        </w:tabs>
        <w:spacing w:before="6"/>
        <w:ind w:left="544" w:hanging="423"/>
        <w:rPr>
          <w:sz w:val="24"/>
        </w:rPr>
      </w:pPr>
      <w:r>
        <w:rPr>
          <w:sz w:val="24"/>
        </w:rPr>
        <w:t>F.E.</w:t>
      </w:r>
      <w:r>
        <w:rPr>
          <w:spacing w:val="-6"/>
          <w:sz w:val="24"/>
        </w:rPr>
        <w:t xml:space="preserve"> </w:t>
      </w:r>
      <w:r>
        <w:rPr>
          <w:sz w:val="24"/>
        </w:rPr>
        <w:t>Львов</w:t>
      </w:r>
    </w:p>
    <w:p w:rsidR="004D3C92" w:rsidRDefault="0097657B">
      <w:pPr>
        <w:pStyle w:val="a4"/>
        <w:numPr>
          <w:ilvl w:val="0"/>
          <w:numId w:val="6"/>
        </w:numPr>
        <w:tabs>
          <w:tab w:val="left" w:pos="543"/>
          <w:tab w:val="left" w:pos="544"/>
        </w:tabs>
        <w:spacing w:before="6"/>
        <w:ind w:left="543"/>
        <w:rPr>
          <w:sz w:val="24"/>
        </w:rPr>
      </w:pPr>
      <w:r>
        <w:rPr>
          <w:sz w:val="24"/>
        </w:rPr>
        <w:t>Н.С.</w:t>
      </w:r>
      <w:r>
        <w:rPr>
          <w:spacing w:val="-24"/>
          <w:sz w:val="24"/>
        </w:rPr>
        <w:t xml:space="preserve"> </w:t>
      </w:r>
      <w:r>
        <w:rPr>
          <w:sz w:val="24"/>
        </w:rPr>
        <w:t>Хрущёв</w:t>
      </w:r>
    </w:p>
    <w:p w:rsidR="004D3C92" w:rsidRDefault="0097657B">
      <w:pPr>
        <w:pStyle w:val="a4"/>
        <w:numPr>
          <w:ilvl w:val="0"/>
          <w:numId w:val="6"/>
        </w:numPr>
        <w:tabs>
          <w:tab w:val="left" w:pos="543"/>
          <w:tab w:val="left" w:pos="544"/>
        </w:tabs>
        <w:spacing w:before="11"/>
        <w:ind w:left="543" w:hanging="419"/>
        <w:rPr>
          <w:sz w:val="24"/>
        </w:rPr>
      </w:pPr>
      <w:r>
        <w:rPr>
          <w:sz w:val="24"/>
        </w:rPr>
        <w:t>Василий</w:t>
      </w:r>
      <w:r>
        <w:rPr>
          <w:spacing w:val="-21"/>
          <w:sz w:val="24"/>
        </w:rPr>
        <w:t xml:space="preserve"> </w:t>
      </w:r>
      <w:r>
        <w:rPr>
          <w:sz w:val="24"/>
        </w:rPr>
        <w:t>Шуйский</w:t>
      </w:r>
    </w:p>
    <w:p w:rsidR="004D3C92" w:rsidRDefault="004D3C92">
      <w:pPr>
        <w:rPr>
          <w:sz w:val="24"/>
        </w:rPr>
        <w:sectPr w:rsidR="004D3C92">
          <w:type w:val="continuous"/>
          <w:pgSz w:w="11910" w:h="16840"/>
          <w:pgMar w:top="1040" w:right="740" w:bottom="1220" w:left="1580" w:header="720" w:footer="720" w:gutter="0"/>
          <w:cols w:num="2" w:space="720" w:equalWidth="0">
            <w:col w:w="4254" w:space="1436"/>
            <w:col w:w="3900"/>
          </w:cols>
        </w:sectPr>
      </w:pPr>
    </w:p>
    <w:p w:rsidR="004D3C92" w:rsidRDefault="0097657B">
      <w:pPr>
        <w:pStyle w:val="a3"/>
        <w:spacing w:before="189"/>
        <w:ind w:left="120" w:right="120" w:firstLine="709"/>
        <w:jc w:val="both"/>
      </w:pPr>
      <w:r>
        <w:t>Часто ошибки при выполнении задания 9 связаны с неправильным определением события, участником которого был исторический деятель XX в. Это, несомненно, связано с тем, что в курсе истории XX в. изучается значительно больше исторических персоналий, чем в курс</w:t>
      </w:r>
      <w:r>
        <w:t>ах истории предыдущих эпох. Анализ выполнения приведенного задания (пример 9) показал, что значительное число выпускников считают Л.П. Берию участником создания Временного правительства и участником Карибского кризиса.</w:t>
      </w:r>
    </w:p>
    <w:p w:rsidR="004D3C92" w:rsidRDefault="0097657B">
      <w:pPr>
        <w:pStyle w:val="a3"/>
        <w:spacing w:before="2"/>
        <w:ind w:left="120" w:right="125" w:firstLine="709"/>
        <w:jc w:val="both"/>
      </w:pPr>
      <w:r>
        <w:t>Наиболее</w:t>
      </w:r>
      <w:r>
        <w:rPr>
          <w:spacing w:val="1"/>
        </w:rPr>
        <w:t xml:space="preserve"> </w:t>
      </w:r>
      <w:r>
        <w:t>трудным, как</w:t>
      </w:r>
      <w:r>
        <w:rPr>
          <w:spacing w:val="-6"/>
        </w:rPr>
        <w:t xml:space="preserve"> </w:t>
      </w:r>
      <w:r>
        <w:t>и</w:t>
      </w:r>
      <w:r>
        <w:rPr>
          <w:spacing w:val="-10"/>
        </w:rPr>
        <w:t xml:space="preserve"> </w:t>
      </w:r>
      <w:r>
        <w:t>в</w:t>
      </w:r>
      <w:r>
        <w:rPr>
          <w:spacing w:val="-13"/>
        </w:rPr>
        <w:t xml:space="preserve"> </w:t>
      </w:r>
      <w:r>
        <w:t>прежние</w:t>
      </w:r>
      <w:r>
        <w:rPr>
          <w:spacing w:val="1"/>
        </w:rPr>
        <w:t xml:space="preserve"> </w:t>
      </w:r>
      <w:r>
        <w:t>год</w:t>
      </w:r>
      <w:r>
        <w:t>ы,</w:t>
      </w:r>
      <w:r>
        <w:rPr>
          <w:spacing w:val="-4"/>
        </w:rPr>
        <w:t xml:space="preserve"> </w:t>
      </w:r>
      <w:r>
        <w:t>оказалось</w:t>
      </w:r>
      <w:r>
        <w:rPr>
          <w:spacing w:val="1"/>
        </w:rPr>
        <w:t xml:space="preserve"> </w:t>
      </w:r>
      <w:r>
        <w:t>задание</w:t>
      </w:r>
      <w:r>
        <w:rPr>
          <w:spacing w:val="-4"/>
        </w:rPr>
        <w:t xml:space="preserve"> </w:t>
      </w:r>
      <w:r>
        <w:t>24</w:t>
      </w:r>
      <w:r>
        <w:rPr>
          <w:spacing w:val="-7"/>
        </w:rPr>
        <w:t xml:space="preserve"> </w:t>
      </w:r>
      <w:r>
        <w:rPr>
          <w:w w:val="90"/>
        </w:rPr>
        <w:t>—</w:t>
      </w:r>
      <w:r>
        <w:rPr>
          <w:spacing w:val="-28"/>
          <w:w w:val="90"/>
        </w:rPr>
        <w:t xml:space="preserve"> </w:t>
      </w:r>
      <w:r>
        <w:t>на</w:t>
      </w:r>
      <w:r>
        <w:rPr>
          <w:spacing w:val="-12"/>
        </w:rPr>
        <w:t xml:space="preserve"> </w:t>
      </w:r>
      <w:r>
        <w:t>аргументацию данной в задании точки зрения. Основной проблемой для выпускников при выполнении этого задания стало неумение сформулировать положения ответа так, чтобы они являлись полноценными аргументами в подтверждение или опр</w:t>
      </w:r>
      <w:r>
        <w:t>овержение данной в задании точки зрения.</w:t>
      </w:r>
    </w:p>
    <w:p w:rsidR="004D3C92" w:rsidRDefault="0097657B">
      <w:pPr>
        <w:pStyle w:val="a3"/>
        <w:ind w:left="120" w:right="120" w:firstLine="709"/>
        <w:jc w:val="both"/>
      </w:pPr>
      <w:r>
        <w:t xml:space="preserve">Результаты  выполнения   задания   25   (историческое   сочинение)   также   близки к результатам его выполнения в 2016 г. Как и в прошлом году, лучше, чем по другим критериям, это задание выполнено по критериям K1 </w:t>
      </w:r>
      <w:r>
        <w:t>(указание событий выбранного периода) и K5 (использование исторических терминов). Выполнение требований, заложенных в этих критериях, оказалось доступно даже участникам со слабой подготовкой. Как и в 2016 г., сложным для участников экзамена оказалось требо</w:t>
      </w:r>
      <w:r>
        <w:t>вание не допустить фактических ошибок (K6).</w:t>
      </w:r>
    </w:p>
    <w:p w:rsidR="004D3C92" w:rsidRDefault="0097657B">
      <w:pPr>
        <w:pStyle w:val="a3"/>
        <w:ind w:left="120" w:right="109" w:firstLine="711"/>
        <w:jc w:val="both"/>
      </w:pPr>
      <w:r>
        <w:t>Эксперты, проверявшие развернутые ответы участников ЕГЭ 2017 г., отмечали, что они практически не пропускали заданий,  старались  выполнить  все, даже если в чем-то  не были вполне уверены. Думается, что в данном</w:t>
      </w:r>
      <w:r>
        <w:t xml:space="preserve"> случае можно говорить формировании эффективной стратегии сдачи ЕГЭ, которая должна привести и к большей эффективности учебного процесса. Ведь выпускник, который  знает, что он будет  пытаться  выполнить  на   экзамене   все   задания,   уже   этим   созда</w:t>
      </w:r>
      <w:r>
        <w:t>ет   себе   дополнительную   мотивацию   для качественного освоения учебного</w:t>
      </w:r>
      <w:r>
        <w:rPr>
          <w:spacing w:val="-22"/>
        </w:rPr>
        <w:t xml:space="preserve"> </w:t>
      </w:r>
      <w:r>
        <w:t>предмета.</w:t>
      </w:r>
    </w:p>
    <w:p w:rsidR="004D3C92" w:rsidRDefault="0097657B">
      <w:pPr>
        <w:pStyle w:val="a3"/>
        <w:ind w:left="120" w:right="122" w:firstLine="709"/>
        <w:jc w:val="both"/>
      </w:pPr>
      <w:r>
        <w:t>Важной частью  анализа  выполнения  экзаменационной работы является ее анализ с точки зрения выполнения отдельных  заданий разными по степени овладения  знаниями и умениями группами выпускников.</w:t>
      </w:r>
    </w:p>
    <w:p w:rsidR="004D3C92" w:rsidRDefault="0097657B">
      <w:pPr>
        <w:pStyle w:val="a3"/>
        <w:spacing w:line="242" w:lineRule="auto"/>
        <w:ind w:left="122" w:right="128" w:firstLine="708"/>
        <w:jc w:val="both"/>
      </w:pPr>
      <w:r>
        <w:t>Для анализа выполнения экзаменационной работы совокупность уч</w:t>
      </w:r>
      <w:r>
        <w:t>астников экзамена была  разбита  на  четыре  условные  группы  с различным  уровнем  подготовки в соответствии с набранным количеством баллов:</w:t>
      </w:r>
    </w:p>
    <w:p w:rsidR="004D3C92" w:rsidRDefault="0097657B">
      <w:pPr>
        <w:pStyle w:val="a3"/>
        <w:spacing w:line="271" w:lineRule="exact"/>
        <w:ind w:left="832"/>
      </w:pPr>
      <w:r>
        <w:rPr>
          <w:w w:val="95"/>
        </w:rPr>
        <w:t xml:space="preserve">rpyппa 1 </w:t>
      </w:r>
      <w:r>
        <w:rPr>
          <w:color w:val="0F0F0F"/>
          <w:w w:val="90"/>
        </w:rPr>
        <w:t xml:space="preserve">— </w:t>
      </w:r>
      <w:r>
        <w:rPr>
          <w:w w:val="95"/>
        </w:rPr>
        <w:t xml:space="preserve">0—8 (0—32) баллов </w:t>
      </w:r>
      <w:r>
        <w:rPr>
          <w:color w:val="0F0F0F"/>
          <w:w w:val="90"/>
        </w:rPr>
        <w:t xml:space="preserve">— </w:t>
      </w:r>
      <w:r>
        <w:rPr>
          <w:w w:val="95"/>
        </w:rPr>
        <w:t>минимальный уровень;</w:t>
      </w:r>
    </w:p>
    <w:p w:rsidR="004D3C92" w:rsidRDefault="0097657B">
      <w:pPr>
        <w:pStyle w:val="a3"/>
        <w:tabs>
          <w:tab w:val="left" w:pos="1951"/>
          <w:tab w:val="left" w:pos="4255"/>
        </w:tabs>
        <w:spacing w:before="2" w:line="275" w:lineRule="exact"/>
        <w:ind w:left="830"/>
      </w:pPr>
      <w:r>
        <w:t>группа</w:t>
      </w:r>
      <w:r>
        <w:rPr>
          <w:spacing w:val="5"/>
        </w:rPr>
        <w:t xml:space="preserve"> </w:t>
      </w:r>
      <w:r>
        <w:t>2</w:t>
      </w:r>
      <w:r>
        <w:tab/>
        <w:t>9  32 (33</w:t>
      </w:r>
      <w:r>
        <w:rPr>
          <w:spacing w:val="48"/>
        </w:rPr>
        <w:t xml:space="preserve"> </w:t>
      </w:r>
      <w:r>
        <w:t>60)</w:t>
      </w:r>
      <w:r>
        <w:rPr>
          <w:spacing w:val="-1"/>
        </w:rPr>
        <w:t xml:space="preserve"> </w:t>
      </w:r>
      <w:r>
        <w:t>баллов</w:t>
      </w:r>
      <w:r>
        <w:tab/>
        <w:t>низкий</w:t>
      </w:r>
      <w:r>
        <w:rPr>
          <w:spacing w:val="-18"/>
        </w:rPr>
        <w:t xml:space="preserve"> </w:t>
      </w:r>
      <w:r>
        <w:t>уровень;</w:t>
      </w:r>
    </w:p>
    <w:p w:rsidR="004D3C92" w:rsidRDefault="0097657B">
      <w:pPr>
        <w:pStyle w:val="a3"/>
        <w:spacing w:line="274" w:lineRule="exact"/>
        <w:ind w:left="832"/>
      </w:pPr>
      <w:r>
        <w:t xml:space="preserve">rpyппa 3 </w:t>
      </w:r>
      <w:r>
        <w:rPr>
          <w:w w:val="90"/>
        </w:rPr>
        <w:t xml:space="preserve">— </w:t>
      </w:r>
      <w:r>
        <w:rPr>
          <w:w w:val="105"/>
        </w:rPr>
        <w:t>3336</w:t>
      </w:r>
      <w:r>
        <w:rPr>
          <w:w w:val="105"/>
        </w:rPr>
        <w:t xml:space="preserve"> </w:t>
      </w:r>
      <w:r>
        <w:t xml:space="preserve">(61—80) баллов </w:t>
      </w:r>
      <w:r>
        <w:rPr>
          <w:w w:val="90"/>
        </w:rPr>
        <w:t xml:space="preserve">— </w:t>
      </w:r>
      <w:r>
        <w:t>средний уровень;</w:t>
      </w:r>
    </w:p>
    <w:p w:rsidR="004D3C92" w:rsidRDefault="0097657B">
      <w:pPr>
        <w:pStyle w:val="a3"/>
        <w:spacing w:line="275" w:lineRule="exact"/>
        <w:ind w:left="830"/>
      </w:pPr>
      <w:r>
        <w:rPr>
          <w:w w:val="95"/>
        </w:rPr>
        <w:t xml:space="preserve">группа 4 </w:t>
      </w:r>
      <w:r>
        <w:rPr>
          <w:w w:val="90"/>
        </w:rPr>
        <w:t xml:space="preserve">— </w:t>
      </w:r>
      <w:r>
        <w:rPr>
          <w:w w:val="95"/>
        </w:rPr>
        <w:t xml:space="preserve">47—55 (81—100) баллов </w:t>
      </w:r>
      <w:r>
        <w:rPr>
          <w:w w:val="90"/>
        </w:rPr>
        <w:t xml:space="preserve">— </w:t>
      </w:r>
      <w:r>
        <w:rPr>
          <w:w w:val="95"/>
        </w:rPr>
        <w:t>высокий уровень.</w:t>
      </w:r>
    </w:p>
    <w:p w:rsidR="004D3C92" w:rsidRDefault="004D3C92">
      <w:pPr>
        <w:spacing w:line="275" w:lineRule="exact"/>
        <w:sectPr w:rsidR="004D3C92">
          <w:type w:val="continuous"/>
          <w:pgSz w:w="11910" w:h="16840"/>
          <w:pgMar w:top="1040" w:right="740" w:bottom="1220" w:left="1580" w:header="720" w:footer="720" w:gutter="0"/>
          <w:cols w:space="720"/>
        </w:sectPr>
      </w:pPr>
    </w:p>
    <w:p w:rsidR="004D3C92" w:rsidRDefault="0097657B">
      <w:pPr>
        <w:pStyle w:val="a3"/>
        <w:tabs>
          <w:tab w:val="left" w:pos="1310"/>
          <w:tab w:val="left" w:pos="2528"/>
          <w:tab w:val="left" w:pos="4144"/>
          <w:tab w:val="left" w:pos="4879"/>
          <w:tab w:val="left" w:pos="5576"/>
          <w:tab w:val="left" w:pos="5901"/>
          <w:tab w:val="left" w:pos="6232"/>
          <w:tab w:val="left" w:pos="6697"/>
          <w:tab w:val="left" w:pos="8326"/>
        </w:tabs>
        <w:spacing w:before="61" w:line="242" w:lineRule="auto"/>
        <w:ind w:left="122" w:right="156" w:firstLine="707"/>
      </w:pPr>
      <w:r>
        <w:t>На</w:t>
      </w:r>
      <w:r>
        <w:tab/>
        <w:t>графиках,</w:t>
      </w:r>
      <w:r>
        <w:tab/>
        <w:t>размещенных</w:t>
      </w:r>
      <w:r>
        <w:tab/>
        <w:t>ниже</w:t>
      </w:r>
      <w:r>
        <w:tab/>
        <w:t>(рис.</w:t>
      </w:r>
      <w:r>
        <w:tab/>
        <w:t>1</w:t>
      </w:r>
      <w:r>
        <w:tab/>
        <w:t>и</w:t>
      </w:r>
      <w:r>
        <w:tab/>
        <w:t>2),</w:t>
      </w:r>
      <w:r>
        <w:tab/>
        <w:t>представлены</w:t>
      </w:r>
      <w:r>
        <w:tab/>
      </w:r>
      <w:r>
        <w:rPr>
          <w:w w:val="95"/>
        </w:rPr>
        <w:t xml:space="preserve">результаты </w:t>
      </w:r>
      <w:r>
        <w:t xml:space="preserve">выполнения   заданий  трех   частей  экзаменационной  работы  группами   выпускников </w:t>
      </w:r>
      <w:r>
        <w:rPr>
          <w:spacing w:val="33"/>
        </w:rPr>
        <w:t xml:space="preserve"> </w:t>
      </w:r>
      <w:r>
        <w:t>с</w:t>
      </w:r>
    </w:p>
    <w:p w:rsidR="004D3C92" w:rsidRDefault="0097657B">
      <w:pPr>
        <w:tabs>
          <w:tab w:val="left" w:pos="1552"/>
        </w:tabs>
        <w:spacing w:before="69"/>
        <w:ind w:left="117"/>
        <w:rPr>
          <w:sz w:val="16"/>
        </w:rPr>
      </w:pPr>
      <w:r>
        <w:rPr>
          <w:w w:val="105"/>
          <w:sz w:val="16"/>
        </w:rPr>
        <w:t>]ЭПЗЛИЧНЫМ</w:t>
      </w:r>
      <w:r>
        <w:rPr>
          <w:w w:val="105"/>
          <w:sz w:val="16"/>
        </w:rPr>
        <w:tab/>
        <w:t xml:space="preserve">OBHeM </w:t>
      </w:r>
      <w:r>
        <w:rPr>
          <w:spacing w:val="36"/>
          <w:w w:val="105"/>
          <w:sz w:val="16"/>
        </w:rPr>
        <w:t xml:space="preserve"> </w:t>
      </w:r>
      <w:r>
        <w:rPr>
          <w:w w:val="105"/>
          <w:sz w:val="16"/>
        </w:rPr>
        <w:t>ПОДГОТОВКИ.</w:t>
      </w:r>
    </w:p>
    <w:p w:rsidR="004D3C92" w:rsidRDefault="004D3C92">
      <w:pPr>
        <w:pStyle w:val="a3"/>
        <w:rPr>
          <w:sz w:val="20"/>
        </w:rPr>
      </w:pPr>
    </w:p>
    <w:p w:rsidR="004D3C92" w:rsidRDefault="004D3C92">
      <w:pPr>
        <w:pStyle w:val="a3"/>
        <w:spacing w:before="11"/>
        <w:rPr>
          <w:sz w:val="21"/>
        </w:rPr>
      </w:pPr>
    </w:p>
    <w:p w:rsidR="004D3C92" w:rsidRDefault="0097657B">
      <w:pPr>
        <w:spacing w:line="223" w:lineRule="auto"/>
        <w:ind w:left="3448" w:right="2861" w:firstLine="754"/>
        <w:rPr>
          <w:sz w:val="26"/>
        </w:rPr>
      </w:pPr>
      <w:r>
        <w:rPr>
          <w:noProof/>
          <w:lang w:val="ru-RU" w:eastAsia="ru-RU"/>
        </w:rPr>
        <w:drawing>
          <wp:anchor distT="0" distB="0" distL="0" distR="0" simplePos="0" relativeHeight="268377047" behindDoc="1" locked="0" layoutInCell="1" allowOverlap="1">
            <wp:simplePos x="0" y="0"/>
            <wp:positionH relativeFrom="page">
              <wp:posOffset>1098582</wp:posOffset>
            </wp:positionH>
            <wp:positionV relativeFrom="paragraph">
              <wp:posOffset>-125853</wp:posOffset>
            </wp:positionV>
            <wp:extent cx="5945447" cy="3002279"/>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5945447" cy="3002279"/>
                    </a:xfrm>
                    <a:prstGeom prst="rect">
                      <a:avLst/>
                    </a:prstGeom>
                  </pic:spPr>
                </pic:pic>
              </a:graphicData>
            </a:graphic>
          </wp:anchor>
        </w:drawing>
      </w:r>
      <w:r>
        <w:rPr>
          <w:sz w:val="26"/>
        </w:rPr>
        <w:t>%  выполнения Задания  с  кратким  ответом</w:t>
      </w:r>
    </w:p>
    <w:p w:rsidR="004D3C92" w:rsidRDefault="004D3C92">
      <w:pPr>
        <w:pStyle w:val="a3"/>
        <w:spacing w:before="6"/>
        <w:rPr>
          <w:sz w:val="27"/>
        </w:rPr>
      </w:pPr>
    </w:p>
    <w:p w:rsidR="004D3C92" w:rsidRDefault="0097657B">
      <w:pPr>
        <w:spacing w:before="92"/>
        <w:ind w:left="427" w:right="8676"/>
        <w:jc w:val="center"/>
        <w:rPr>
          <w:sz w:val="18"/>
        </w:rPr>
      </w:pPr>
      <w:r>
        <w:pict>
          <v:shapetype id="_x0000_t202" coordsize="21600,21600" o:spt="202" path="m,l,21600r21600,l21600,xe">
            <v:stroke joinstyle="miter"/>
            <v:path gradientshapeok="t" o:connecttype="rect"/>
          </v:shapetype>
          <v:shape id="_x0000_s2052" type="#_x0000_t202" style="position:absolute;left:0;text-align:left;margin-left:429.4pt;margin-top:46pt;width:116.4pt;height:64.6pt;z-index:1168;mso-position-horizontal-relative:page" filled="f" strokeweight=".25394mm">
            <v:textbox inset="0,0,0,0">
              <w:txbxContent>
                <w:p w:rsidR="004D3C92" w:rsidRDefault="0097657B">
                  <w:pPr>
                    <w:spacing w:before="28"/>
                    <w:ind w:left="325"/>
                    <w:rPr>
                      <w:rFonts w:ascii="Arial" w:hAnsi="Arial"/>
                      <w:sz w:val="19"/>
                    </w:rPr>
                  </w:pPr>
                  <w:r>
                    <w:rPr>
                      <w:rFonts w:ascii="Arial" w:hAnsi="Arial"/>
                      <w:w w:val="105"/>
                      <w:sz w:val="19"/>
                    </w:rPr>
                    <w:t xml:space="preserve">••••+ </w:t>
                  </w:r>
                  <w:r>
                    <w:rPr>
                      <w:rFonts w:ascii="Arial" w:hAnsi="Arial"/>
                      <w:w w:val="110"/>
                      <w:sz w:val="19"/>
                    </w:rPr>
                    <w:t xml:space="preserve">-Cp. </w:t>
                  </w:r>
                  <w:r>
                    <w:rPr>
                      <w:rFonts w:ascii="Arial" w:hAnsi="Arial"/>
                      <w:w w:val="105"/>
                      <w:sz w:val="19"/>
                    </w:rPr>
                    <w:t>% вып_1</w:t>
                  </w:r>
                </w:p>
                <w:p w:rsidR="004D3C92" w:rsidRDefault="0097657B">
                  <w:pPr>
                    <w:spacing w:before="15" w:line="326" w:lineRule="exact"/>
                    <w:ind w:left="921" w:right="316"/>
                    <w:jc w:val="both"/>
                    <w:rPr>
                      <w:sz w:val="19"/>
                    </w:rPr>
                  </w:pPr>
                  <w:r>
                    <w:rPr>
                      <w:rFonts w:ascii="Arial" w:hAnsi="Arial"/>
                      <w:sz w:val="19"/>
                    </w:rPr>
                    <w:t>Cp.</w:t>
                  </w:r>
                  <w:r>
                    <w:rPr>
                      <w:rFonts w:ascii="Arial" w:hAnsi="Arial"/>
                      <w:spacing w:val="-44"/>
                      <w:sz w:val="19"/>
                    </w:rPr>
                    <w:t xml:space="preserve"> </w:t>
                  </w:r>
                  <w:r>
                    <w:rPr>
                      <w:rFonts w:ascii="Arial" w:hAnsi="Arial"/>
                      <w:sz w:val="19"/>
                    </w:rPr>
                    <w:t>% вып_2 Cp.</w:t>
                  </w:r>
                  <w:r>
                    <w:rPr>
                      <w:rFonts w:ascii="Arial" w:hAnsi="Arial"/>
                      <w:spacing w:val="-33"/>
                      <w:sz w:val="19"/>
                    </w:rPr>
                    <w:t xml:space="preserve"> </w:t>
                  </w:r>
                  <w:r>
                    <w:rPr>
                      <w:rFonts w:ascii="Arial" w:hAnsi="Arial"/>
                      <w:sz w:val="19"/>
                    </w:rPr>
                    <w:t>%</w:t>
                  </w:r>
                  <w:r>
                    <w:rPr>
                      <w:rFonts w:ascii="Arial" w:hAnsi="Arial"/>
                      <w:spacing w:val="-21"/>
                      <w:sz w:val="19"/>
                    </w:rPr>
                    <w:t xml:space="preserve"> </w:t>
                  </w:r>
                  <w:r>
                    <w:rPr>
                      <w:rFonts w:ascii="Arial" w:hAnsi="Arial"/>
                      <w:sz w:val="19"/>
                    </w:rPr>
                    <w:t xml:space="preserve">вып_З </w:t>
                  </w:r>
                  <w:r>
                    <w:rPr>
                      <w:sz w:val="19"/>
                    </w:rPr>
                    <w:t>Cp. %</w:t>
                  </w:r>
                  <w:r>
                    <w:rPr>
                      <w:spacing w:val="31"/>
                      <w:sz w:val="19"/>
                    </w:rPr>
                    <w:t xml:space="preserve"> </w:t>
                  </w:r>
                  <w:r>
                    <w:rPr>
                      <w:sz w:val="19"/>
                    </w:rPr>
                    <w:t>вып_4</w:t>
                  </w:r>
                </w:p>
              </w:txbxContent>
            </v:textbox>
            <w10:wrap anchorx="page"/>
          </v:shape>
        </w:pict>
      </w:r>
      <w:r>
        <w:rPr>
          <w:w w:val="90"/>
          <w:sz w:val="18"/>
        </w:rPr>
        <w:t>300</w:t>
      </w: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97657B">
      <w:pPr>
        <w:spacing w:before="177" w:line="133" w:lineRule="exact"/>
        <w:ind w:left="395"/>
        <w:rPr>
          <w:sz w:val="15"/>
        </w:rPr>
      </w:pPr>
      <w:r>
        <w:rPr>
          <w:w w:val="99"/>
          <w:sz w:val="15"/>
        </w:rPr>
        <w:t>0</w:t>
      </w:r>
    </w:p>
    <w:p w:rsidR="004D3C92" w:rsidRDefault="0097657B">
      <w:pPr>
        <w:spacing w:line="160" w:lineRule="exact"/>
        <w:ind w:left="439"/>
        <w:rPr>
          <w:rFonts w:ascii="Cambria" w:hAnsi="Cambria"/>
          <w:sz w:val="17"/>
        </w:rPr>
      </w:pPr>
      <w:r>
        <w:rPr>
          <w:rFonts w:ascii="Cambria" w:hAnsi="Cambria"/>
          <w:sz w:val="17"/>
        </w:rPr>
        <w:t>К  40</w:t>
      </w:r>
    </w:p>
    <w:p w:rsidR="004D3C92" w:rsidRDefault="004D3C92">
      <w:pPr>
        <w:pStyle w:val="a3"/>
        <w:rPr>
          <w:rFonts w:ascii="Cambria"/>
          <w:sz w:val="20"/>
        </w:rPr>
      </w:pPr>
    </w:p>
    <w:p w:rsidR="004D3C92" w:rsidRDefault="004D3C92">
      <w:pPr>
        <w:pStyle w:val="a3"/>
        <w:spacing w:before="3"/>
        <w:rPr>
          <w:rFonts w:ascii="Cambria"/>
        </w:rPr>
      </w:pPr>
    </w:p>
    <w:p w:rsidR="004D3C92" w:rsidRDefault="0097657B">
      <w:pPr>
        <w:spacing w:before="100" w:line="179" w:lineRule="exact"/>
        <w:ind w:left="653"/>
        <w:rPr>
          <w:rFonts w:ascii="Courier New"/>
          <w:sz w:val="18"/>
        </w:rPr>
      </w:pPr>
      <w:r>
        <w:rPr>
          <w:rFonts w:ascii="Courier New"/>
          <w:w w:val="90"/>
          <w:sz w:val="18"/>
        </w:rPr>
        <w:t>30</w:t>
      </w:r>
    </w:p>
    <w:p w:rsidR="004D3C92" w:rsidRDefault="0097657B">
      <w:pPr>
        <w:tabs>
          <w:tab w:val="left" w:pos="1994"/>
          <w:tab w:val="left" w:pos="2417"/>
          <w:tab w:val="left" w:pos="3377"/>
          <w:tab w:val="left" w:pos="6246"/>
        </w:tabs>
        <w:spacing w:line="290" w:lineRule="exact"/>
        <w:ind w:left="717"/>
        <w:rPr>
          <w:sz w:val="16"/>
        </w:rPr>
      </w:pPr>
      <w:r>
        <w:rPr>
          <w:rFonts w:ascii="Courier New" w:hAnsi="Courier New"/>
          <w:w w:val="105"/>
          <w:position w:val="-11"/>
          <w:sz w:val="18"/>
        </w:rPr>
        <w:t>0</w:t>
      </w:r>
      <w:r>
        <w:rPr>
          <w:rFonts w:ascii="Courier New" w:hAnsi="Courier New"/>
          <w:w w:val="105"/>
          <w:position w:val="-11"/>
          <w:sz w:val="18"/>
        </w:rPr>
        <w:tab/>
      </w:r>
      <w:r>
        <w:rPr>
          <w:w w:val="105"/>
          <w:sz w:val="16"/>
        </w:rPr>
        <w:t>”</w:t>
      </w:r>
      <w:r>
        <w:rPr>
          <w:w w:val="105"/>
          <w:sz w:val="16"/>
        </w:rPr>
        <w:tab/>
        <w:t>”</w:t>
      </w:r>
      <w:r>
        <w:rPr>
          <w:w w:val="105"/>
          <w:sz w:val="16"/>
        </w:rPr>
        <w:tab/>
        <w:t>”</w:t>
      </w:r>
      <w:r>
        <w:rPr>
          <w:w w:val="105"/>
          <w:sz w:val="16"/>
        </w:rPr>
        <w:tab/>
        <w:t>”</w:t>
      </w:r>
    </w:p>
    <w:p w:rsidR="004D3C92" w:rsidRDefault="0097657B">
      <w:pPr>
        <w:tabs>
          <w:tab w:val="left" w:pos="1243"/>
          <w:tab w:val="left" w:pos="1556"/>
          <w:tab w:val="left" w:pos="1877"/>
          <w:tab w:val="left" w:pos="2198"/>
          <w:tab w:val="left" w:pos="2516"/>
          <w:tab w:val="left" w:pos="2833"/>
          <w:tab w:val="left" w:pos="3156"/>
          <w:tab w:val="left" w:pos="3476"/>
        </w:tabs>
        <w:spacing w:line="176" w:lineRule="exact"/>
        <w:ind w:left="920"/>
        <w:rPr>
          <w:sz w:val="16"/>
        </w:rPr>
      </w:pPr>
      <w:r>
        <w:rPr>
          <w:w w:val="105"/>
          <w:sz w:val="16"/>
        </w:rPr>
        <w:t>1</w:t>
      </w:r>
      <w:r>
        <w:rPr>
          <w:w w:val="105"/>
          <w:sz w:val="16"/>
        </w:rPr>
        <w:tab/>
        <w:t>2</w:t>
      </w:r>
      <w:r>
        <w:rPr>
          <w:w w:val="105"/>
          <w:sz w:val="16"/>
        </w:rPr>
        <w:tab/>
        <w:t>3</w:t>
      </w:r>
      <w:r>
        <w:rPr>
          <w:w w:val="105"/>
          <w:sz w:val="16"/>
        </w:rPr>
        <w:tab/>
        <w:t>4</w:t>
      </w:r>
      <w:r>
        <w:rPr>
          <w:w w:val="105"/>
          <w:sz w:val="16"/>
        </w:rPr>
        <w:tab/>
        <w:t>5</w:t>
      </w:r>
      <w:r>
        <w:rPr>
          <w:w w:val="105"/>
          <w:sz w:val="16"/>
        </w:rPr>
        <w:tab/>
        <w:t>6</w:t>
      </w:r>
      <w:r>
        <w:rPr>
          <w:w w:val="105"/>
          <w:sz w:val="16"/>
        </w:rPr>
        <w:tab/>
        <w:t>7</w:t>
      </w:r>
      <w:r>
        <w:rPr>
          <w:w w:val="105"/>
          <w:sz w:val="16"/>
        </w:rPr>
        <w:tab/>
        <w:t>8</w:t>
      </w:r>
      <w:r>
        <w:rPr>
          <w:w w:val="105"/>
          <w:sz w:val="16"/>
        </w:rPr>
        <w:tab/>
        <w:t>9    10    11    12   13    14   15   16    17    18   19</w:t>
      </w:r>
    </w:p>
    <w:p w:rsidR="004D3C92" w:rsidRDefault="0097657B">
      <w:pPr>
        <w:spacing w:before="56"/>
        <w:ind w:left="2720"/>
        <w:rPr>
          <w:sz w:val="21"/>
        </w:rPr>
      </w:pPr>
      <w:r>
        <w:rPr>
          <w:w w:val="110"/>
          <w:sz w:val="21"/>
        </w:rPr>
        <w:t>Задания с кратким ответом</w:t>
      </w:r>
    </w:p>
    <w:p w:rsidR="004D3C92" w:rsidRDefault="0097657B">
      <w:pPr>
        <w:pStyle w:val="a3"/>
        <w:spacing w:before="181"/>
        <w:ind w:left="427" w:right="472"/>
        <w:jc w:val="center"/>
      </w:pPr>
      <w:r>
        <w:t>Рис. 1. Выполнение заданий с кратким ответом выпускниками с различным уровнем</w:t>
      </w:r>
    </w:p>
    <w:p w:rsidR="004D3C92" w:rsidRDefault="0097657B">
      <w:pPr>
        <w:spacing w:before="72"/>
        <w:ind w:left="425" w:right="472"/>
        <w:jc w:val="center"/>
        <w:rPr>
          <w:sz w:val="16"/>
        </w:rPr>
      </w:pPr>
      <w:r>
        <w:rPr>
          <w:w w:val="105"/>
          <w:sz w:val="16"/>
        </w:rPr>
        <w:t>ИCTO]ЭИЧeCKOЙ ПОДГОТОВКИ</w:t>
      </w:r>
    </w:p>
    <w:p w:rsidR="004D3C92" w:rsidRDefault="004D3C92">
      <w:pPr>
        <w:pStyle w:val="a3"/>
        <w:rPr>
          <w:sz w:val="20"/>
        </w:rPr>
      </w:pPr>
    </w:p>
    <w:p w:rsidR="004D3C92" w:rsidRDefault="0097657B">
      <w:pPr>
        <w:pStyle w:val="2"/>
        <w:spacing w:before="226"/>
      </w:pPr>
      <w:r>
        <w:rPr>
          <w:noProof/>
          <w:lang w:val="ru-RU" w:eastAsia="ru-RU"/>
        </w:rPr>
        <w:drawing>
          <wp:anchor distT="0" distB="0" distL="0" distR="0" simplePos="0" relativeHeight="268377071" behindDoc="1" locked="0" layoutInCell="1" allowOverlap="1">
            <wp:simplePos x="0" y="0"/>
            <wp:positionH relativeFrom="page">
              <wp:posOffset>1098582</wp:posOffset>
            </wp:positionH>
            <wp:positionV relativeFrom="paragraph">
              <wp:posOffset>33994</wp:posOffset>
            </wp:positionV>
            <wp:extent cx="5945447" cy="302666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5945447" cy="3026663"/>
                    </a:xfrm>
                    <a:prstGeom prst="rect">
                      <a:avLst/>
                    </a:prstGeom>
                  </pic:spPr>
                </pic:pic>
              </a:graphicData>
            </a:graphic>
          </wp:anchor>
        </w:drawing>
      </w:r>
      <w:r>
        <w:t>% выполнения</w:t>
      </w:r>
    </w:p>
    <w:p w:rsidR="004D3C92" w:rsidRDefault="0097657B">
      <w:pPr>
        <w:spacing w:line="289" w:lineRule="exact"/>
        <w:ind w:left="1052" w:right="472"/>
        <w:jc w:val="center"/>
        <w:rPr>
          <w:sz w:val="26"/>
        </w:rPr>
      </w:pPr>
      <w:r>
        <w:rPr>
          <w:w w:val="110"/>
          <w:sz w:val="26"/>
        </w:rPr>
        <w:t>Задания с развернутым ответом</w:t>
      </w:r>
    </w:p>
    <w:p w:rsidR="004D3C92" w:rsidRDefault="004D3C92">
      <w:pPr>
        <w:pStyle w:val="a3"/>
        <w:spacing w:before="5"/>
        <w:rPr>
          <w:sz w:val="28"/>
        </w:rPr>
      </w:pPr>
    </w:p>
    <w:p w:rsidR="004D3C92" w:rsidRDefault="0097657B">
      <w:pPr>
        <w:spacing w:before="92"/>
        <w:ind w:left="567"/>
        <w:rPr>
          <w:sz w:val="18"/>
        </w:rPr>
      </w:pPr>
      <w:r>
        <w:rPr>
          <w:w w:val="90"/>
          <w:sz w:val="18"/>
        </w:rPr>
        <w:t>300</w:t>
      </w:r>
    </w:p>
    <w:p w:rsidR="004D3C92" w:rsidRDefault="004D3C92">
      <w:pPr>
        <w:pStyle w:val="a3"/>
        <w:spacing w:before="3"/>
        <w:rPr>
          <w:sz w:val="22"/>
        </w:rPr>
      </w:pPr>
    </w:p>
    <w:p w:rsidR="004D3C92" w:rsidRDefault="0097657B">
      <w:pPr>
        <w:spacing w:before="93"/>
        <w:ind w:left="650"/>
        <w:rPr>
          <w:sz w:val="17"/>
        </w:rPr>
      </w:pPr>
      <w:r>
        <w:rPr>
          <w:sz w:val="17"/>
        </w:rPr>
        <w:t>80</w:t>
      </w:r>
    </w:p>
    <w:p w:rsidR="004D3C92" w:rsidRDefault="004D3C92">
      <w:pPr>
        <w:pStyle w:val="a3"/>
        <w:spacing w:before="6"/>
        <w:rPr>
          <w:sz w:val="22"/>
        </w:rPr>
      </w:pPr>
    </w:p>
    <w:p w:rsidR="004D3C92" w:rsidRDefault="0097657B">
      <w:pPr>
        <w:spacing w:before="93"/>
        <w:ind w:left="653"/>
        <w:rPr>
          <w:sz w:val="17"/>
        </w:rPr>
      </w:pPr>
      <w:r>
        <w:pict>
          <v:shape id="_x0000_s2051" type="#_x0000_t202" style="position:absolute;left:0;text-align:left;margin-left:429.4pt;margin-top:-8.65pt;width:116.4pt;height:65.05pt;z-index:1192;mso-position-horizontal-relative:page" filled="f" strokeweight=".25394mm">
            <v:textbox inset="0,0,0,0">
              <w:txbxContent>
                <w:p w:rsidR="004D3C92" w:rsidRDefault="0097657B">
                  <w:pPr>
                    <w:spacing w:before="28"/>
                    <w:ind w:left="325"/>
                    <w:rPr>
                      <w:rFonts w:ascii="Arial" w:hAnsi="Arial"/>
                      <w:sz w:val="19"/>
                    </w:rPr>
                  </w:pPr>
                  <w:r>
                    <w:rPr>
                      <w:rFonts w:ascii="Arial" w:hAnsi="Arial"/>
                      <w:sz w:val="19"/>
                    </w:rPr>
                    <w:t>••••+ - Cp. % вып_1</w:t>
                  </w:r>
                </w:p>
                <w:p w:rsidR="004D3C92" w:rsidRDefault="0097657B">
                  <w:pPr>
                    <w:spacing w:before="107" w:line="352" w:lineRule="auto"/>
                    <w:ind w:left="923" w:right="316" w:hanging="3"/>
                    <w:jc w:val="both"/>
                    <w:rPr>
                      <w:sz w:val="19"/>
                    </w:rPr>
                  </w:pPr>
                  <w:r>
                    <w:rPr>
                      <w:rFonts w:ascii="Arial" w:hAnsi="Arial"/>
                      <w:sz w:val="19"/>
                    </w:rPr>
                    <w:t>Cp.</w:t>
                  </w:r>
                  <w:r>
                    <w:rPr>
                      <w:rFonts w:ascii="Arial" w:hAnsi="Arial"/>
                      <w:spacing w:val="-44"/>
                      <w:sz w:val="19"/>
                    </w:rPr>
                    <w:t xml:space="preserve"> </w:t>
                  </w:r>
                  <w:r>
                    <w:rPr>
                      <w:rFonts w:ascii="Arial" w:hAnsi="Arial"/>
                      <w:sz w:val="19"/>
                    </w:rPr>
                    <w:t xml:space="preserve">% вып_2 </w:t>
                  </w:r>
                  <w:r>
                    <w:rPr>
                      <w:sz w:val="19"/>
                    </w:rPr>
                    <w:t>Cp. % вып_З Cp. %</w:t>
                  </w:r>
                  <w:r>
                    <w:rPr>
                      <w:spacing w:val="31"/>
                      <w:sz w:val="19"/>
                    </w:rPr>
                    <w:t xml:space="preserve"> </w:t>
                  </w:r>
                  <w:r>
                    <w:rPr>
                      <w:sz w:val="19"/>
                    </w:rPr>
                    <w:t>вып_4</w:t>
                  </w:r>
                </w:p>
              </w:txbxContent>
            </v:textbox>
            <w10:wrap anchorx="page"/>
          </v:shape>
        </w:pict>
      </w:r>
      <w:r>
        <w:rPr>
          <w:sz w:val="17"/>
        </w:rPr>
        <w:t>60</w:t>
      </w:r>
    </w:p>
    <w:p w:rsidR="004D3C92" w:rsidRDefault="004D3C92">
      <w:pPr>
        <w:pStyle w:val="a3"/>
        <w:spacing w:before="4"/>
        <w:rPr>
          <w:sz w:val="21"/>
        </w:rPr>
      </w:pPr>
    </w:p>
    <w:p w:rsidR="004D3C92" w:rsidRDefault="0097657B">
      <w:pPr>
        <w:spacing w:line="103" w:lineRule="exact"/>
        <w:ind w:left="395"/>
        <w:rPr>
          <w:sz w:val="15"/>
        </w:rPr>
      </w:pPr>
      <w:r>
        <w:rPr>
          <w:w w:val="99"/>
          <w:sz w:val="15"/>
        </w:rPr>
        <w:t>0</w:t>
      </w:r>
    </w:p>
    <w:p w:rsidR="004D3C92" w:rsidRDefault="0097657B">
      <w:pPr>
        <w:spacing w:line="199" w:lineRule="exact"/>
        <w:ind w:left="439"/>
        <w:rPr>
          <w:rFonts w:ascii="Cambria" w:hAnsi="Cambria"/>
          <w:sz w:val="17"/>
        </w:rPr>
      </w:pPr>
      <w:r>
        <w:rPr>
          <w:rFonts w:ascii="Cambria" w:hAnsi="Cambria"/>
          <w:sz w:val="17"/>
        </w:rPr>
        <w:t>К  40</w:t>
      </w:r>
    </w:p>
    <w:p w:rsidR="004D3C92" w:rsidRDefault="004D3C92">
      <w:pPr>
        <w:pStyle w:val="a3"/>
        <w:rPr>
          <w:rFonts w:ascii="Cambria"/>
          <w:sz w:val="20"/>
        </w:rPr>
      </w:pPr>
    </w:p>
    <w:p w:rsidR="004D3C92" w:rsidRDefault="004D3C92">
      <w:pPr>
        <w:pStyle w:val="a3"/>
        <w:rPr>
          <w:rFonts w:ascii="Cambria"/>
          <w:sz w:val="20"/>
        </w:rPr>
      </w:pPr>
    </w:p>
    <w:p w:rsidR="004D3C92" w:rsidRDefault="004D3C92">
      <w:pPr>
        <w:pStyle w:val="a3"/>
        <w:rPr>
          <w:rFonts w:ascii="Cambria"/>
          <w:sz w:val="20"/>
        </w:rPr>
      </w:pPr>
    </w:p>
    <w:p w:rsidR="004D3C92" w:rsidRDefault="004D3C92">
      <w:pPr>
        <w:pStyle w:val="a3"/>
        <w:spacing w:before="9"/>
        <w:rPr>
          <w:rFonts w:ascii="Cambria"/>
          <w:sz w:val="25"/>
        </w:rPr>
      </w:pPr>
    </w:p>
    <w:p w:rsidR="004D3C92" w:rsidRDefault="0097657B">
      <w:pPr>
        <w:tabs>
          <w:tab w:val="left" w:pos="1387"/>
          <w:tab w:val="left" w:pos="1905"/>
          <w:tab w:val="left" w:pos="2423"/>
          <w:tab w:val="left" w:pos="2942"/>
          <w:tab w:val="left" w:pos="3354"/>
        </w:tabs>
        <w:spacing w:before="93"/>
        <w:ind w:left="878"/>
        <w:rPr>
          <w:sz w:val="16"/>
        </w:rPr>
      </w:pPr>
      <w:r>
        <w:rPr>
          <w:w w:val="110"/>
          <w:sz w:val="16"/>
        </w:rPr>
        <w:t>20</w:t>
      </w:r>
      <w:r>
        <w:rPr>
          <w:w w:val="110"/>
          <w:sz w:val="16"/>
        </w:rPr>
        <w:tab/>
        <w:t>21</w:t>
      </w:r>
      <w:r>
        <w:rPr>
          <w:w w:val="110"/>
          <w:sz w:val="16"/>
        </w:rPr>
        <w:tab/>
        <w:t>22</w:t>
      </w:r>
      <w:r>
        <w:rPr>
          <w:w w:val="110"/>
          <w:sz w:val="16"/>
        </w:rPr>
        <w:tab/>
        <w:t>23</w:t>
      </w:r>
      <w:r>
        <w:rPr>
          <w:w w:val="110"/>
          <w:sz w:val="16"/>
        </w:rPr>
        <w:tab/>
        <w:t>24</w:t>
      </w:r>
      <w:r>
        <w:rPr>
          <w:w w:val="110"/>
          <w:sz w:val="16"/>
        </w:rPr>
        <w:tab/>
        <w:t xml:space="preserve">2531    2532    2533    2534    2535    2536 </w:t>
      </w:r>
      <w:r>
        <w:rPr>
          <w:spacing w:val="6"/>
          <w:w w:val="110"/>
          <w:sz w:val="16"/>
        </w:rPr>
        <w:t xml:space="preserve"> </w:t>
      </w:r>
      <w:r>
        <w:rPr>
          <w:w w:val="110"/>
          <w:sz w:val="16"/>
        </w:rPr>
        <w:t>2537</w:t>
      </w:r>
    </w:p>
    <w:p w:rsidR="004D3C92" w:rsidRDefault="0097657B">
      <w:pPr>
        <w:spacing w:before="56"/>
        <w:ind w:left="2461"/>
        <w:rPr>
          <w:sz w:val="20"/>
        </w:rPr>
      </w:pPr>
      <w:r>
        <w:rPr>
          <w:w w:val="120"/>
          <w:sz w:val="20"/>
        </w:rPr>
        <w:t>Задания с развернутым ответом</w:t>
      </w:r>
    </w:p>
    <w:p w:rsidR="004D3C92" w:rsidRDefault="0097657B">
      <w:pPr>
        <w:pStyle w:val="a3"/>
        <w:spacing w:before="191" w:line="237" w:lineRule="auto"/>
        <w:ind w:left="3482" w:hanging="3272"/>
      </w:pPr>
      <w:r>
        <w:t>Рис. 2. Выполнение заданий с развернутым ответом выпускниками с различным уровнем исторической подготовки</w:t>
      </w:r>
    </w:p>
    <w:p w:rsidR="004D3C92" w:rsidRDefault="004D3C92">
      <w:pPr>
        <w:pStyle w:val="a3"/>
        <w:spacing w:before="11"/>
        <w:rPr>
          <w:sz w:val="23"/>
        </w:rPr>
      </w:pPr>
    </w:p>
    <w:p w:rsidR="004D3C92" w:rsidRDefault="0097657B">
      <w:pPr>
        <w:pStyle w:val="a3"/>
        <w:ind w:left="120" w:right="153" w:firstLine="711"/>
        <w:jc w:val="both"/>
      </w:pPr>
      <w:r>
        <w:t>Анализ графиков показывает, что дифференцирующую функцию  лучше выполняют чисто «знаниевые» задания части 1, такие как, например, 2, 5, 9, 17, и задания части 2 (кроме задания 21 и некоторых критериев задания 25).  Что  касается  заданий части 1, при выпол</w:t>
      </w:r>
      <w:r>
        <w:t xml:space="preserve">нении которых требуется применить умения, то их дифференцирующая функция ниже, так как с ними немного лучше, чем с остальными заданиями, справляются выпускники из слабой группы и, наоборот, немного хуже </w:t>
      </w:r>
      <w:r>
        <w:rPr>
          <w:w w:val="90"/>
        </w:rPr>
        <w:t xml:space="preserve">— </w:t>
      </w:r>
      <w:r>
        <w:t xml:space="preserve">сильные выпускники. Характерный пример </w:t>
      </w:r>
      <w:r>
        <w:rPr>
          <w:w w:val="90"/>
        </w:rPr>
        <w:t xml:space="preserve">— </w:t>
      </w:r>
      <w:r>
        <w:t>задание 16</w:t>
      </w:r>
      <w:r>
        <w:t xml:space="preserve"> </w:t>
      </w:r>
      <w:r>
        <w:rPr>
          <w:w w:val="90"/>
        </w:rPr>
        <w:t xml:space="preserve">— </w:t>
      </w:r>
      <w:r>
        <w:t>по работе с исторической картой (схемой).</w:t>
      </w:r>
    </w:p>
    <w:p w:rsidR="004D3C92" w:rsidRDefault="004D3C92">
      <w:pPr>
        <w:jc w:val="both"/>
        <w:sectPr w:rsidR="004D3C92">
          <w:pgSz w:w="11910" w:h="16840"/>
          <w:pgMar w:top="1040" w:right="700" w:bottom="1200" w:left="1580" w:header="0" w:footer="1008" w:gutter="0"/>
          <w:cols w:space="720"/>
        </w:sectPr>
      </w:pPr>
    </w:p>
    <w:p w:rsidR="004D3C92" w:rsidRDefault="0097657B">
      <w:pPr>
        <w:pStyle w:val="a3"/>
        <w:spacing w:before="61"/>
        <w:ind w:left="119" w:right="106" w:firstLine="711"/>
        <w:jc w:val="both"/>
      </w:pPr>
      <w:r>
        <w:rPr>
          <w:b/>
          <w:u w:val="thick" w:color="282828"/>
        </w:rPr>
        <w:t xml:space="preserve">Участники ЕГЭ, не набравшие минимального </w:t>
      </w:r>
      <w:r>
        <w:rPr>
          <w:u w:val="thick" w:color="282828"/>
        </w:rPr>
        <w:t>количества баллов (группа 1)</w:t>
      </w:r>
      <w:r>
        <w:t>, показали отрывочные знания отдельных исторических фактов. Результативность выполнения</w:t>
      </w:r>
      <w:r>
        <w:rPr>
          <w:spacing w:val="-7"/>
        </w:rPr>
        <w:t xml:space="preserve"> </w:t>
      </w:r>
      <w:r>
        <w:t>ими</w:t>
      </w:r>
      <w:r>
        <w:rPr>
          <w:spacing w:val="-19"/>
        </w:rPr>
        <w:t xml:space="preserve"> </w:t>
      </w:r>
      <w:r>
        <w:t>задании</w:t>
      </w:r>
      <w:r>
        <w:rPr>
          <w:spacing w:val="-11"/>
        </w:rPr>
        <w:t xml:space="preserve"> </w:t>
      </w:r>
      <w:r>
        <w:t>1—19</w:t>
      </w:r>
      <w:r>
        <w:rPr>
          <w:spacing w:val="-23"/>
        </w:rPr>
        <w:t xml:space="preserve"> </w:t>
      </w:r>
      <w:r>
        <w:t>с</w:t>
      </w:r>
      <w:r>
        <w:rPr>
          <w:spacing w:val="-22"/>
        </w:rPr>
        <w:t xml:space="preserve"> </w:t>
      </w:r>
      <w:r>
        <w:t>кратким</w:t>
      </w:r>
      <w:r>
        <w:rPr>
          <w:spacing w:val="-16"/>
        </w:rPr>
        <w:t xml:space="preserve"> </w:t>
      </w:r>
      <w:r>
        <w:t>ответом</w:t>
      </w:r>
      <w:r>
        <w:rPr>
          <w:spacing w:val="-11"/>
        </w:rPr>
        <w:t xml:space="preserve"> </w:t>
      </w:r>
      <w:r>
        <w:rPr>
          <w:w w:val="90"/>
        </w:rPr>
        <w:t>—</w:t>
      </w:r>
      <w:r>
        <w:rPr>
          <w:spacing w:val="-33"/>
          <w:w w:val="90"/>
        </w:rPr>
        <w:t xml:space="preserve"> </w:t>
      </w:r>
      <w:r>
        <w:t>4,4—32,6%.</w:t>
      </w:r>
      <w:r>
        <w:rPr>
          <w:spacing w:val="-14"/>
        </w:rPr>
        <w:t xml:space="preserve"> </w:t>
      </w:r>
      <w:r>
        <w:t>Самые</w:t>
      </w:r>
      <w:r>
        <w:rPr>
          <w:spacing w:val="-13"/>
        </w:rPr>
        <w:t xml:space="preserve"> </w:t>
      </w:r>
      <w:r>
        <w:t>плохие</w:t>
      </w:r>
      <w:r>
        <w:rPr>
          <w:spacing w:val="-16"/>
        </w:rPr>
        <w:t xml:space="preserve"> </w:t>
      </w:r>
      <w:r>
        <w:t xml:space="preserve">результаты были получены за выполнение задании 14, 15 (работа с историческои картои (схемои)) </w:t>
      </w:r>
      <w:r>
        <w:rPr>
          <w:w w:val="90"/>
        </w:rPr>
        <w:t xml:space="preserve">— </w:t>
      </w:r>
      <w:r>
        <w:t xml:space="preserve">4,4%, 4,5% соответственно, задания 9 (знание исторических личностеи) </w:t>
      </w:r>
      <w:r>
        <w:rPr>
          <w:w w:val="90"/>
        </w:rPr>
        <w:t xml:space="preserve">— </w:t>
      </w:r>
      <w:r>
        <w:t>4,7% и</w:t>
      </w:r>
      <w:r>
        <w:rPr>
          <w:spacing w:val="50"/>
        </w:rPr>
        <w:t xml:space="preserve"> </w:t>
      </w:r>
      <w:r>
        <w:t>задания</w:t>
      </w:r>
    </w:p>
    <w:p w:rsidR="004D3C92" w:rsidRDefault="0097657B">
      <w:pPr>
        <w:pStyle w:val="a3"/>
        <w:spacing w:before="2"/>
        <w:ind w:left="120" w:right="107" w:firstLine="4"/>
        <w:jc w:val="both"/>
      </w:pPr>
      <w:r>
        <w:t xml:space="preserve">17 </w:t>
      </w:r>
      <w:r>
        <w:rPr>
          <w:w w:val="90"/>
        </w:rPr>
        <w:t xml:space="preserve">— </w:t>
      </w:r>
      <w:r>
        <w:t xml:space="preserve">(знание фактов истории культуры) </w:t>
      </w:r>
      <w:r>
        <w:rPr>
          <w:w w:val="90"/>
        </w:rPr>
        <w:t xml:space="preserve">— </w:t>
      </w:r>
      <w:r>
        <w:t>5,3%. Кроме того, низкие результаты были показаны</w:t>
      </w:r>
      <w:r>
        <w:rPr>
          <w:spacing w:val="1"/>
        </w:rPr>
        <w:t xml:space="preserve"> </w:t>
      </w:r>
      <w:r>
        <w:t>при</w:t>
      </w:r>
      <w:r>
        <w:rPr>
          <w:spacing w:val="-10"/>
        </w:rPr>
        <w:t xml:space="preserve"> </w:t>
      </w:r>
      <w:r>
        <w:t>выполнении</w:t>
      </w:r>
      <w:r>
        <w:rPr>
          <w:spacing w:val="6"/>
        </w:rPr>
        <w:t xml:space="preserve"> </w:t>
      </w:r>
      <w:r>
        <w:t>задания</w:t>
      </w:r>
      <w:r>
        <w:rPr>
          <w:spacing w:val="-4"/>
        </w:rPr>
        <w:t xml:space="preserve"> </w:t>
      </w:r>
      <w:r>
        <w:t>4</w:t>
      </w:r>
      <w:r>
        <w:rPr>
          <w:spacing w:val="-12"/>
        </w:rPr>
        <w:t xml:space="preserve"> </w:t>
      </w:r>
      <w:r>
        <w:rPr>
          <w:w w:val="90"/>
        </w:rPr>
        <w:t>—</w:t>
      </w:r>
      <w:r>
        <w:rPr>
          <w:spacing w:val="-30"/>
          <w:w w:val="90"/>
        </w:rPr>
        <w:t xml:space="preserve"> </w:t>
      </w:r>
      <w:r>
        <w:t>на</w:t>
      </w:r>
      <w:r>
        <w:rPr>
          <w:spacing w:val="-15"/>
        </w:rPr>
        <w:t xml:space="preserve"> </w:t>
      </w:r>
      <w:r>
        <w:t>проверку</w:t>
      </w:r>
      <w:r>
        <w:rPr>
          <w:spacing w:val="-1"/>
        </w:rPr>
        <w:t xml:space="preserve"> </w:t>
      </w:r>
      <w:r>
        <w:t>знания</w:t>
      </w:r>
      <w:r>
        <w:rPr>
          <w:spacing w:val="-2"/>
        </w:rPr>
        <w:t xml:space="preserve"> </w:t>
      </w:r>
      <w:r>
        <w:t>исторических</w:t>
      </w:r>
      <w:r>
        <w:rPr>
          <w:spacing w:val="8"/>
        </w:rPr>
        <w:t xml:space="preserve"> </w:t>
      </w:r>
      <w:r>
        <w:t>терминов</w:t>
      </w:r>
      <w:r>
        <w:rPr>
          <w:spacing w:val="-1"/>
        </w:rPr>
        <w:t xml:space="preserve"> </w:t>
      </w:r>
      <w:r>
        <w:t xml:space="preserve">(6,4%), задания 5 </w:t>
      </w:r>
      <w:r>
        <w:rPr>
          <w:w w:val="90"/>
        </w:rPr>
        <w:t xml:space="preserve">— </w:t>
      </w:r>
      <w:r>
        <w:t xml:space="preserve">на проверку знания фактов, процессов, явлении (8%), задания 13 </w:t>
      </w:r>
      <w:r>
        <w:rPr>
          <w:w w:val="90"/>
        </w:rPr>
        <w:t xml:space="preserve">— </w:t>
      </w:r>
      <w:r>
        <w:t>на работу с историческои  картои (7,8%). Немного  луч</w:t>
      </w:r>
      <w:r>
        <w:t xml:space="preserve">ше выпускники  даннои группы  справились  с заданиями на множественныи выбор, с заданием 12 </w:t>
      </w:r>
      <w:r>
        <w:rPr>
          <w:w w:val="90"/>
        </w:rPr>
        <w:t xml:space="preserve">— </w:t>
      </w:r>
      <w:r>
        <w:t xml:space="preserve">на анализ исторического источника, с заданием 19 </w:t>
      </w:r>
      <w:r>
        <w:rPr>
          <w:w w:val="90"/>
        </w:rPr>
        <w:t xml:space="preserve">— </w:t>
      </w:r>
      <w:r>
        <w:t xml:space="preserve">на работу с иллюстративным материалом  и с заданием  8 </w:t>
      </w:r>
      <w:r>
        <w:rPr>
          <w:w w:val="90"/>
        </w:rPr>
        <w:t xml:space="preserve">—  </w:t>
      </w:r>
      <w:r>
        <w:t>на знание фактов Великои Отечественнои</w:t>
      </w:r>
      <w:r>
        <w:rPr>
          <w:spacing w:val="-21"/>
        </w:rPr>
        <w:t xml:space="preserve"> </w:t>
      </w:r>
      <w:r>
        <w:t>воины.</w:t>
      </w:r>
    </w:p>
    <w:p w:rsidR="004D3C92" w:rsidRDefault="0097657B">
      <w:pPr>
        <w:pStyle w:val="a3"/>
        <w:ind w:left="120" w:right="110" w:firstLine="709"/>
        <w:jc w:val="both"/>
      </w:pPr>
      <w:r>
        <w:t>Из  зад</w:t>
      </w:r>
      <w:r>
        <w:t xml:space="preserve">ании  с  развернутым   ответом   выпускники   даннои  группы  лучше,  чем   с другими, справились с заданием 21 </w:t>
      </w:r>
      <w:r>
        <w:rPr>
          <w:w w:val="90"/>
        </w:rPr>
        <w:t xml:space="preserve">— </w:t>
      </w:r>
      <w:r>
        <w:t xml:space="preserve">на извлечение из текста источника информации, даннои в явном виде (32,2%), а в задании 25 </w:t>
      </w:r>
      <w:r>
        <w:rPr>
          <w:w w:val="90"/>
        </w:rPr>
        <w:t xml:space="preserve">— </w:t>
      </w:r>
      <w:r>
        <w:t>с требованиями критерия Kl (указание событии    (я</w:t>
      </w:r>
      <w:r>
        <w:t>влении,    процессов),    относящихся     к    выбранному    периоду    истории) и K5 (использование историческои терминологии). Задание 24 (аргументация) выполнено выпускниками даннои группы с результатом 0,47%. Также почти не набрали баллы выпускники дан</w:t>
      </w:r>
      <w:r>
        <w:t>нои группы по критериям исторического сочинения КЗ (причинно- следственные связи), K4 (оценка значения периода для истории России). Абсолютно нулевои результат показан при выполнении требовании критериев K6</w:t>
      </w:r>
      <w:r>
        <w:rPr>
          <w:spacing w:val="-16"/>
        </w:rPr>
        <w:t xml:space="preserve"> </w:t>
      </w:r>
      <w:r>
        <w:t>(наличие/отсутствие фактических ошибок), K7</w:t>
      </w:r>
      <w:r>
        <w:rPr>
          <w:spacing w:val="-48"/>
        </w:rPr>
        <w:t xml:space="preserve"> </w:t>
      </w:r>
      <w:r>
        <w:t>(форм</w:t>
      </w:r>
      <w:r>
        <w:t>а изложения).</w:t>
      </w:r>
    </w:p>
    <w:p w:rsidR="004D3C92" w:rsidRDefault="0097657B">
      <w:pPr>
        <w:pStyle w:val="a3"/>
        <w:ind w:left="122" w:right="132" w:firstLine="707"/>
        <w:jc w:val="both"/>
      </w:pPr>
      <w:r>
        <w:t>В целом правомерно сделать вывод о том, что выпускники с  минимальным уровнем подготовки не освоили курс истории. не усвоены знания о важнеиших  событиях и процессах истории, не сформированы предметные умения.</w:t>
      </w:r>
    </w:p>
    <w:p w:rsidR="004D3C92" w:rsidRDefault="0097657B">
      <w:pPr>
        <w:pStyle w:val="a3"/>
        <w:spacing w:before="2"/>
        <w:ind w:left="120" w:right="114" w:firstLine="710"/>
        <w:jc w:val="both"/>
      </w:pPr>
      <w:r>
        <w:t>Очевидно, что главная проблема в</w:t>
      </w:r>
      <w:r>
        <w:t xml:space="preserve">ыпускников из даннои группы </w:t>
      </w:r>
      <w:r>
        <w:rPr>
          <w:w w:val="90"/>
        </w:rPr>
        <w:t xml:space="preserve">— </w:t>
      </w:r>
      <w:r>
        <w:t xml:space="preserve">это отсутствие прочных знании. Дело в том, что даже те задания, которые предполагают проверку  умении, как правило, невозможно хорошо выполнить без прочных знании. В работе с выпускниками, которые потенциально могут оказаться </w:t>
      </w:r>
      <w:r>
        <w:t xml:space="preserve">в даннои группе, педагогам рекомендуется главное внимание уделить мотивации обучающихся. Кроме того, необходимо уделить внимание соблюдению принципа доступности обучения, которыи заключается в необходимости соответствия содержания, методов и форм обучения </w:t>
      </w:r>
      <w:r>
        <w:t>возрастным особенностям обучающихся. Обучающие и проверочные задания, которые выполняют школьники, потенциально попадающие в данную гpyппy, не должны быть слишком трудными. Выполнение таких задании и процесс обучения должны быть нацелены на создание атмосф</w:t>
      </w:r>
      <w:r>
        <w:t>еры успеха и мотивации к обучению.</w:t>
      </w:r>
    </w:p>
    <w:p w:rsidR="004D3C92" w:rsidRDefault="0097657B">
      <w:pPr>
        <w:pStyle w:val="a3"/>
        <w:spacing w:before="2"/>
        <w:ind w:left="120" w:right="118" w:firstLine="709"/>
        <w:jc w:val="both"/>
      </w:pPr>
      <w:r>
        <w:t>Педагогам, которые столкнулись с необходимостью подготовки к экзамену школьников, потенциально попадающих в данную гpyппy, нужно уделить главное внимание подготовке к выполнению простых «знаниевых» задании базового уровня сложности и задании, требующих при</w:t>
      </w:r>
      <w:r>
        <w:t>менения несложных умении. Например, выполнение задании 2,  5,  9,  17  в  значительнои  степени  упрощается  благодаря  структуре  задания, в соответствии с которои события, указанные в левом столбце таблицы, обязательно относятся к разным историческим эпо</w:t>
      </w:r>
      <w:r>
        <w:t xml:space="preserve">хам: 1) VIII—XV вв., 2) XVI—XVII вв., 3) XVIII— XIX вв., 4) XX </w:t>
      </w:r>
      <w:r>
        <w:rPr>
          <w:color w:val="0F0F0F"/>
          <w:w w:val="90"/>
        </w:rPr>
        <w:t xml:space="preserve">— </w:t>
      </w:r>
      <w:r>
        <w:t>начало XXI в. Таким образом, для успешного выполнения этих задании надо только запомнить, к какои из указанных эпох относится то или иное историческое событие (явление, процесс), историческии</w:t>
      </w:r>
      <w:r>
        <w:t xml:space="preserve"> деятель, памятник культуры и т.п. При подготовке к выполнению задании с картои (схемои) нужно объяснить, что у карты (схемы) имеется легенда, куда вносятся условные обозначения, эти условные обозначения нужны в том числе и для выполнения задании ЕГЭ, сред</w:t>
      </w:r>
      <w:r>
        <w:t>и условных обозначении могут быть цифры, обозначающие какои-либо объект и названные в задании, на самои карте (схеме) могут быть протяженные объекты (реки, железные дороги, торговые пути и т.п.), которые обозначаются  на карте (схеме) двумя-тремя  одинаков</w:t>
      </w:r>
      <w:r>
        <w:t>ыми  цифрами (одна цифра</w:t>
      </w:r>
    </w:p>
    <w:p w:rsidR="004D3C92" w:rsidRDefault="004D3C92">
      <w:pPr>
        <w:jc w:val="both"/>
        <w:sectPr w:rsidR="004D3C92">
          <w:pgSz w:w="11910" w:h="16840"/>
          <w:pgMar w:top="1040" w:right="740" w:bottom="1220" w:left="1580" w:header="0" w:footer="1008" w:gutter="0"/>
          <w:cols w:space="720"/>
        </w:sectPr>
      </w:pPr>
    </w:p>
    <w:p w:rsidR="004D3C92" w:rsidRDefault="0097657B">
      <w:pPr>
        <w:pStyle w:val="a3"/>
        <w:spacing w:before="61"/>
        <w:ind w:left="120" w:right="107"/>
        <w:jc w:val="both"/>
      </w:pPr>
      <w:r>
        <w:t xml:space="preserve">стоит у истока реки, другая </w:t>
      </w:r>
      <w:r>
        <w:rPr>
          <w:w w:val="90"/>
        </w:rPr>
        <w:t xml:space="preserve">— </w:t>
      </w:r>
      <w:r>
        <w:t xml:space="preserve">в ее среднем течении, третья </w:t>
      </w:r>
      <w:r>
        <w:rPr>
          <w:w w:val="90"/>
        </w:rPr>
        <w:t xml:space="preserve">— </w:t>
      </w:r>
      <w:r>
        <w:t xml:space="preserve">в устье). Экзамен 2017 г. показал. непонимание этих особенностеи некоторых карт приводит к тому, что экзаменуемые, увидевшие на карте (схеме) сразу две </w:t>
      </w:r>
      <w:r>
        <w:t>одинаковых цифры, не могут понять, что они обозначают протяженныи объект, и не приступают к выполнению задания.</w:t>
      </w:r>
    </w:p>
    <w:p w:rsidR="004D3C92" w:rsidRDefault="0097657B">
      <w:pPr>
        <w:pStyle w:val="a3"/>
        <w:ind w:left="122" w:right="117" w:firstLine="707"/>
        <w:jc w:val="both"/>
      </w:pPr>
      <w:r>
        <w:t>Следует также обратить внимание на то, что выпускники, потенциально входящие  в данную гpyппy, часто не приступают к заданиям части 2c развернут</w:t>
      </w:r>
      <w:r>
        <w:t>ым ответом. Это неправильно,  так   как   среди   задании   части   2  представлены   задания   и  требования к историческому сочинению базового уровня сложности (задание 21, требования, проверяемые по критериям K1 и K5), которые вполне по силам слабо подг</w:t>
      </w:r>
      <w:r>
        <w:t>отовленным выпускникам.</w:t>
      </w:r>
    </w:p>
    <w:p w:rsidR="004D3C92" w:rsidRDefault="0097657B">
      <w:pPr>
        <w:pStyle w:val="a3"/>
        <w:spacing w:before="5"/>
        <w:ind w:left="120" w:right="118" w:firstLine="710"/>
        <w:jc w:val="both"/>
      </w:pPr>
      <w:r>
        <w:rPr>
          <w:u w:val="thick" w:color="131313"/>
        </w:rPr>
        <w:t>Участники с peзv ьтатами 33—60</w:t>
      </w:r>
      <w:r>
        <w:t xml:space="preserve"> </w:t>
      </w:r>
      <w:r>
        <w:rPr>
          <w:u w:val="thick" w:color="131313"/>
        </w:rPr>
        <w:t>т.б. (группа 2)</w:t>
      </w:r>
      <w:r>
        <w:t xml:space="preserve"> показали знание отдельных исторических фактов. Лучше, чем с остальными, в части 1 выпускники из даннои группы справились  с  заданиями  1  (умение  определять  последовательность  событ</w:t>
      </w:r>
      <w:r>
        <w:t xml:space="preserve">ии) </w:t>
      </w:r>
      <w:r>
        <w:rPr>
          <w:w w:val="90"/>
        </w:rPr>
        <w:t xml:space="preserve">— </w:t>
      </w:r>
      <w:r>
        <w:t>68,4%,</w:t>
      </w:r>
    </w:p>
    <w:p w:rsidR="004D3C92" w:rsidRDefault="0097657B">
      <w:pPr>
        <w:pStyle w:val="a3"/>
        <w:ind w:left="120" w:right="104" w:firstLine="3"/>
        <w:jc w:val="both"/>
      </w:pPr>
      <w:r>
        <w:t xml:space="preserve">3 (выбор терминов из данного ряда по определенным признакам) </w:t>
      </w:r>
      <w:r>
        <w:rPr>
          <w:w w:val="90"/>
        </w:rPr>
        <w:t xml:space="preserve">— </w:t>
      </w:r>
      <w:r>
        <w:t xml:space="preserve">56,5%, 8 (знание фактов Великои Отечественнои воины) </w:t>
      </w:r>
      <w:r>
        <w:rPr>
          <w:w w:val="90"/>
        </w:rPr>
        <w:t xml:space="preserve">— </w:t>
      </w:r>
      <w:r>
        <w:t xml:space="preserve">54,4%, 2 (знание хронологии) </w:t>
      </w:r>
      <w:r>
        <w:rPr>
          <w:w w:val="90"/>
        </w:rPr>
        <w:t xml:space="preserve">— </w:t>
      </w:r>
      <w:r>
        <w:t xml:space="preserve">51,9, 7 (множественныи выбор) </w:t>
      </w:r>
      <w:r>
        <w:rPr>
          <w:w w:val="90"/>
        </w:rPr>
        <w:t xml:space="preserve">— </w:t>
      </w:r>
      <w:r>
        <w:t xml:space="preserve">51,3%, 10 (работа с текстовым историческим источником </w:t>
      </w:r>
      <w:r>
        <w:rPr>
          <w:w w:val="90"/>
        </w:rPr>
        <w:t xml:space="preserve">— </w:t>
      </w:r>
      <w:r>
        <w:t xml:space="preserve">атрибуция) </w:t>
      </w:r>
      <w:r>
        <w:rPr>
          <w:w w:val="90"/>
        </w:rPr>
        <w:t xml:space="preserve">— </w:t>
      </w:r>
      <w:r>
        <w:t xml:space="preserve">49,5%. Результаты выполнения этих задании значительно выше, чем у выпускников из группы 1, но их нельзя считать высокими. Наиболее низкие результаты показаны при выполнении задания 17 (знание фактов истории культуры) </w:t>
      </w:r>
      <w:r>
        <w:rPr>
          <w:w w:val="90"/>
        </w:rPr>
        <w:t xml:space="preserve">— </w:t>
      </w:r>
      <w:r>
        <w:t>23,6%, задания 18 (анали</w:t>
      </w:r>
      <w:r>
        <w:t xml:space="preserve">з иллюстративного материала) </w:t>
      </w:r>
      <w:r>
        <w:rPr>
          <w:w w:val="90"/>
        </w:rPr>
        <w:t xml:space="preserve">— </w:t>
      </w:r>
      <w:r>
        <w:t xml:space="preserve">23,8% и задания 14 (работа с картографическим </w:t>
      </w:r>
      <w:r>
        <w:rPr>
          <w:w w:val="95"/>
        </w:rPr>
        <w:t xml:space="preserve">материалом) </w:t>
      </w:r>
      <w:r>
        <w:rPr>
          <w:w w:val="90"/>
        </w:rPr>
        <w:t xml:space="preserve">— </w:t>
      </w:r>
      <w:r>
        <w:rPr>
          <w:w w:val="95"/>
        </w:rPr>
        <w:t>24,4%.</w:t>
      </w:r>
    </w:p>
    <w:p w:rsidR="004D3C92" w:rsidRDefault="0097657B">
      <w:pPr>
        <w:pStyle w:val="a3"/>
        <w:spacing w:before="5"/>
        <w:ind w:left="119" w:right="114" w:firstLine="709"/>
        <w:jc w:val="right"/>
      </w:pPr>
      <w:r>
        <w:t>Из задании с развернутым ответом лучше остальных выполнено</w:t>
      </w:r>
      <w:r>
        <w:rPr>
          <w:spacing w:val="37"/>
        </w:rPr>
        <w:t xml:space="preserve"> </w:t>
      </w:r>
      <w:r>
        <w:t>задание</w:t>
      </w:r>
      <w:r>
        <w:rPr>
          <w:spacing w:val="36"/>
        </w:rPr>
        <w:t xml:space="preserve"> </w:t>
      </w:r>
      <w:r>
        <w:t>21</w:t>
      </w:r>
      <w:r>
        <w:rPr>
          <w:w w:val="95"/>
        </w:rPr>
        <w:t xml:space="preserve"> </w:t>
      </w:r>
      <w:r>
        <w:t>(68,3%). По критерию K1 исторического сочинения результат</w:t>
      </w:r>
      <w:r>
        <w:rPr>
          <w:spacing w:val="36"/>
        </w:rPr>
        <w:t xml:space="preserve"> </w:t>
      </w:r>
      <w:r>
        <w:t>выпускников</w:t>
      </w:r>
      <w:r>
        <w:rPr>
          <w:spacing w:val="11"/>
        </w:rPr>
        <w:t xml:space="preserve"> </w:t>
      </w:r>
      <w:r>
        <w:t>изданнои</w:t>
      </w:r>
      <w:r>
        <w:rPr>
          <w:w w:val="97"/>
        </w:rPr>
        <w:t xml:space="preserve"> </w:t>
      </w:r>
      <w:r>
        <w:t xml:space="preserve">группы </w:t>
      </w:r>
      <w:r>
        <w:rPr>
          <w:w w:val="90"/>
        </w:rPr>
        <w:t xml:space="preserve">— </w:t>
      </w:r>
      <w:r>
        <w:t>75,8%, по критерию K5 (использование историческои терминологии)</w:t>
      </w:r>
      <w:r>
        <w:rPr>
          <w:spacing w:val="6"/>
        </w:rPr>
        <w:t xml:space="preserve"> </w:t>
      </w:r>
      <w:r>
        <w:rPr>
          <w:w w:val="90"/>
        </w:rPr>
        <w:t>—</w:t>
      </w:r>
      <w:r>
        <w:rPr>
          <w:spacing w:val="-15"/>
          <w:w w:val="90"/>
        </w:rPr>
        <w:t xml:space="preserve"> </w:t>
      </w:r>
      <w:r>
        <w:t>70%.</w:t>
      </w:r>
      <w:r>
        <w:rPr>
          <w:w w:val="96"/>
        </w:rPr>
        <w:t xml:space="preserve"> </w:t>
      </w:r>
      <w:r>
        <w:t>Результаты</w:t>
      </w:r>
      <w:r>
        <w:rPr>
          <w:spacing w:val="-1"/>
        </w:rPr>
        <w:t xml:space="preserve"> </w:t>
      </w:r>
      <w:r>
        <w:t>по</w:t>
      </w:r>
      <w:r>
        <w:rPr>
          <w:spacing w:val="-13"/>
        </w:rPr>
        <w:t xml:space="preserve"> </w:t>
      </w:r>
      <w:r>
        <w:t>остальным</w:t>
      </w:r>
      <w:r>
        <w:rPr>
          <w:spacing w:val="-1"/>
        </w:rPr>
        <w:t xml:space="preserve"> </w:t>
      </w:r>
      <w:r>
        <w:t>критериям</w:t>
      </w:r>
      <w:r>
        <w:rPr>
          <w:spacing w:val="-2"/>
        </w:rPr>
        <w:t xml:space="preserve"> </w:t>
      </w:r>
      <w:r>
        <w:t>исторического</w:t>
      </w:r>
      <w:r>
        <w:rPr>
          <w:spacing w:val="6"/>
        </w:rPr>
        <w:t xml:space="preserve"> </w:t>
      </w:r>
      <w:r>
        <w:t>сочинения</w:t>
      </w:r>
      <w:r>
        <w:t xml:space="preserve"> </w:t>
      </w:r>
      <w:r>
        <w:rPr>
          <w:w w:val="90"/>
        </w:rPr>
        <w:t>—</w:t>
      </w:r>
      <w:r>
        <w:rPr>
          <w:spacing w:val="-33"/>
          <w:w w:val="90"/>
        </w:rPr>
        <w:t xml:space="preserve"> </w:t>
      </w:r>
      <w:r>
        <w:t>от</w:t>
      </w:r>
      <w:r>
        <w:rPr>
          <w:spacing w:val="-9"/>
        </w:rPr>
        <w:t xml:space="preserve"> </w:t>
      </w:r>
      <w:r>
        <w:t>18,5</w:t>
      </w:r>
      <w:r>
        <w:rPr>
          <w:spacing w:val="-9"/>
        </w:rPr>
        <w:t xml:space="preserve"> </w:t>
      </w:r>
      <w:r>
        <w:t>(K6)</w:t>
      </w:r>
      <w:r>
        <w:rPr>
          <w:spacing w:val="-13"/>
        </w:rPr>
        <w:t xml:space="preserve"> </w:t>
      </w:r>
      <w:r>
        <w:t>до</w:t>
      </w:r>
      <w:r>
        <w:rPr>
          <w:spacing w:val="-15"/>
        </w:rPr>
        <w:t xml:space="preserve"> </w:t>
      </w:r>
      <w:r>
        <w:t>37%</w:t>
      </w:r>
      <w:r>
        <w:rPr>
          <w:spacing w:val="-12"/>
        </w:rPr>
        <w:t xml:space="preserve"> </w:t>
      </w:r>
      <w:r>
        <w:t>(K7).</w:t>
      </w:r>
      <w:r>
        <w:rPr>
          <w:w w:val="95"/>
        </w:rPr>
        <w:t xml:space="preserve"> </w:t>
      </w:r>
      <w:r>
        <w:t>Остальные</w:t>
      </w:r>
      <w:r>
        <w:rPr>
          <w:spacing w:val="-4"/>
        </w:rPr>
        <w:t xml:space="preserve"> </w:t>
      </w:r>
      <w:r>
        <w:t>задания</w:t>
      </w:r>
      <w:r>
        <w:rPr>
          <w:spacing w:val="-8"/>
        </w:rPr>
        <w:t xml:space="preserve"> </w:t>
      </w:r>
      <w:r>
        <w:t>части</w:t>
      </w:r>
      <w:r>
        <w:rPr>
          <w:spacing w:val="-8"/>
        </w:rPr>
        <w:t xml:space="preserve"> </w:t>
      </w:r>
      <w:r>
        <w:t>2</w:t>
      </w:r>
      <w:r>
        <w:rPr>
          <w:spacing w:val="-19"/>
        </w:rPr>
        <w:t xml:space="preserve"> </w:t>
      </w:r>
      <w:r>
        <w:t>выполнены</w:t>
      </w:r>
      <w:r>
        <w:rPr>
          <w:spacing w:val="-3"/>
        </w:rPr>
        <w:t xml:space="preserve"> </w:t>
      </w:r>
      <w:r>
        <w:t>плохо,</w:t>
      </w:r>
      <w:r>
        <w:rPr>
          <w:spacing w:val="-12"/>
        </w:rPr>
        <w:t xml:space="preserve"> </w:t>
      </w:r>
      <w:r>
        <w:t>особенно</w:t>
      </w:r>
      <w:r>
        <w:rPr>
          <w:spacing w:val="-6"/>
        </w:rPr>
        <w:t xml:space="preserve"> </w:t>
      </w:r>
      <w:r>
        <w:t>задание</w:t>
      </w:r>
      <w:r>
        <w:rPr>
          <w:spacing w:val="-10"/>
        </w:rPr>
        <w:t xml:space="preserve"> </w:t>
      </w:r>
      <w:r>
        <w:t>24</w:t>
      </w:r>
      <w:r>
        <w:rPr>
          <w:spacing w:val="-18"/>
        </w:rPr>
        <w:t xml:space="preserve"> </w:t>
      </w:r>
      <w:r>
        <w:t>(аргументация)</w:t>
      </w:r>
      <w:r>
        <w:rPr>
          <w:spacing w:val="-20"/>
        </w:rPr>
        <w:t xml:space="preserve"> </w:t>
      </w:r>
      <w:r>
        <w:rPr>
          <w:w w:val="90"/>
        </w:rPr>
        <w:t>—</w:t>
      </w:r>
      <w:r>
        <w:rPr>
          <w:spacing w:val="-33"/>
          <w:w w:val="90"/>
        </w:rPr>
        <w:t xml:space="preserve"> </w:t>
      </w:r>
      <w:r>
        <w:t>8,6%.</w:t>
      </w:r>
      <w:r>
        <w:rPr>
          <w:w w:val="97"/>
        </w:rPr>
        <w:t xml:space="preserve"> </w:t>
      </w:r>
      <w:r>
        <w:t>Все изложенное дает основания полагать, что выпускники даннои</w:t>
      </w:r>
      <w:r>
        <w:rPr>
          <w:spacing w:val="21"/>
        </w:rPr>
        <w:t xml:space="preserve"> </w:t>
      </w:r>
      <w:r>
        <w:t>группы</w:t>
      </w:r>
      <w:r>
        <w:rPr>
          <w:spacing w:val="37"/>
        </w:rPr>
        <w:t xml:space="preserve"> </w:t>
      </w:r>
      <w:r>
        <w:t>будут</w:t>
      </w:r>
      <w:r>
        <w:rPr>
          <w:w w:val="97"/>
        </w:rPr>
        <w:t xml:space="preserve"> </w:t>
      </w:r>
      <w:r>
        <w:t>испытывать серьезные трудности в случае продолжения образования</w:t>
      </w:r>
      <w:r>
        <w:rPr>
          <w:spacing w:val="20"/>
        </w:rPr>
        <w:t xml:space="preserve"> </w:t>
      </w:r>
      <w:r>
        <w:t>по</w:t>
      </w:r>
      <w:r>
        <w:rPr>
          <w:spacing w:val="31"/>
        </w:rPr>
        <w:t xml:space="preserve"> </w:t>
      </w:r>
      <w:r>
        <w:t>профилю,</w:t>
      </w:r>
      <w:r>
        <w:rPr>
          <w:w w:val="97"/>
        </w:rPr>
        <w:t xml:space="preserve"> </w:t>
      </w:r>
      <w:r>
        <w:t>предполагающему серьезное изучение истории. Однако стоит отметить,</w:t>
      </w:r>
      <w:r>
        <w:rPr>
          <w:spacing w:val="-7"/>
        </w:rPr>
        <w:t xml:space="preserve"> </w:t>
      </w:r>
      <w:r>
        <w:t>что</w:t>
      </w:r>
      <w:r>
        <w:rPr>
          <w:spacing w:val="-9"/>
        </w:rPr>
        <w:t xml:space="preserve"> </w:t>
      </w:r>
      <w:r>
        <w:t>определенные</w:t>
      </w:r>
      <w:r>
        <w:rPr>
          <w:w w:val="97"/>
        </w:rPr>
        <w:t xml:space="preserve"> </w:t>
      </w:r>
      <w:r>
        <w:t>знания  и умения  у э</w:t>
      </w:r>
      <w:r>
        <w:t>тих выпускников  сформированы  и при соответствующеи</w:t>
      </w:r>
      <w:r>
        <w:rPr>
          <w:spacing w:val="8"/>
        </w:rPr>
        <w:t xml:space="preserve"> </w:t>
      </w:r>
      <w:r>
        <w:t>мотивации</w:t>
      </w:r>
    </w:p>
    <w:p w:rsidR="004D3C92" w:rsidRDefault="0097657B">
      <w:pPr>
        <w:pStyle w:val="a3"/>
        <w:spacing w:line="274" w:lineRule="exact"/>
        <w:ind w:left="120"/>
        <w:jc w:val="both"/>
      </w:pPr>
      <w:r>
        <w:t>они смогут преодолеть трудности в обучении.</w:t>
      </w:r>
    </w:p>
    <w:p w:rsidR="004D3C92" w:rsidRDefault="0097657B">
      <w:pPr>
        <w:pStyle w:val="a3"/>
        <w:spacing w:before="2"/>
        <w:ind w:left="120" w:right="125" w:firstLine="710"/>
        <w:jc w:val="both"/>
      </w:pPr>
      <w:r>
        <w:t>Рекомендации педагогам, которые готовят к экзамену выпускников из даннои группы, похожи на рекомендации тем, кто работает с экзаменуемыми из группы 1</w:t>
      </w:r>
      <w:r>
        <w:t>. Это означает,  что особое внимание  надо уделить  «знаниевым»  заданиям,  которые очевидно</w:t>
      </w:r>
    </w:p>
    <w:p w:rsidR="004D3C92" w:rsidRDefault="0097657B">
      <w:pPr>
        <w:pStyle w:val="a3"/>
        <w:ind w:left="120" w:right="109" w:firstLine="5"/>
        <w:jc w:val="both"/>
        <w:rPr>
          <w:sz w:val="25"/>
        </w:rPr>
      </w:pPr>
      <w:r>
        <w:t>«проседают» на приведенном графике, и заданиям, при выполнении которых необходимо проявить несложные умения (историческая карта, иллюстративныи материал). Однако в</w:t>
      </w:r>
      <w:r>
        <w:t xml:space="preserve"> данном случае задача педагогов облегчается вследствие того, что основа для дальнеишеи мотивации у выпускников из даннои группы уже существует. Правильно построенная и проанализированная диагностика поможет педагогу выявить уровень, достигнутыи каждым обуч</w:t>
      </w:r>
      <w:r>
        <w:t xml:space="preserve">ающимся из даннои группы. Дальнеишее обучение необходимо строить таким образом, чтобы использовать эти достижения для дальнеишего формирования </w:t>
      </w:r>
      <w:r>
        <w:rPr>
          <w:sz w:val="25"/>
        </w:rPr>
        <w:t>знании и умении, а также для развития интереса к предмету.</w:t>
      </w:r>
    </w:p>
    <w:p w:rsidR="004D3C92" w:rsidRDefault="0097657B">
      <w:pPr>
        <w:pStyle w:val="a3"/>
        <w:spacing w:before="5" w:line="237" w:lineRule="auto"/>
        <w:ind w:left="120" w:right="114" w:firstLine="711"/>
        <w:jc w:val="both"/>
      </w:pPr>
      <w:r>
        <w:rPr>
          <w:b/>
          <w:u w:val="thick" w:color="080808"/>
        </w:rPr>
        <w:t xml:space="preserve">Экзаменуемые </w:t>
      </w:r>
      <w:r>
        <w:rPr>
          <w:u w:val="thick" w:color="080808"/>
        </w:rPr>
        <w:t xml:space="preserve">с результатами </w:t>
      </w:r>
      <w:r>
        <w:rPr>
          <w:b/>
          <w:u w:val="thick" w:color="080808"/>
        </w:rPr>
        <w:t xml:space="preserve">61—80 </w:t>
      </w:r>
      <w:r>
        <w:rPr>
          <w:u w:val="thick" w:color="080808"/>
        </w:rPr>
        <w:t xml:space="preserve">т.б. ( pv»« </w:t>
      </w:r>
      <w:r>
        <w:rPr>
          <w:position w:val="1"/>
          <w:u w:val="thick" w:color="080808"/>
        </w:rPr>
        <w:t xml:space="preserve">a </w:t>
      </w:r>
      <w:r>
        <w:rPr>
          <w:u w:val="thick" w:color="080808"/>
        </w:rPr>
        <w:t>3)</w:t>
      </w:r>
      <w:r>
        <w:t xml:space="preserve"> показали хорошее владение предметными знаниями и сформированность проверяемых умении. Задания части 1 выполнены в диапазоне 55,2—90,1%. Выпускники из этои группы хорошо знают хронологию, терминологию историческои науки, фактическии материал, умеют работат</w:t>
      </w:r>
      <w:r>
        <w:t xml:space="preserve">ь с историческими источниками. Наиболее трудными оказались задания 18— на анализ иллюстративного материала (55,2%), а также задание 14 </w:t>
      </w:r>
      <w:r>
        <w:rPr>
          <w:color w:val="0F0F0F"/>
          <w:w w:val="90"/>
        </w:rPr>
        <w:t xml:space="preserve">— </w:t>
      </w:r>
      <w:r>
        <w:t>на работу с  историческои картои (схемои) 55,5%. Сравнительно слабо также выполнены остальные задания на работу с истор</w:t>
      </w:r>
      <w:r>
        <w:t xml:space="preserve">ическои картои и задание 17 </w:t>
      </w:r>
      <w:r>
        <w:rPr>
          <w:w w:val="90"/>
        </w:rPr>
        <w:t xml:space="preserve">— </w:t>
      </w:r>
      <w:r>
        <w:t>на знание фактов истории культуры.</w:t>
      </w:r>
    </w:p>
    <w:p w:rsidR="004D3C92" w:rsidRDefault="0097657B">
      <w:pPr>
        <w:pStyle w:val="a3"/>
        <w:spacing w:before="4" w:line="237" w:lineRule="auto"/>
        <w:ind w:left="122" w:right="127" w:firstLine="706"/>
        <w:jc w:val="both"/>
      </w:pPr>
      <w:r>
        <w:t>Задания с развернутым ответом выполнены в диапазоне 35,8—98,7%. Самыми трудными</w:t>
      </w:r>
      <w:r>
        <w:rPr>
          <w:spacing w:val="-9"/>
        </w:rPr>
        <w:t xml:space="preserve"> </w:t>
      </w:r>
      <w:r>
        <w:t>оказались</w:t>
      </w:r>
      <w:r>
        <w:rPr>
          <w:spacing w:val="-8"/>
        </w:rPr>
        <w:t xml:space="preserve"> </w:t>
      </w:r>
      <w:r>
        <w:t>задание</w:t>
      </w:r>
      <w:r>
        <w:rPr>
          <w:spacing w:val="-13"/>
        </w:rPr>
        <w:t xml:space="preserve"> </w:t>
      </w:r>
      <w:r>
        <w:t>24</w:t>
      </w:r>
      <w:r>
        <w:rPr>
          <w:spacing w:val="-19"/>
        </w:rPr>
        <w:t xml:space="preserve"> </w:t>
      </w:r>
      <w:r>
        <w:rPr>
          <w:w w:val="90"/>
        </w:rPr>
        <w:t>—</w:t>
      </w:r>
      <w:r>
        <w:rPr>
          <w:spacing w:val="-35"/>
          <w:w w:val="90"/>
        </w:rPr>
        <w:t xml:space="preserve"> </w:t>
      </w:r>
      <w:r>
        <w:t>на</w:t>
      </w:r>
      <w:r>
        <w:rPr>
          <w:spacing w:val="-21"/>
        </w:rPr>
        <w:t xml:space="preserve"> </w:t>
      </w:r>
      <w:r>
        <w:t>аргументацию</w:t>
      </w:r>
      <w:r>
        <w:rPr>
          <w:spacing w:val="-4"/>
        </w:rPr>
        <w:t xml:space="preserve"> </w:t>
      </w:r>
      <w:r>
        <w:t>(35,8%)</w:t>
      </w:r>
      <w:r>
        <w:rPr>
          <w:spacing w:val="-13"/>
        </w:rPr>
        <w:t xml:space="preserve"> </w:t>
      </w:r>
      <w:r>
        <w:t>и</w:t>
      </w:r>
      <w:r>
        <w:rPr>
          <w:spacing w:val="-19"/>
        </w:rPr>
        <w:t xml:space="preserve"> </w:t>
      </w:r>
      <w:r>
        <w:t>задание</w:t>
      </w:r>
      <w:r>
        <w:rPr>
          <w:spacing w:val="-16"/>
        </w:rPr>
        <w:t xml:space="preserve"> </w:t>
      </w:r>
      <w:r>
        <w:t>22</w:t>
      </w:r>
      <w:r>
        <w:rPr>
          <w:spacing w:val="-16"/>
        </w:rPr>
        <w:t xml:space="preserve"> </w:t>
      </w:r>
      <w:r>
        <w:rPr>
          <w:w w:val="90"/>
        </w:rPr>
        <w:t>—</w:t>
      </w:r>
      <w:r>
        <w:rPr>
          <w:spacing w:val="-35"/>
          <w:w w:val="90"/>
        </w:rPr>
        <w:t xml:space="preserve"> </w:t>
      </w:r>
      <w:r>
        <w:t>на</w:t>
      </w:r>
      <w:r>
        <w:rPr>
          <w:spacing w:val="-19"/>
        </w:rPr>
        <w:t xml:space="preserve"> </w:t>
      </w:r>
      <w:r>
        <w:t>контекстные</w:t>
      </w:r>
    </w:p>
    <w:p w:rsidR="004D3C92" w:rsidRDefault="0097657B">
      <w:pPr>
        <w:pStyle w:val="a3"/>
        <w:spacing w:before="107"/>
        <w:ind w:right="116"/>
        <w:jc w:val="right"/>
      </w:pPr>
      <w:r>
        <w:rPr>
          <w:w w:val="85"/>
        </w:rPr>
        <w:t>15</w:t>
      </w:r>
    </w:p>
    <w:p w:rsidR="004D3C92" w:rsidRDefault="004D3C92">
      <w:pPr>
        <w:jc w:val="right"/>
        <w:sectPr w:rsidR="004D3C92">
          <w:footerReference w:type="default" r:id="rId29"/>
          <w:pgSz w:w="11910" w:h="16840"/>
          <w:pgMar w:top="1040" w:right="740" w:bottom="280" w:left="1580" w:header="0" w:footer="0" w:gutter="0"/>
          <w:cols w:space="720"/>
        </w:sectPr>
      </w:pPr>
    </w:p>
    <w:p w:rsidR="004D3C92" w:rsidRDefault="0097657B">
      <w:pPr>
        <w:pStyle w:val="a3"/>
        <w:spacing w:before="61"/>
        <w:ind w:left="100" w:right="109"/>
        <w:jc w:val="both"/>
      </w:pPr>
      <w:r>
        <w:t xml:space="preserve">знания по историческому источнику (55,1%). Следует отметить, что выпускники  из даннои группы хорошо справились с историческим сочинением. наименьшии процент выполнения показан по критерию K6 (наличие/отсутствие фактических ошибок) </w:t>
      </w:r>
      <w:r>
        <w:rPr>
          <w:w w:val="90"/>
        </w:rPr>
        <w:t xml:space="preserve">— </w:t>
      </w:r>
      <w:r>
        <w:t>61,1%. По критериям K2</w:t>
      </w:r>
      <w:r>
        <w:t xml:space="preserve"> (указание исторических личностеи и их ролеи в названных в сочинении событиях (процессах, явлениях), КЗ (указание причинно-следственных связеи), K4 (указание влияния событии (процессов, явлении) результаты соответственно 72,2%, 72,2% и 68,4%. По остальным </w:t>
      </w:r>
      <w:r>
        <w:t xml:space="preserve">критериям </w:t>
      </w:r>
      <w:r>
        <w:rPr>
          <w:w w:val="90"/>
        </w:rPr>
        <w:t xml:space="preserve">— </w:t>
      </w:r>
      <w:r>
        <w:t>результаты более 90%.</w:t>
      </w:r>
    </w:p>
    <w:p w:rsidR="004D3C92" w:rsidRDefault="0097657B">
      <w:pPr>
        <w:pStyle w:val="a3"/>
        <w:spacing w:before="4" w:line="237" w:lineRule="auto"/>
        <w:ind w:left="103" w:right="137" w:firstLine="708"/>
        <w:jc w:val="both"/>
      </w:pPr>
      <w:r>
        <w:t xml:space="preserve">Экзаменуемые   из    даннои    группы    в    достаточнои    степени    подготовлены к   продолжению   образования   по   данному   профилю,   но   нуждаются   в  </w:t>
      </w:r>
      <w:r>
        <w:rPr>
          <w:spacing w:val="1"/>
        </w:rPr>
        <w:t xml:space="preserve"> </w:t>
      </w:r>
      <w:r>
        <w:t>ликвидации</w:t>
      </w:r>
    </w:p>
    <w:p w:rsidR="004D3C92" w:rsidRDefault="0097657B">
      <w:pPr>
        <w:pStyle w:val="a3"/>
        <w:spacing w:before="1" w:line="275" w:lineRule="exact"/>
        <w:ind w:left="105"/>
        <w:jc w:val="both"/>
      </w:pPr>
      <w:r>
        <w:t>«пробелов» в знаниях и умениях.</w:t>
      </w:r>
    </w:p>
    <w:p w:rsidR="004D3C92" w:rsidRDefault="0097657B">
      <w:pPr>
        <w:pStyle w:val="a3"/>
        <w:ind w:left="100" w:right="112" w:firstLine="709"/>
        <w:jc w:val="both"/>
      </w:pPr>
      <w:r>
        <w:t>Педагогам, осущ</w:t>
      </w:r>
      <w:r>
        <w:t>ествляющим подготовку к экзамену выпускников из даннои группы, следует обратить внимание на такие умения, как работа с историческои картои, анализ иллюстративного материала и аргументация. Также необходимо работать над умением использовать контекстную инфо</w:t>
      </w:r>
      <w:r>
        <w:t>рмацию для решения исторических задач. Эффективнои формои работы для выпускников из даннои группы в старших классах может стать, например, картографическии диктант, когда учитель  на уроке дает задание,  а обучающиеся выполняют его по памяти в контурных ка</w:t>
      </w:r>
      <w:r>
        <w:t xml:space="preserve">ртах (например, обозначить стрелками  поход  князя  Олега  на  Византию  в  907  г.  и  заполнить  легенду  схемы).  Для формирования умении по работе с иллюстративным материалом учитель должен постоянно использовать иллюстративныи материал в преподавании </w:t>
      </w:r>
      <w:r>
        <w:t>истории. Это сделает учебныи  процесс   интересным,   создаст   у  обучающихся   дополнительную  мотивацию к изучению истории, поможет  решить  проблему  разнообразия  форм  работы  на  уроке. В процессе работы используемыи иллюстративныи материал должен с</w:t>
      </w:r>
      <w:r>
        <w:t>тановиться все более сложным для анализа. В старших классах желательно использовать сложные информативные изображения: карикатуры, изображения плакатов, почтовых марок,  монет, медалеи и купюр. Именно такие изображения используются в задании 18 EFЭ. Умение</w:t>
      </w:r>
      <w:r>
        <w:t xml:space="preserve"> аргументировать данную точку зрения необходимо формировать с 5 класса. Когда обучающиеся учатся в старшеи школе, то очень многое зависит от того, насколько они понимают цель аргументации и структуру построения аргумента.  Эффективная подготовка      к    </w:t>
      </w:r>
      <w:r>
        <w:t xml:space="preserve"> выполнению      задании     на     аргументацию      может     заключаться в самостоятельном формулировании аргументов для различных дискуссионных точек зрения и их тщательном смысловом разборе под руководством учителя. Главными критериями при разборе арг</w:t>
      </w:r>
      <w:r>
        <w:t>ументов могут быть следующие: смысловое соответствие аргументируемои точке зрения, наличие в структуре аргументов исторических фактов, наличие связи приведенных в аргументах исторических фактов с аргументируемои точкои зрения.</w:t>
      </w:r>
    </w:p>
    <w:p w:rsidR="004D3C92" w:rsidRDefault="0097657B">
      <w:pPr>
        <w:pStyle w:val="a3"/>
        <w:ind w:left="100" w:right="114" w:firstLine="708"/>
      </w:pPr>
      <w:r>
        <w:rPr>
          <w:b/>
          <w:u w:val="thick" w:color="080808"/>
        </w:rPr>
        <w:t xml:space="preserve">Высокобалльники (группа </w:t>
      </w:r>
      <w:r>
        <w:rPr>
          <w:u w:val="thick" w:color="080808"/>
        </w:rPr>
        <w:t>4)</w:t>
      </w:r>
      <w:r>
        <w:t xml:space="preserve"> по</w:t>
      </w:r>
      <w:r>
        <w:t xml:space="preserve">казали лучшее владение предметными  знаниями и сформированность проверяемых умении. Задания части 1 выполнены экзаменуемыми даннои группы с результатом 80,9—98,2%. Наиболее трудными заданиями стали задания 14—16  </w:t>
      </w:r>
      <w:r>
        <w:rPr>
          <w:w w:val="90"/>
        </w:rPr>
        <w:t xml:space="preserve">— </w:t>
      </w:r>
      <w:r>
        <w:t>на  работу  с  историческои  картои  (80,</w:t>
      </w:r>
      <w:r>
        <w:t xml:space="preserve">9—84,  7%)  и задание  18  </w:t>
      </w:r>
      <w:r>
        <w:rPr>
          <w:w w:val="90"/>
        </w:rPr>
        <w:t xml:space="preserve">— </w:t>
      </w:r>
      <w:r>
        <w:t xml:space="preserve">на  работу с иллюстративным материалом (81,1%). Также сравнительно слабо выполнено задание 4 на знание терминологию (86,2%), задание 17 </w:t>
      </w:r>
      <w:r>
        <w:rPr>
          <w:w w:val="90"/>
        </w:rPr>
        <w:t xml:space="preserve">— </w:t>
      </w:r>
      <w:r>
        <w:t xml:space="preserve">на знание фактов истории культуры (87%) и задание 19 </w:t>
      </w:r>
      <w:r>
        <w:rPr>
          <w:w w:val="90"/>
        </w:rPr>
        <w:t xml:space="preserve">— </w:t>
      </w:r>
      <w:r>
        <w:t>на отбор иллюстративного материала</w:t>
      </w:r>
      <w:r>
        <w:t xml:space="preserve"> (87,6%). Остальные задания части 1 выполнены с результатом более 90%.</w:t>
      </w:r>
    </w:p>
    <w:p w:rsidR="004D3C92" w:rsidRDefault="0097657B">
      <w:pPr>
        <w:pStyle w:val="a3"/>
        <w:spacing w:line="237" w:lineRule="auto"/>
        <w:ind w:left="100" w:right="117" w:firstLine="708"/>
        <w:jc w:val="both"/>
        <w:rPr>
          <w:sz w:val="25"/>
        </w:rPr>
      </w:pPr>
      <w:r>
        <w:t>Задания с развернутым ответом экзаменуемые даннои группы выполнили с результатом в диапазоне 76,9—99,9%. При этом экзаменуемые даннои группы хуже справились с заданием 24 на аргументацию (76,9) и с заданием 23 анализ историческои ситуации, 86,2%. Высокие р</w:t>
      </w:r>
      <w:r>
        <w:t>езультаты были показаны экзаменуемыми из даннои группы при написании исторического сочинения (84,6 99,9%). Отметим, что самои труднои задачеи для выпускников из даннои группы оказалось не допустить фактических ошибок. Причем по сравнению с 2016 г. показате</w:t>
      </w:r>
      <w:r>
        <w:t xml:space="preserve">ли по этому критерию в даннои группе </w:t>
      </w:r>
      <w:r>
        <w:rPr>
          <w:sz w:val="25"/>
        </w:rPr>
        <w:t>ухудшились.</w:t>
      </w:r>
    </w:p>
    <w:p w:rsidR="004D3C92" w:rsidRDefault="004D3C92">
      <w:pPr>
        <w:spacing w:line="237" w:lineRule="auto"/>
        <w:jc w:val="both"/>
        <w:rPr>
          <w:sz w:val="25"/>
        </w:rPr>
        <w:sectPr w:rsidR="004D3C92">
          <w:footerReference w:type="default" r:id="rId30"/>
          <w:pgSz w:w="11910" w:h="16840"/>
          <w:pgMar w:top="1040" w:right="740" w:bottom="1180" w:left="1600" w:header="0" w:footer="989" w:gutter="0"/>
          <w:pgNumType w:start="16"/>
          <w:cols w:space="720"/>
        </w:sectPr>
      </w:pPr>
    </w:p>
    <w:p w:rsidR="004D3C92" w:rsidRDefault="0097657B">
      <w:pPr>
        <w:pStyle w:val="a3"/>
        <w:spacing w:before="61" w:line="242" w:lineRule="auto"/>
        <w:ind w:left="120" w:right="148" w:firstLine="709"/>
        <w:jc w:val="both"/>
      </w:pPr>
      <w:r>
        <w:t>В целом выпускники данной группы в полной мере подготовлены к продолжению образования по данному профилю.</w:t>
      </w:r>
    </w:p>
    <w:p w:rsidR="004D3C92" w:rsidRDefault="0097657B">
      <w:pPr>
        <w:pStyle w:val="a3"/>
        <w:ind w:left="122" w:right="120" w:firstLine="706"/>
        <w:jc w:val="both"/>
      </w:pPr>
      <w:r>
        <w:t>При анализе результатов, показанных выпускниками из данной группы, интересно разобрать конкретные задания, которые оказались весьма сложными даже для высокобалльников. Приведем примеры таких заданий.</w:t>
      </w:r>
    </w:p>
    <w:p w:rsidR="004D3C92" w:rsidRDefault="0097657B">
      <w:pPr>
        <w:pStyle w:val="a3"/>
        <w:spacing w:before="8"/>
        <w:ind w:left="123"/>
      </w:pPr>
      <w:r>
        <w:rPr>
          <w:u w:val="single" w:color="282828"/>
        </w:rPr>
        <w:t>Пример 10</w:t>
      </w:r>
    </w:p>
    <w:p w:rsidR="004D3C92" w:rsidRDefault="004D3C92">
      <w:pPr>
        <w:sectPr w:rsidR="004D3C92">
          <w:pgSz w:w="11910" w:h="16840"/>
          <w:pgMar w:top="1040" w:right="740" w:bottom="1180" w:left="1580" w:header="0" w:footer="989" w:gutter="0"/>
          <w:cols w:space="720"/>
        </w:sectPr>
      </w:pPr>
    </w:p>
    <w:p w:rsidR="004D3C92" w:rsidRDefault="004D3C92">
      <w:pPr>
        <w:pStyle w:val="a3"/>
        <w:rPr>
          <w:sz w:val="20"/>
        </w:rPr>
      </w:pPr>
    </w:p>
    <w:p w:rsidR="004D3C92" w:rsidRDefault="004D3C92">
      <w:pPr>
        <w:pStyle w:val="a3"/>
        <w:rPr>
          <w:sz w:val="20"/>
        </w:rPr>
      </w:pPr>
    </w:p>
    <w:p w:rsidR="004D3C92" w:rsidRDefault="004D3C92">
      <w:pPr>
        <w:pStyle w:val="a3"/>
        <w:spacing w:before="10"/>
        <w:rPr>
          <w:sz w:val="23"/>
        </w:rPr>
      </w:pPr>
    </w:p>
    <w:p w:rsidR="004D3C92" w:rsidRDefault="0097657B">
      <w:pPr>
        <w:spacing w:before="1"/>
        <w:jc w:val="right"/>
        <w:rPr>
          <w:b/>
          <w:sz w:val="18"/>
        </w:rPr>
      </w:pPr>
      <w:r>
        <w:rPr>
          <w:b/>
          <w:w w:val="105"/>
          <w:sz w:val="18"/>
        </w:rPr>
        <w:t>Ревелъ</w:t>
      </w:r>
    </w:p>
    <w:p w:rsidR="004D3C92" w:rsidRDefault="0097657B">
      <w:pPr>
        <w:pStyle w:val="a3"/>
        <w:rPr>
          <w:b/>
          <w:sz w:val="22"/>
        </w:rPr>
      </w:pPr>
      <w:r>
        <w:br w:type="column"/>
      </w:r>
    </w:p>
    <w:p w:rsidR="004D3C92" w:rsidRDefault="004D3C92">
      <w:pPr>
        <w:pStyle w:val="a3"/>
        <w:spacing w:before="4"/>
        <w:rPr>
          <w:b/>
          <w:sz w:val="31"/>
        </w:rPr>
      </w:pPr>
    </w:p>
    <w:p w:rsidR="004D3C92" w:rsidRDefault="0097657B">
      <w:pPr>
        <w:spacing w:before="1"/>
        <w:ind w:left="96"/>
        <w:rPr>
          <w:i/>
          <w:sz w:val="18"/>
        </w:rPr>
      </w:pPr>
      <w:r>
        <w:rPr>
          <w:i/>
          <w:w w:val="90"/>
          <w:position w:val="2"/>
          <w:sz w:val="18"/>
        </w:rPr>
        <w:t>H</w:t>
      </w:r>
      <w:r>
        <w:rPr>
          <w:i/>
          <w:w w:val="90"/>
          <w:sz w:val="18"/>
        </w:rPr>
        <w:t>aP*</w:t>
      </w:r>
    </w:p>
    <w:p w:rsidR="004D3C92" w:rsidRDefault="0097657B">
      <w:pPr>
        <w:pStyle w:val="a3"/>
        <w:rPr>
          <w:i/>
          <w:sz w:val="20"/>
        </w:rPr>
      </w:pPr>
      <w:r>
        <w:br w:type="column"/>
      </w:r>
    </w:p>
    <w:p w:rsidR="004D3C92" w:rsidRDefault="004D3C92">
      <w:pPr>
        <w:pStyle w:val="a3"/>
        <w:rPr>
          <w:i/>
          <w:sz w:val="20"/>
        </w:rPr>
      </w:pPr>
    </w:p>
    <w:p w:rsidR="004D3C92" w:rsidRDefault="004D3C92">
      <w:pPr>
        <w:pStyle w:val="a3"/>
        <w:rPr>
          <w:i/>
          <w:sz w:val="20"/>
        </w:rPr>
      </w:pPr>
    </w:p>
    <w:p w:rsidR="004D3C92" w:rsidRDefault="0097657B">
      <w:pPr>
        <w:spacing w:before="155"/>
        <w:ind w:left="310"/>
        <w:rPr>
          <w:i/>
          <w:sz w:val="18"/>
        </w:rPr>
      </w:pPr>
      <w:r>
        <w:rPr>
          <w:i/>
          <w:w w:val="105"/>
          <w:sz w:val="18"/>
        </w:rPr>
        <w:t>Новгород</w:t>
      </w:r>
    </w:p>
    <w:p w:rsidR="004D3C92" w:rsidRDefault="0097657B">
      <w:pPr>
        <w:spacing w:before="98"/>
        <w:ind w:left="912"/>
      </w:pPr>
      <w:r>
        <w:br w:type="column"/>
      </w:r>
      <w:r>
        <w:t>Действия  русских войск</w:t>
      </w:r>
    </w:p>
    <w:p w:rsidR="004D3C92" w:rsidRDefault="0097657B">
      <w:pPr>
        <w:ind w:left="926"/>
        <w:rPr>
          <w:sz w:val="16"/>
        </w:rPr>
      </w:pPr>
      <w:r>
        <w:rPr>
          <w:noProof/>
          <w:lang w:val="ru-RU" w:eastAsia="ru-RU"/>
        </w:rPr>
        <w:drawing>
          <wp:anchor distT="0" distB="0" distL="0" distR="0" simplePos="0" relativeHeight="268377143" behindDoc="1" locked="0" layoutInCell="1" allowOverlap="1">
            <wp:simplePos x="0" y="0"/>
            <wp:positionH relativeFrom="page">
              <wp:posOffset>1078774</wp:posOffset>
            </wp:positionH>
            <wp:positionV relativeFrom="paragraph">
              <wp:posOffset>-219090</wp:posOffset>
            </wp:positionV>
            <wp:extent cx="5911928" cy="7967472"/>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cstate="print"/>
                    <a:stretch>
                      <a:fillRect/>
                    </a:stretch>
                  </pic:blipFill>
                  <pic:spPr>
                    <a:xfrm>
                      <a:off x="0" y="0"/>
                      <a:ext cx="5911928" cy="7967472"/>
                    </a:xfrm>
                    <a:prstGeom prst="rect">
                      <a:avLst/>
                    </a:prstGeom>
                  </pic:spPr>
                </pic:pic>
              </a:graphicData>
            </a:graphic>
          </wp:anchor>
        </w:drawing>
      </w:r>
      <w:r>
        <w:rPr>
          <w:sz w:val="16"/>
        </w:rPr>
        <w:t>И ИХ СОЮЗНИКОВ</w:t>
      </w:r>
    </w:p>
    <w:p w:rsidR="004D3C92" w:rsidRDefault="004D3C92">
      <w:pPr>
        <w:pStyle w:val="a3"/>
        <w:spacing w:before="8"/>
        <w:rPr>
          <w:sz w:val="15"/>
        </w:rPr>
      </w:pPr>
    </w:p>
    <w:p w:rsidR="004D3C92" w:rsidRDefault="0097657B">
      <w:pPr>
        <w:spacing w:line="187" w:lineRule="auto"/>
        <w:ind w:left="924" w:right="256" w:hanging="13"/>
      </w:pPr>
      <w:r>
        <w:t>Действия войск противника</w:t>
      </w:r>
    </w:p>
    <w:p w:rsidR="004D3C92" w:rsidRDefault="0097657B">
      <w:pPr>
        <w:spacing w:before="152" w:line="211" w:lineRule="auto"/>
        <w:ind w:left="262" w:right="256" w:firstLine="655"/>
        <w:rPr>
          <w:rFonts w:ascii="Arial" w:hAnsi="Arial"/>
          <w:sz w:val="20"/>
        </w:rPr>
      </w:pPr>
      <w:r>
        <w:rPr>
          <w:rFonts w:ascii="Arial" w:hAnsi="Arial"/>
          <w:w w:val="105"/>
          <w:sz w:val="20"/>
        </w:rPr>
        <w:t>Линии</w:t>
      </w:r>
      <w:r>
        <w:rPr>
          <w:rFonts w:ascii="Arial" w:hAnsi="Arial"/>
          <w:spacing w:val="-28"/>
          <w:w w:val="105"/>
          <w:sz w:val="20"/>
        </w:rPr>
        <w:t xml:space="preserve"> </w:t>
      </w:r>
      <w:r>
        <w:rPr>
          <w:rFonts w:ascii="Arial" w:hAnsi="Arial"/>
          <w:w w:val="105"/>
          <w:sz w:val="20"/>
        </w:rPr>
        <w:t>фронта</w:t>
      </w:r>
      <w:r>
        <w:rPr>
          <w:rFonts w:ascii="Arial" w:hAnsi="Arial"/>
          <w:spacing w:val="-28"/>
          <w:w w:val="105"/>
          <w:sz w:val="20"/>
        </w:rPr>
        <w:t xml:space="preserve"> </w:t>
      </w:r>
      <w:r>
        <w:rPr>
          <w:rFonts w:ascii="Arial" w:hAnsi="Arial"/>
          <w:w w:val="105"/>
          <w:sz w:val="20"/>
        </w:rPr>
        <w:t>на</w:t>
      </w:r>
      <w:r>
        <w:rPr>
          <w:rFonts w:ascii="Arial" w:hAnsi="Arial"/>
          <w:spacing w:val="-32"/>
          <w:w w:val="105"/>
          <w:sz w:val="20"/>
        </w:rPr>
        <w:t xml:space="preserve"> </w:t>
      </w:r>
      <w:r>
        <w:rPr>
          <w:rFonts w:ascii="Arial" w:hAnsi="Arial"/>
          <w:w w:val="105"/>
          <w:sz w:val="20"/>
        </w:rPr>
        <w:t xml:space="preserve">разных </w:t>
      </w:r>
      <w:r>
        <w:rPr>
          <w:rFonts w:ascii="Arial" w:hAnsi="Arial"/>
          <w:strike/>
          <w:color w:val="565656"/>
          <w:w w:val="140"/>
          <w:sz w:val="20"/>
        </w:rPr>
        <w:t>"""""</w:t>
      </w:r>
      <w:r>
        <w:rPr>
          <w:rFonts w:ascii="Arial" w:hAnsi="Arial"/>
          <w:color w:val="565656"/>
          <w:spacing w:val="-52"/>
          <w:w w:val="140"/>
          <w:sz w:val="20"/>
        </w:rPr>
        <w:t xml:space="preserve"> </w:t>
      </w:r>
      <w:r>
        <w:rPr>
          <w:rFonts w:ascii="Arial" w:hAnsi="Arial"/>
          <w:w w:val="110"/>
          <w:sz w:val="20"/>
        </w:rPr>
        <w:t>этапах</w:t>
      </w:r>
      <w:r>
        <w:rPr>
          <w:rFonts w:ascii="Arial" w:hAnsi="Arial"/>
          <w:spacing w:val="-39"/>
          <w:w w:val="110"/>
          <w:sz w:val="20"/>
        </w:rPr>
        <w:t xml:space="preserve"> </w:t>
      </w:r>
      <w:r>
        <w:rPr>
          <w:rFonts w:ascii="Arial" w:hAnsi="Arial"/>
          <w:w w:val="110"/>
          <w:sz w:val="20"/>
        </w:rPr>
        <w:t>боевых</w:t>
      </w:r>
      <w:r>
        <w:rPr>
          <w:rFonts w:ascii="Arial" w:hAnsi="Arial"/>
          <w:spacing w:val="-40"/>
          <w:w w:val="110"/>
          <w:sz w:val="20"/>
        </w:rPr>
        <w:t xml:space="preserve"> </w:t>
      </w:r>
      <w:r>
        <w:rPr>
          <w:rFonts w:ascii="Arial" w:hAnsi="Arial"/>
          <w:w w:val="110"/>
          <w:sz w:val="20"/>
        </w:rPr>
        <w:t>действий</w:t>
      </w:r>
    </w:p>
    <w:p w:rsidR="004D3C92" w:rsidRDefault="004D3C92">
      <w:pPr>
        <w:spacing w:line="211" w:lineRule="auto"/>
        <w:rPr>
          <w:rFonts w:ascii="Arial" w:hAnsi="Arial"/>
          <w:sz w:val="20"/>
        </w:rPr>
        <w:sectPr w:rsidR="004D3C92">
          <w:type w:val="continuous"/>
          <w:pgSz w:w="11910" w:h="16840"/>
          <w:pgMar w:top="1040" w:right="740" w:bottom="1220" w:left="1580" w:header="720" w:footer="720" w:gutter="0"/>
          <w:cols w:num="4" w:space="720" w:equalWidth="0">
            <w:col w:w="4340" w:space="40"/>
            <w:col w:w="491" w:space="40"/>
            <w:col w:w="1083" w:space="40"/>
            <w:col w:w="3556"/>
          </w:cols>
        </w:sectPr>
      </w:pPr>
    </w:p>
    <w:p w:rsidR="004D3C92" w:rsidRDefault="0097657B">
      <w:pPr>
        <w:spacing w:line="175" w:lineRule="exact"/>
        <w:jc w:val="right"/>
        <w:rPr>
          <w:sz w:val="21"/>
        </w:rPr>
      </w:pPr>
      <w:r>
        <w:rPr>
          <w:w w:val="75"/>
          <w:sz w:val="21"/>
        </w:rPr>
        <w:t>СЕВЕРНЫІ4 ФРОМТ</w:t>
      </w:r>
    </w:p>
    <w:p w:rsidR="004D3C92" w:rsidRDefault="0097657B">
      <w:pPr>
        <w:spacing w:line="231" w:lineRule="exact"/>
        <w:ind w:right="406"/>
        <w:jc w:val="right"/>
        <w:rPr>
          <w:sz w:val="21"/>
        </w:rPr>
      </w:pPr>
      <w:r>
        <w:rPr>
          <w:w w:val="73"/>
          <w:sz w:val="21"/>
        </w:rPr>
        <w:t>о</w:t>
      </w:r>
    </w:p>
    <w:p w:rsidR="004D3C92" w:rsidRDefault="0097657B">
      <w:pPr>
        <w:spacing w:before="130"/>
        <w:ind w:left="801"/>
        <w:rPr>
          <w:sz w:val="20"/>
        </w:rPr>
      </w:pPr>
      <w:r>
        <w:br w:type="column"/>
      </w:r>
      <w:r>
        <w:rPr>
          <w:color w:val="565656"/>
          <w:sz w:val="20"/>
        </w:rPr>
        <w:t xml:space="preserve">-  • -•    -   </w:t>
      </w:r>
      <w:r>
        <w:rPr>
          <w:sz w:val="20"/>
        </w:rPr>
        <w:t>Границы государств</w:t>
      </w:r>
    </w:p>
    <w:p w:rsidR="004D3C92" w:rsidRDefault="004D3C92">
      <w:pPr>
        <w:rPr>
          <w:sz w:val="20"/>
        </w:rPr>
        <w:sectPr w:rsidR="004D3C92">
          <w:type w:val="continuous"/>
          <w:pgSz w:w="11910" w:h="16840"/>
          <w:pgMar w:top="1040" w:right="740" w:bottom="1220" w:left="1580" w:header="720" w:footer="720" w:gutter="0"/>
          <w:cols w:num="2" w:space="720" w:equalWidth="0">
            <w:col w:w="5407" w:space="40"/>
            <w:col w:w="4143"/>
          </w:cols>
        </w:sectPr>
      </w:pPr>
    </w:p>
    <w:p w:rsidR="004D3C92" w:rsidRDefault="004D3C92">
      <w:pPr>
        <w:pStyle w:val="a3"/>
        <w:spacing w:before="3"/>
        <w:rPr>
          <w:sz w:val="14"/>
        </w:rPr>
      </w:pPr>
    </w:p>
    <w:p w:rsidR="004D3C92" w:rsidRDefault="0097657B">
      <w:pPr>
        <w:spacing w:before="93"/>
        <w:ind w:right="2421"/>
        <w:jc w:val="right"/>
        <w:rPr>
          <w:sz w:val="18"/>
        </w:rPr>
      </w:pPr>
      <w:r>
        <w:rPr>
          <w:w w:val="110"/>
          <w:sz w:val="18"/>
        </w:rPr>
        <w:t>¿</w:t>
      </w:r>
    </w:p>
    <w:p w:rsidR="004D3C92" w:rsidRDefault="0097657B">
      <w:pPr>
        <w:tabs>
          <w:tab w:val="left" w:pos="7600"/>
          <w:tab w:val="left" w:pos="8785"/>
        </w:tabs>
        <w:spacing w:before="59"/>
        <w:ind w:left="332"/>
        <w:rPr>
          <w:sz w:val="18"/>
        </w:rPr>
      </w:pPr>
      <w:r>
        <w:rPr>
          <w:w w:val="105"/>
          <w:position w:val="-6"/>
          <w:sz w:val="18"/>
        </w:rPr>
        <w:t>Ма</w:t>
      </w:r>
      <w:r>
        <w:rPr>
          <w:w w:val="105"/>
          <w:position w:val="-6"/>
          <w:sz w:val="18"/>
        </w:rPr>
        <w:tab/>
      </w:r>
      <w:r>
        <w:rPr>
          <w:i/>
          <w:w w:val="105"/>
          <w:sz w:val="18"/>
        </w:rPr>
        <w:t>Калуга</w:t>
      </w:r>
      <w:r>
        <w:rPr>
          <w:i/>
          <w:w w:val="105"/>
          <w:sz w:val="18"/>
        </w:rPr>
        <w:tab/>
      </w:r>
      <w:r>
        <w:rPr>
          <w:w w:val="105"/>
          <w:position w:val="6"/>
          <w:sz w:val="18"/>
        </w:rPr>
        <w:t>язанъ</w:t>
      </w:r>
    </w:p>
    <w:p w:rsidR="004D3C92" w:rsidRDefault="004D3C92">
      <w:pPr>
        <w:rPr>
          <w:sz w:val="18"/>
        </w:rPr>
        <w:sectPr w:rsidR="004D3C92">
          <w:type w:val="continuous"/>
          <w:pgSz w:w="11910" w:h="16840"/>
          <w:pgMar w:top="1040" w:right="740" w:bottom="1220" w:left="1580" w:header="720" w:footer="720" w:gutter="0"/>
          <w:cols w:space="720"/>
        </w:sectPr>
      </w:pPr>
    </w:p>
    <w:p w:rsidR="004D3C92" w:rsidRDefault="0097657B">
      <w:pPr>
        <w:spacing w:before="116"/>
        <w:jc w:val="right"/>
        <w:rPr>
          <w:i/>
          <w:sz w:val="17"/>
        </w:rPr>
      </w:pPr>
      <w:r>
        <w:rPr>
          <w:i/>
          <w:w w:val="120"/>
          <w:sz w:val="17"/>
        </w:rPr>
        <w:t>Внїебск</w:t>
      </w:r>
    </w:p>
    <w:p w:rsidR="004D3C92" w:rsidRDefault="0097657B">
      <w:pPr>
        <w:tabs>
          <w:tab w:val="left" w:pos="1813"/>
        </w:tabs>
        <w:spacing w:before="6"/>
        <w:ind w:left="174"/>
        <w:rPr>
          <w:sz w:val="19"/>
        </w:rPr>
      </w:pPr>
      <w:r>
        <w:br w:type="column"/>
      </w:r>
      <w:r>
        <w:rPr>
          <w:i/>
          <w:w w:val="115"/>
          <w:sz w:val="19"/>
        </w:rPr>
        <w:t>Смоленск</w:t>
      </w:r>
      <w:r>
        <w:rPr>
          <w:i/>
          <w:w w:val="115"/>
          <w:sz w:val="19"/>
        </w:rPr>
        <w:tab/>
      </w:r>
      <w:r>
        <w:rPr>
          <w:w w:val="115"/>
          <w:position w:val="-2"/>
          <w:sz w:val="19"/>
        </w:rPr>
        <w:t xml:space="preserve">трех  </w:t>
      </w:r>
      <w:r>
        <w:rPr>
          <w:spacing w:val="50"/>
          <w:w w:val="115"/>
          <w:position w:val="-2"/>
          <w:sz w:val="19"/>
        </w:rPr>
        <w:t xml:space="preserve"> </w:t>
      </w:r>
      <w:r>
        <w:rPr>
          <w:w w:val="115"/>
          <w:position w:val="-2"/>
          <w:sz w:val="19"/>
        </w:rPr>
        <w:t>ю</w:t>
      </w:r>
    </w:p>
    <w:p w:rsidR="004D3C92" w:rsidRDefault="004D3C92">
      <w:pPr>
        <w:rPr>
          <w:sz w:val="19"/>
        </w:rPr>
        <w:sectPr w:rsidR="004D3C92">
          <w:type w:val="continuous"/>
          <w:pgSz w:w="11910" w:h="16840"/>
          <w:pgMar w:top="1040" w:right="740" w:bottom="1220" w:left="1580" w:header="720" w:footer="720" w:gutter="0"/>
          <w:cols w:num="2" w:space="720" w:equalWidth="0">
            <w:col w:w="6529" w:space="40"/>
            <w:col w:w="3021"/>
          </w:cols>
        </w:sectPr>
      </w:pPr>
    </w:p>
    <w:p w:rsidR="004D3C92" w:rsidRDefault="004D3C92">
      <w:pPr>
        <w:pStyle w:val="a3"/>
        <w:spacing w:before="3"/>
        <w:rPr>
          <w:sz w:val="13"/>
        </w:rPr>
      </w:pPr>
    </w:p>
    <w:p w:rsidR="004D3C92" w:rsidRDefault="004D3C92">
      <w:pPr>
        <w:rPr>
          <w:sz w:val="13"/>
        </w:rPr>
        <w:sectPr w:rsidR="004D3C92">
          <w:type w:val="continuous"/>
          <w:pgSz w:w="11910" w:h="16840"/>
          <w:pgMar w:top="1040" w:right="740" w:bottom="1220" w:left="1580" w:header="720" w:footer="720" w:gutter="0"/>
          <w:cols w:space="720"/>
        </w:sectPr>
      </w:pPr>
    </w:p>
    <w:p w:rsidR="004D3C92" w:rsidRDefault="004D3C92">
      <w:pPr>
        <w:pStyle w:val="a3"/>
        <w:rPr>
          <w:sz w:val="22"/>
        </w:rPr>
      </w:pPr>
    </w:p>
    <w:p w:rsidR="004D3C92" w:rsidRDefault="004D3C92">
      <w:pPr>
        <w:pStyle w:val="a3"/>
        <w:spacing w:before="6"/>
        <w:rPr>
          <w:sz w:val="20"/>
        </w:rPr>
      </w:pPr>
    </w:p>
    <w:p w:rsidR="004D3C92" w:rsidRDefault="0097657B">
      <w:pPr>
        <w:tabs>
          <w:tab w:val="left" w:pos="1407"/>
          <w:tab w:val="left" w:pos="2597"/>
        </w:tabs>
        <w:ind w:left="782"/>
        <w:rPr>
          <w:rFonts w:ascii="Courier New" w:hAnsi="Courier New"/>
          <w:sz w:val="20"/>
        </w:rPr>
      </w:pPr>
      <w:r>
        <w:rPr>
          <w:rFonts w:ascii="Courier New" w:hAnsi="Courier New"/>
          <w:sz w:val="20"/>
        </w:rPr>
        <w:t>Р</w:t>
      </w:r>
      <w:r>
        <w:rPr>
          <w:rFonts w:ascii="Courier New" w:hAnsi="Courier New"/>
          <w:spacing w:val="55"/>
          <w:sz w:val="20"/>
        </w:rPr>
        <w:t xml:space="preserve"> </w:t>
      </w:r>
      <w:r>
        <w:rPr>
          <w:rFonts w:ascii="Courier New" w:hAnsi="Courier New"/>
          <w:sz w:val="20"/>
        </w:rPr>
        <w:t>М</w:t>
      </w:r>
      <w:r>
        <w:rPr>
          <w:rFonts w:ascii="Courier New" w:hAnsi="Courier New"/>
          <w:sz w:val="20"/>
        </w:rPr>
        <w:tab/>
        <w:t>А</w:t>
      </w:r>
      <w:r>
        <w:rPr>
          <w:rFonts w:ascii="Courier New" w:hAnsi="Courier New"/>
          <w:spacing w:val="50"/>
          <w:sz w:val="20"/>
        </w:rPr>
        <w:t xml:space="preserve"> </w:t>
      </w:r>
      <w:r>
        <w:rPr>
          <w:rFonts w:ascii="Courier New" w:hAnsi="Courier New"/>
          <w:sz w:val="20"/>
        </w:rPr>
        <w:t>Н</w:t>
      </w:r>
      <w:r>
        <w:rPr>
          <w:rFonts w:ascii="Courier New" w:hAnsi="Courier New"/>
          <w:spacing w:val="65"/>
          <w:sz w:val="20"/>
        </w:rPr>
        <w:t xml:space="preserve"> </w:t>
      </w:r>
      <w:r>
        <w:rPr>
          <w:rFonts w:ascii="Courier New" w:hAnsi="Courier New"/>
          <w:sz w:val="20"/>
        </w:rPr>
        <w:t>СОК</w:t>
      </w:r>
      <w:r>
        <w:rPr>
          <w:rFonts w:ascii="Courier New" w:hAnsi="Courier New"/>
          <w:sz w:val="20"/>
        </w:rPr>
        <w:tab/>
      </w:r>
      <w:r>
        <w:rPr>
          <w:rFonts w:ascii="Courier New" w:hAnsi="Courier New"/>
          <w:w w:val="95"/>
          <w:sz w:val="20"/>
        </w:rPr>
        <w:t>А</w:t>
      </w:r>
    </w:p>
    <w:p w:rsidR="004D3C92" w:rsidRDefault="004D3C92">
      <w:pPr>
        <w:pStyle w:val="a3"/>
        <w:spacing w:before="8"/>
        <w:rPr>
          <w:rFonts w:ascii="Courier New"/>
          <w:sz w:val="25"/>
        </w:rPr>
      </w:pPr>
    </w:p>
    <w:p w:rsidR="004D3C92" w:rsidRDefault="0097657B">
      <w:pPr>
        <w:tabs>
          <w:tab w:val="left" w:pos="1636"/>
        </w:tabs>
        <w:spacing w:before="1"/>
        <w:ind w:left="279"/>
        <w:rPr>
          <w:rFonts w:ascii="Cambria" w:hAnsi="Cambria"/>
          <w:i/>
          <w:sz w:val="20"/>
        </w:rPr>
      </w:pPr>
      <w:r>
        <w:rPr>
          <w:rFonts w:ascii="Cambria" w:hAnsi="Cambria"/>
          <w:w w:val="105"/>
          <w:sz w:val="20"/>
        </w:rPr>
        <w:t>БЕРАИН</w:t>
      </w:r>
      <w:r>
        <w:rPr>
          <w:rFonts w:ascii="Cambria" w:hAnsi="Cambria"/>
          <w:w w:val="105"/>
          <w:sz w:val="20"/>
        </w:rPr>
        <w:tab/>
      </w:r>
      <w:r>
        <w:rPr>
          <w:rFonts w:ascii="Cambria" w:hAnsi="Cambria"/>
          <w:i/>
          <w:w w:val="105"/>
          <w:sz w:val="20"/>
        </w:rPr>
        <w:t>Торн</w:t>
      </w:r>
    </w:p>
    <w:p w:rsidR="004D3C92" w:rsidRDefault="004D3C92">
      <w:pPr>
        <w:pStyle w:val="a3"/>
        <w:rPr>
          <w:rFonts w:ascii="Cambria"/>
          <w:i/>
          <w:sz w:val="22"/>
        </w:rPr>
      </w:pPr>
    </w:p>
    <w:p w:rsidR="004D3C92" w:rsidRDefault="0097657B">
      <w:pPr>
        <w:spacing w:before="147"/>
        <w:ind w:left="177"/>
        <w:rPr>
          <w:rFonts w:ascii="Courier New" w:hAnsi="Courier New"/>
          <w:sz w:val="21"/>
        </w:rPr>
      </w:pPr>
      <w:r>
        <w:rPr>
          <w:rFonts w:ascii="Courier New" w:hAnsi="Courier New"/>
          <w:w w:val="125"/>
          <w:sz w:val="21"/>
        </w:rPr>
        <w:t>И ММЄ-РИ</w:t>
      </w:r>
      <w:r>
        <w:rPr>
          <w:rFonts w:ascii="Courier New" w:hAnsi="Courier New"/>
          <w:spacing w:val="-65"/>
          <w:w w:val="125"/>
          <w:sz w:val="21"/>
        </w:rPr>
        <w:t xml:space="preserve"> </w:t>
      </w:r>
      <w:r>
        <w:rPr>
          <w:rFonts w:ascii="Courier New" w:hAnsi="Courier New"/>
          <w:w w:val="115"/>
          <w:sz w:val="21"/>
        </w:rPr>
        <w:t>Я*</w:t>
      </w:r>
    </w:p>
    <w:p w:rsidR="004D3C92" w:rsidRDefault="0097657B">
      <w:pPr>
        <w:tabs>
          <w:tab w:val="left" w:pos="1526"/>
        </w:tabs>
        <w:spacing w:before="125" w:line="348" w:lineRule="auto"/>
        <w:ind w:left="404" w:firstLine="381"/>
        <w:rPr>
          <w:rFonts w:ascii="Consolas" w:hAnsi="Consolas"/>
          <w:sz w:val="19"/>
        </w:rPr>
      </w:pPr>
      <w:r>
        <w:br w:type="column"/>
      </w:r>
      <w:r>
        <w:rPr>
          <w:rFonts w:ascii="Consolas" w:hAnsi="Consolas"/>
          <w:sz w:val="19"/>
        </w:rPr>
        <w:t xml:space="preserve">ВилЪно </w:t>
      </w:r>
      <w:r>
        <w:rPr>
          <w:rFonts w:ascii="Consolas" w:hAnsi="Consolas"/>
          <w:color w:val="7E7E7E"/>
          <w:sz w:val="19"/>
        </w:rPr>
        <w:t xml:space="preserve">. </w:t>
      </w:r>
      <w:r>
        <w:rPr>
          <w:rFonts w:ascii="Consolas" w:hAnsi="Consolas"/>
          <w:sz w:val="19"/>
        </w:rPr>
        <w:t>Гродно</w:t>
      </w:r>
      <w:r>
        <w:rPr>
          <w:rFonts w:ascii="Consolas" w:hAnsi="Consolas"/>
          <w:sz w:val="19"/>
        </w:rPr>
        <w:tab/>
      </w:r>
      <w:r>
        <w:rPr>
          <w:rFonts w:ascii="Consolas" w:hAnsi="Consolas"/>
          <w:color w:val="7E7E7E"/>
          <w:sz w:val="19"/>
        </w:rPr>
        <w:t>'</w:t>
      </w:r>
    </w:p>
    <w:p w:rsidR="004D3C92" w:rsidRDefault="004D3C92">
      <w:pPr>
        <w:pStyle w:val="a3"/>
        <w:rPr>
          <w:rFonts w:ascii="Consolas"/>
          <w:sz w:val="18"/>
        </w:rPr>
      </w:pPr>
    </w:p>
    <w:p w:rsidR="004D3C92" w:rsidRDefault="004D3C92">
      <w:pPr>
        <w:pStyle w:val="a3"/>
        <w:rPr>
          <w:rFonts w:ascii="Consolas"/>
          <w:sz w:val="18"/>
        </w:rPr>
      </w:pPr>
    </w:p>
    <w:p w:rsidR="004D3C92" w:rsidRDefault="004D3C92">
      <w:pPr>
        <w:pStyle w:val="a3"/>
        <w:spacing w:before="5"/>
        <w:rPr>
          <w:rFonts w:ascii="Consolas"/>
          <w:sz w:val="14"/>
        </w:rPr>
      </w:pPr>
    </w:p>
    <w:p w:rsidR="004D3C92" w:rsidRDefault="0097657B">
      <w:pPr>
        <w:spacing w:line="202" w:lineRule="exact"/>
        <w:ind w:left="177"/>
        <w:rPr>
          <w:i/>
          <w:sz w:val="18"/>
        </w:rPr>
      </w:pPr>
      <w:r>
        <w:rPr>
          <w:i/>
          <w:sz w:val="18"/>
        </w:rPr>
        <w:t>БDесг.-Л•”нzовск</w:t>
      </w:r>
    </w:p>
    <w:p w:rsidR="004D3C92" w:rsidRDefault="0097657B">
      <w:pPr>
        <w:spacing w:line="190" w:lineRule="exact"/>
        <w:ind w:left="1090"/>
        <w:rPr>
          <w:sz w:val="17"/>
        </w:rPr>
      </w:pPr>
      <w:r>
        <w:rPr>
          <w:w w:val="105"/>
          <w:sz w:val="17"/>
        </w:rPr>
        <w:t>Пил</w:t>
      </w:r>
    </w:p>
    <w:p w:rsidR="004D3C92" w:rsidRDefault="0097657B">
      <w:pPr>
        <w:pStyle w:val="a3"/>
        <w:spacing w:before="8"/>
        <w:rPr>
          <w:sz w:val="17"/>
        </w:rPr>
      </w:pPr>
      <w:r>
        <w:br w:type="column"/>
      </w:r>
    </w:p>
    <w:p w:rsidR="004D3C92" w:rsidRDefault="0097657B">
      <w:pPr>
        <w:ind w:left="177"/>
        <w:rPr>
          <w:i/>
          <w:sz w:val="17"/>
        </w:rPr>
      </w:pPr>
      <w:r>
        <w:rPr>
          <w:i/>
          <w:w w:val="110"/>
          <w:sz w:val="17"/>
        </w:rPr>
        <w:t>Могмлёв</w:t>
      </w:r>
    </w:p>
    <w:p w:rsidR="004D3C92" w:rsidRDefault="004D3C92">
      <w:pPr>
        <w:pStyle w:val="a3"/>
        <w:rPr>
          <w:i/>
          <w:sz w:val="18"/>
        </w:rPr>
      </w:pPr>
    </w:p>
    <w:p w:rsidR="004D3C92" w:rsidRDefault="004D3C92">
      <w:pPr>
        <w:pStyle w:val="a3"/>
        <w:rPr>
          <w:i/>
          <w:sz w:val="18"/>
        </w:rPr>
      </w:pPr>
    </w:p>
    <w:p w:rsidR="004D3C92" w:rsidRDefault="004D3C92">
      <w:pPr>
        <w:pStyle w:val="a3"/>
        <w:rPr>
          <w:i/>
          <w:sz w:val="18"/>
        </w:rPr>
      </w:pPr>
    </w:p>
    <w:p w:rsidR="004D3C92" w:rsidRDefault="004D3C92">
      <w:pPr>
        <w:pStyle w:val="a3"/>
        <w:rPr>
          <w:i/>
          <w:sz w:val="18"/>
        </w:rPr>
      </w:pPr>
    </w:p>
    <w:p w:rsidR="004D3C92" w:rsidRDefault="004D3C92">
      <w:pPr>
        <w:pStyle w:val="a3"/>
        <w:spacing w:before="7"/>
        <w:rPr>
          <w:i/>
          <w:sz w:val="17"/>
        </w:rPr>
      </w:pPr>
    </w:p>
    <w:p w:rsidR="004D3C92" w:rsidRDefault="0097657B">
      <w:pPr>
        <w:ind w:left="499"/>
        <w:rPr>
          <w:rFonts w:ascii="Consolas" w:hAnsi="Consolas"/>
          <w:sz w:val="18"/>
        </w:rPr>
      </w:pPr>
      <w:r>
        <w:rPr>
          <w:rFonts w:ascii="Consolas" w:hAnsi="Consolas"/>
          <w:w w:val="105"/>
          <w:sz w:val="18"/>
        </w:rPr>
        <w:t>Чернигоg</w:t>
      </w:r>
    </w:p>
    <w:p w:rsidR="004D3C92" w:rsidRDefault="0097657B">
      <w:pPr>
        <w:spacing w:before="90"/>
        <w:ind w:left="8"/>
        <w:rPr>
          <w:i/>
          <w:sz w:val="17"/>
        </w:rPr>
      </w:pPr>
      <w:r>
        <w:br w:type="column"/>
      </w:r>
      <w:r>
        <w:rPr>
          <w:i/>
          <w:sz w:val="18"/>
        </w:rPr>
        <w:t>Брянс</w:t>
      </w:r>
      <w:r>
        <w:rPr>
          <w:i/>
          <w:position w:val="4"/>
          <w:sz w:val="18"/>
        </w:rPr>
        <w:t>х:</w:t>
      </w:r>
      <w:r>
        <w:rPr>
          <w:i/>
          <w:position w:val="9"/>
          <w:sz w:val="17"/>
        </w:rPr>
        <w:t>е</w:t>
      </w:r>
    </w:p>
    <w:p w:rsidR="004D3C92" w:rsidRDefault="0097657B">
      <w:pPr>
        <w:pStyle w:val="a3"/>
        <w:spacing w:before="11"/>
        <w:rPr>
          <w:i/>
          <w:sz w:val="26"/>
        </w:rPr>
      </w:pPr>
      <w:r>
        <w:br w:type="column"/>
      </w:r>
    </w:p>
    <w:p w:rsidR="004D3C92" w:rsidRDefault="0097657B">
      <w:pPr>
        <w:ind w:left="140"/>
        <w:rPr>
          <w:sz w:val="19"/>
        </w:rPr>
      </w:pPr>
      <w:r>
        <w:rPr>
          <w:w w:val="105"/>
          <w:sz w:val="19"/>
        </w:rPr>
        <w:t>Орёл</w:t>
      </w:r>
    </w:p>
    <w:p w:rsidR="004D3C92" w:rsidRDefault="004D3C92">
      <w:pPr>
        <w:pStyle w:val="a3"/>
        <w:rPr>
          <w:sz w:val="20"/>
        </w:rPr>
      </w:pPr>
    </w:p>
    <w:p w:rsidR="004D3C92" w:rsidRDefault="0097657B">
      <w:pPr>
        <w:spacing w:before="133"/>
        <w:ind w:left="295"/>
        <w:rPr>
          <w:rFonts w:ascii="Cambria" w:hAnsi="Cambria"/>
          <w:sz w:val="17"/>
        </w:rPr>
      </w:pPr>
      <w:r>
        <w:rPr>
          <w:rFonts w:ascii="Cambria" w:hAnsi="Cambria"/>
          <w:w w:val="120"/>
          <w:sz w:val="17"/>
        </w:rPr>
        <w:t>hypcн</w:t>
      </w:r>
    </w:p>
    <w:p w:rsidR="004D3C92" w:rsidRDefault="004D3C92">
      <w:pPr>
        <w:rPr>
          <w:rFonts w:ascii="Cambria" w:hAnsi="Cambria"/>
          <w:sz w:val="17"/>
        </w:rPr>
        <w:sectPr w:rsidR="004D3C92">
          <w:type w:val="continuous"/>
          <w:pgSz w:w="11910" w:h="16840"/>
          <w:pgMar w:top="1040" w:right="740" w:bottom="1220" w:left="1580" w:header="720" w:footer="720" w:gutter="0"/>
          <w:cols w:num="5" w:space="720" w:equalWidth="0">
            <w:col w:w="2714" w:space="529"/>
            <w:col w:w="1696" w:space="1158"/>
            <w:col w:w="1354" w:space="40"/>
            <w:col w:w="695" w:space="40"/>
            <w:col w:w="1364"/>
          </w:cols>
        </w:sectPr>
      </w:pPr>
    </w:p>
    <w:p w:rsidR="004D3C92" w:rsidRDefault="004D3C92">
      <w:pPr>
        <w:pStyle w:val="a3"/>
        <w:spacing w:before="6"/>
        <w:rPr>
          <w:rFonts w:ascii="Cambria"/>
          <w:sz w:val="15"/>
        </w:rPr>
      </w:pPr>
    </w:p>
    <w:p w:rsidR="004D3C92" w:rsidRDefault="0097657B">
      <w:pPr>
        <w:spacing w:line="203" w:lineRule="exact"/>
        <w:jc w:val="right"/>
        <w:rPr>
          <w:b/>
          <w:sz w:val="19"/>
        </w:rPr>
      </w:pPr>
      <w:r>
        <w:rPr>
          <w:b/>
          <w:w w:val="85"/>
          <w:sz w:val="19"/>
        </w:rPr>
        <w:t>DГ0-ЗАПАДНЬІН’еР0НТ</w:t>
      </w:r>
    </w:p>
    <w:p w:rsidR="004D3C92" w:rsidRDefault="0097657B">
      <w:pPr>
        <w:spacing w:before="57"/>
        <w:ind w:left="990"/>
        <w:rPr>
          <w:rFonts w:ascii="Courier New" w:hAnsi="Courier New"/>
          <w:sz w:val="19"/>
        </w:rPr>
      </w:pPr>
      <w:r>
        <w:br w:type="column"/>
      </w:r>
      <w:r>
        <w:rPr>
          <w:rFonts w:ascii="Courier New" w:hAnsi="Courier New"/>
          <w:sz w:val="19"/>
        </w:rPr>
        <w:t>Харьков</w:t>
      </w:r>
    </w:p>
    <w:p w:rsidR="004D3C92" w:rsidRDefault="004D3C92">
      <w:pPr>
        <w:rPr>
          <w:rFonts w:ascii="Courier New" w:hAnsi="Courier New"/>
          <w:sz w:val="19"/>
        </w:rPr>
        <w:sectPr w:rsidR="004D3C92">
          <w:type w:val="continuous"/>
          <w:pgSz w:w="11910" w:h="16840"/>
          <w:pgMar w:top="1040" w:right="740" w:bottom="1220" w:left="1580" w:header="720" w:footer="720" w:gutter="0"/>
          <w:cols w:num="2" w:space="720" w:equalWidth="0">
            <w:col w:w="7048" w:space="40"/>
            <w:col w:w="2502"/>
          </w:cols>
        </w:sectPr>
      </w:pPr>
    </w:p>
    <w:p w:rsidR="004D3C92" w:rsidRDefault="0097657B">
      <w:pPr>
        <w:spacing w:before="55"/>
        <w:jc w:val="right"/>
        <w:rPr>
          <w:i/>
          <w:sz w:val="17"/>
        </w:rPr>
      </w:pPr>
      <w:r>
        <w:rPr>
          <w:i/>
          <w:w w:val="95"/>
          <w:sz w:val="17"/>
        </w:rPr>
        <w:t>Ровн•о</w:t>
      </w:r>
    </w:p>
    <w:p w:rsidR="004D3C92" w:rsidRDefault="0097657B">
      <w:pPr>
        <w:tabs>
          <w:tab w:val="left" w:pos="1101"/>
        </w:tabs>
        <w:ind w:left="574"/>
        <w:rPr>
          <w:rFonts w:ascii="Cambria" w:hAnsi="Cambria"/>
          <w:sz w:val="19"/>
        </w:rPr>
      </w:pPr>
      <w:r>
        <w:br w:type="column"/>
      </w:r>
      <w:r>
        <w:rPr>
          <w:rFonts w:ascii="Cambria" w:hAnsi="Cambria"/>
          <w:sz w:val="19"/>
        </w:rPr>
        <w:t>Щ</w:t>
      </w:r>
      <w:r>
        <w:rPr>
          <w:rFonts w:ascii="Cambria" w:hAnsi="Cambria"/>
          <w:sz w:val="19"/>
        </w:rPr>
        <w:tab/>
        <w:t>Іtиев</w:t>
      </w:r>
    </w:p>
    <w:p w:rsidR="004D3C92" w:rsidRDefault="004D3C92">
      <w:pPr>
        <w:rPr>
          <w:rFonts w:ascii="Cambria" w:hAnsi="Cambria"/>
          <w:sz w:val="19"/>
        </w:rPr>
        <w:sectPr w:rsidR="004D3C92">
          <w:type w:val="continuous"/>
          <w:pgSz w:w="11910" w:h="16840"/>
          <w:pgMar w:top="1040" w:right="740" w:bottom="1220" w:left="1580" w:header="720" w:footer="720" w:gutter="0"/>
          <w:cols w:num="2" w:space="720" w:equalWidth="0">
            <w:col w:w="5536" w:space="40"/>
            <w:col w:w="4014"/>
          </w:cols>
        </w:sectPr>
      </w:pPr>
    </w:p>
    <w:p w:rsidR="004D3C92" w:rsidRDefault="004D3C92">
      <w:pPr>
        <w:pStyle w:val="a3"/>
        <w:spacing w:before="10"/>
        <w:rPr>
          <w:rFonts w:ascii="Cambria"/>
          <w:sz w:val="15"/>
        </w:rPr>
      </w:pPr>
    </w:p>
    <w:p w:rsidR="004D3C92" w:rsidRDefault="004D3C92">
      <w:pPr>
        <w:rPr>
          <w:rFonts w:ascii="Cambria"/>
          <w:sz w:val="15"/>
        </w:rPr>
        <w:sectPr w:rsidR="004D3C92">
          <w:type w:val="continuous"/>
          <w:pgSz w:w="11910" w:h="16840"/>
          <w:pgMar w:top="1040" w:right="740" w:bottom="1220" w:left="1580" w:header="720" w:footer="720" w:gutter="0"/>
          <w:cols w:space="720"/>
        </w:sectPr>
      </w:pPr>
    </w:p>
    <w:p w:rsidR="004D3C92" w:rsidRDefault="0097657B">
      <w:pPr>
        <w:spacing w:before="93"/>
        <w:ind w:left="480"/>
        <w:rPr>
          <w:sz w:val="17"/>
        </w:rPr>
      </w:pPr>
      <w:r>
        <w:rPr>
          <w:b/>
          <w:w w:val="110"/>
          <w:sz w:val="17"/>
        </w:rPr>
        <w:t xml:space="preserve">Пpara  </w:t>
      </w:r>
      <w:r>
        <w:rPr>
          <w:color w:val="565656"/>
          <w:w w:val="110"/>
          <w:sz w:val="17"/>
        </w:rPr>
        <w:t>”’    ”"</w:t>
      </w:r>
    </w:p>
    <w:p w:rsidR="004D3C92" w:rsidRDefault="0097657B">
      <w:pPr>
        <w:spacing w:before="103"/>
        <w:ind w:left="480"/>
        <w:rPr>
          <w:i/>
          <w:sz w:val="18"/>
        </w:rPr>
      </w:pPr>
      <w:r>
        <w:br w:type="column"/>
      </w:r>
      <w:r>
        <w:rPr>
          <w:i/>
          <w:w w:val="110"/>
          <w:sz w:val="18"/>
        </w:rPr>
        <w:t>Беррнчев</w:t>
      </w:r>
    </w:p>
    <w:p w:rsidR="004D3C92" w:rsidRDefault="0097657B">
      <w:pPr>
        <w:pStyle w:val="a3"/>
        <w:rPr>
          <w:i/>
          <w:sz w:val="20"/>
        </w:rPr>
      </w:pPr>
      <w:r>
        <w:br w:type="column"/>
      </w:r>
    </w:p>
    <w:p w:rsidR="004D3C92" w:rsidRDefault="004D3C92">
      <w:pPr>
        <w:pStyle w:val="a3"/>
        <w:spacing w:before="2"/>
        <w:rPr>
          <w:i/>
          <w:sz w:val="23"/>
        </w:rPr>
      </w:pPr>
    </w:p>
    <w:p w:rsidR="004D3C92" w:rsidRDefault="0097657B">
      <w:pPr>
        <w:spacing w:before="1"/>
        <w:ind w:left="480"/>
        <w:rPr>
          <w:sz w:val="19"/>
        </w:rPr>
      </w:pPr>
      <w:r>
        <w:rPr>
          <w:w w:val="110"/>
          <w:sz w:val="19"/>
        </w:rPr>
        <w:t>Екатерирослав</w:t>
      </w:r>
    </w:p>
    <w:p w:rsidR="004D3C92" w:rsidRDefault="004D3C92">
      <w:pPr>
        <w:rPr>
          <w:sz w:val="19"/>
        </w:rPr>
        <w:sectPr w:rsidR="004D3C92">
          <w:type w:val="continuous"/>
          <w:pgSz w:w="11910" w:h="16840"/>
          <w:pgMar w:top="1040" w:right="740" w:bottom="1220" w:left="1580" w:header="720" w:footer="720" w:gutter="0"/>
          <w:cols w:num="3" w:space="720" w:equalWidth="0">
            <w:col w:w="1610" w:space="3591"/>
            <w:col w:w="1263" w:space="859"/>
            <w:col w:w="2267"/>
          </w:cols>
        </w:sectPr>
      </w:pPr>
    </w:p>
    <w:p w:rsidR="004D3C92" w:rsidRDefault="004D3C92">
      <w:pPr>
        <w:pStyle w:val="a3"/>
        <w:rPr>
          <w:sz w:val="20"/>
        </w:rPr>
      </w:pPr>
    </w:p>
    <w:p w:rsidR="004D3C92" w:rsidRDefault="004D3C92">
      <w:pPr>
        <w:rPr>
          <w:sz w:val="20"/>
        </w:rPr>
        <w:sectPr w:rsidR="004D3C92">
          <w:type w:val="continuous"/>
          <w:pgSz w:w="11910" w:h="16840"/>
          <w:pgMar w:top="1040" w:right="740" w:bottom="1220" w:left="1580" w:header="720" w:footer="720" w:gutter="0"/>
          <w:cols w:space="720"/>
        </w:sectPr>
      </w:pPr>
    </w:p>
    <w:p w:rsidR="004D3C92" w:rsidRDefault="004D3C92">
      <w:pPr>
        <w:pStyle w:val="a3"/>
        <w:rPr>
          <w:sz w:val="22"/>
        </w:rPr>
      </w:pPr>
    </w:p>
    <w:p w:rsidR="004D3C92" w:rsidRDefault="0097657B">
      <w:pPr>
        <w:ind w:left="451"/>
      </w:pPr>
      <w:r>
        <w:t>BEHA</w:t>
      </w:r>
    </w:p>
    <w:p w:rsidR="004D3C92" w:rsidRDefault="0097657B">
      <w:pPr>
        <w:spacing w:before="53" w:line="212" w:lineRule="exact"/>
        <w:ind w:left="1171"/>
        <w:rPr>
          <w:sz w:val="19"/>
        </w:rPr>
      </w:pPr>
      <w:r>
        <w:rPr>
          <w:w w:val="105"/>
          <w:sz w:val="19"/>
        </w:rPr>
        <w:t>Будапешт</w:t>
      </w:r>
    </w:p>
    <w:p w:rsidR="004D3C92" w:rsidRDefault="0097657B">
      <w:pPr>
        <w:spacing w:line="212" w:lineRule="exact"/>
        <w:ind w:left="675" w:right="938"/>
        <w:jc w:val="center"/>
        <w:rPr>
          <w:i/>
          <w:sz w:val="19"/>
        </w:rPr>
      </w:pPr>
      <w:r>
        <w:rPr>
          <w:i/>
          <w:w w:val="90"/>
          <w:sz w:val="19"/>
        </w:rPr>
        <w:t>Граф</w:t>
      </w:r>
    </w:p>
    <w:p w:rsidR="004D3C92" w:rsidRDefault="0097657B">
      <w:pPr>
        <w:pStyle w:val="a3"/>
        <w:rPr>
          <w:i/>
          <w:sz w:val="20"/>
        </w:rPr>
      </w:pPr>
      <w:r>
        <w:br w:type="column"/>
      </w:r>
    </w:p>
    <w:p w:rsidR="004D3C92" w:rsidRDefault="004D3C92">
      <w:pPr>
        <w:pStyle w:val="a3"/>
        <w:rPr>
          <w:i/>
          <w:sz w:val="20"/>
        </w:rPr>
      </w:pPr>
    </w:p>
    <w:p w:rsidR="004D3C92" w:rsidRDefault="004D3C92">
      <w:pPr>
        <w:pStyle w:val="a3"/>
        <w:spacing w:before="1"/>
        <w:rPr>
          <w:i/>
          <w:sz w:val="21"/>
        </w:rPr>
      </w:pPr>
    </w:p>
    <w:p w:rsidR="004D3C92" w:rsidRDefault="0097657B">
      <w:pPr>
        <w:spacing w:before="1"/>
        <w:ind w:left="451"/>
        <w:rPr>
          <w:i/>
          <w:sz w:val="18"/>
        </w:rPr>
      </w:pPr>
      <w:r>
        <w:rPr>
          <w:i/>
          <w:w w:val="105"/>
          <w:sz w:val="18"/>
        </w:rPr>
        <w:t>Ops  я</w:t>
      </w:r>
    </w:p>
    <w:p w:rsidR="004D3C92" w:rsidRDefault="0097657B">
      <w:pPr>
        <w:pStyle w:val="a3"/>
        <w:spacing w:before="6"/>
        <w:rPr>
          <w:i/>
          <w:sz w:val="29"/>
        </w:rPr>
      </w:pPr>
      <w:r>
        <w:br w:type="column"/>
      </w:r>
    </w:p>
    <w:p w:rsidR="004D3C92" w:rsidRDefault="0097657B">
      <w:pPr>
        <w:spacing w:before="1"/>
        <w:ind w:left="1051"/>
        <w:rPr>
          <w:rFonts w:ascii="Cambria" w:hAnsi="Cambria"/>
          <w:sz w:val="18"/>
        </w:rPr>
      </w:pPr>
      <w:r>
        <w:rPr>
          <w:rFonts w:ascii="Cambria" w:hAnsi="Cambria"/>
          <w:w w:val="105"/>
          <w:sz w:val="18"/>
        </w:rPr>
        <w:t>Николаев</w:t>
      </w:r>
    </w:p>
    <w:p w:rsidR="004D3C92" w:rsidRDefault="0097657B">
      <w:pPr>
        <w:spacing w:before="53"/>
        <w:ind w:left="451"/>
        <w:rPr>
          <w:rFonts w:ascii="Cambria" w:hAnsi="Cambria"/>
          <w:sz w:val="18"/>
        </w:rPr>
      </w:pPr>
      <w:r>
        <w:rPr>
          <w:w w:val="110"/>
          <w:position w:val="-3"/>
          <w:sz w:val="17"/>
        </w:rPr>
        <w:t>О</w:t>
      </w:r>
      <w:r>
        <w:rPr>
          <w:rFonts w:ascii="Cambria" w:hAnsi="Cambria"/>
          <w:w w:val="110"/>
          <w:sz w:val="18"/>
        </w:rPr>
        <w:t>‘Кишинёв</w:t>
      </w:r>
    </w:p>
    <w:p w:rsidR="004D3C92" w:rsidRDefault="0097657B">
      <w:pPr>
        <w:pStyle w:val="a3"/>
        <w:rPr>
          <w:rFonts w:ascii="Cambria"/>
          <w:sz w:val="20"/>
        </w:rPr>
      </w:pPr>
      <w:r>
        <w:br w:type="column"/>
      </w:r>
    </w:p>
    <w:p w:rsidR="004D3C92" w:rsidRDefault="004D3C92">
      <w:pPr>
        <w:pStyle w:val="a3"/>
        <w:rPr>
          <w:rFonts w:ascii="Cambria"/>
          <w:sz w:val="20"/>
        </w:rPr>
      </w:pPr>
    </w:p>
    <w:p w:rsidR="004D3C92" w:rsidRDefault="004D3C92">
      <w:pPr>
        <w:pStyle w:val="a3"/>
        <w:spacing w:before="6"/>
        <w:rPr>
          <w:rFonts w:ascii="Cambria"/>
          <w:sz w:val="19"/>
        </w:rPr>
      </w:pPr>
    </w:p>
    <w:p w:rsidR="004D3C92" w:rsidRDefault="0097657B">
      <w:pPr>
        <w:spacing w:before="1"/>
        <w:ind w:left="151"/>
        <w:rPr>
          <w:i/>
          <w:sz w:val="18"/>
        </w:rPr>
      </w:pPr>
      <w:r>
        <w:rPr>
          <w:i/>
          <w:w w:val="110"/>
          <w:sz w:val="18"/>
        </w:rPr>
        <w:t>Херсон</w:t>
      </w:r>
    </w:p>
    <w:p w:rsidR="004D3C92" w:rsidRDefault="004D3C92">
      <w:pPr>
        <w:rPr>
          <w:sz w:val="18"/>
        </w:rPr>
        <w:sectPr w:rsidR="004D3C92">
          <w:type w:val="continuous"/>
          <w:pgSz w:w="11910" w:h="16840"/>
          <w:pgMar w:top="1040" w:right="740" w:bottom="1220" w:left="1580" w:header="720" w:footer="720" w:gutter="0"/>
          <w:cols w:num="4" w:space="720" w:equalWidth="0">
            <w:col w:w="2043" w:space="719"/>
            <w:col w:w="975" w:space="1933"/>
            <w:col w:w="1915" w:space="40"/>
            <w:col w:w="1965"/>
          </w:cols>
        </w:sectPr>
      </w:pPr>
    </w:p>
    <w:p w:rsidR="004D3C92" w:rsidRDefault="004D3C92">
      <w:pPr>
        <w:pStyle w:val="a3"/>
        <w:spacing w:before="6"/>
        <w:rPr>
          <w:i/>
          <w:sz w:val="14"/>
        </w:rPr>
      </w:pPr>
    </w:p>
    <w:p w:rsidR="004D3C92" w:rsidRDefault="0097657B">
      <w:pPr>
        <w:spacing w:before="94"/>
        <w:ind w:left="2766"/>
        <w:rPr>
          <w:sz w:val="16"/>
        </w:rPr>
      </w:pPr>
      <w:r>
        <w:rPr>
          <w:w w:val="125"/>
          <w:sz w:val="16"/>
        </w:rPr>
        <w:t>егед</w:t>
      </w: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rPr>
          <w:sz w:val="20"/>
        </w:rPr>
      </w:pPr>
    </w:p>
    <w:p w:rsidR="004D3C92" w:rsidRDefault="004D3C92">
      <w:pPr>
        <w:pStyle w:val="a3"/>
        <w:spacing w:before="10"/>
        <w:rPr>
          <w:sz w:val="15"/>
        </w:rPr>
      </w:pPr>
    </w:p>
    <w:p w:rsidR="004D3C92" w:rsidRDefault="0097657B">
      <w:pPr>
        <w:spacing w:before="92"/>
        <w:ind w:left="1354"/>
        <w:rPr>
          <w:sz w:val="19"/>
        </w:rPr>
      </w:pPr>
      <w:r>
        <w:rPr>
          <w:w w:val="105"/>
          <w:sz w:val="19"/>
        </w:rPr>
        <w:t>Сараево</w:t>
      </w:r>
    </w:p>
    <w:p w:rsidR="004D3C92" w:rsidRDefault="004D3C92">
      <w:pPr>
        <w:pStyle w:val="a3"/>
        <w:spacing w:before="8"/>
        <w:rPr>
          <w:sz w:val="28"/>
        </w:rPr>
      </w:pPr>
    </w:p>
    <w:p w:rsidR="004D3C92" w:rsidRDefault="0097657B">
      <w:pPr>
        <w:spacing w:before="91"/>
        <w:ind w:right="845"/>
        <w:jc w:val="center"/>
        <w:rPr>
          <w:sz w:val="23"/>
        </w:rPr>
      </w:pPr>
      <w:r>
        <w:rPr>
          <w:sz w:val="23"/>
        </w:rPr>
        <w:t>СОФИЯ</w:t>
      </w:r>
    </w:p>
    <w:p w:rsidR="004D3C92" w:rsidRDefault="0097657B">
      <w:pPr>
        <w:spacing w:before="84"/>
        <w:ind w:right="1447"/>
        <w:jc w:val="center"/>
        <w:rPr>
          <w:sz w:val="34"/>
        </w:rPr>
      </w:pPr>
      <w:r>
        <w:rPr>
          <w:w w:val="105"/>
          <w:sz w:val="34"/>
        </w:rPr>
        <w:t>"&lt;"Ъ °'</w:t>
      </w:r>
    </w:p>
    <w:p w:rsidR="004D3C92" w:rsidRDefault="004D3C92">
      <w:pPr>
        <w:pStyle w:val="a3"/>
        <w:rPr>
          <w:sz w:val="20"/>
        </w:rPr>
      </w:pPr>
    </w:p>
    <w:p w:rsidR="004D3C92" w:rsidRDefault="004D3C92">
      <w:pPr>
        <w:pStyle w:val="a3"/>
        <w:spacing w:before="2"/>
        <w:rPr>
          <w:sz w:val="18"/>
        </w:rPr>
      </w:pPr>
    </w:p>
    <w:p w:rsidR="004D3C92" w:rsidRDefault="0097657B">
      <w:pPr>
        <w:ind w:right="878"/>
        <w:jc w:val="right"/>
        <w:rPr>
          <w:i/>
          <w:sz w:val="17"/>
        </w:rPr>
      </w:pPr>
      <w:r>
        <w:rPr>
          <w:i/>
          <w:w w:val="105"/>
          <w:sz w:val="17"/>
        </w:rPr>
        <w:t>Анкара</w:t>
      </w:r>
    </w:p>
    <w:p w:rsidR="004D3C92" w:rsidRDefault="004D3C92">
      <w:pPr>
        <w:pStyle w:val="a3"/>
        <w:spacing w:before="9"/>
        <w:rPr>
          <w:i/>
          <w:sz w:val="20"/>
        </w:rPr>
      </w:pPr>
    </w:p>
    <w:p w:rsidR="004D3C92" w:rsidRDefault="0097657B">
      <w:pPr>
        <w:spacing w:before="93"/>
        <w:ind w:left="5618"/>
        <w:rPr>
          <w:i/>
          <w:sz w:val="17"/>
        </w:rPr>
      </w:pPr>
      <w:r>
        <w:rPr>
          <w:i/>
          <w:w w:val="110"/>
          <w:sz w:val="17"/>
        </w:rPr>
        <w:t>Чанаккале</w:t>
      </w:r>
    </w:p>
    <w:p w:rsidR="004D3C92" w:rsidRDefault="004D3C92">
      <w:pPr>
        <w:pStyle w:val="a3"/>
        <w:rPr>
          <w:i/>
          <w:sz w:val="20"/>
        </w:rPr>
      </w:pPr>
    </w:p>
    <w:p w:rsidR="004D3C92" w:rsidRDefault="0097657B">
      <w:pPr>
        <w:pStyle w:val="a4"/>
        <w:numPr>
          <w:ilvl w:val="0"/>
          <w:numId w:val="5"/>
        </w:numPr>
        <w:tabs>
          <w:tab w:val="left" w:pos="481"/>
        </w:tabs>
        <w:spacing w:before="90"/>
        <w:ind w:firstLine="4"/>
        <w:rPr>
          <w:sz w:val="24"/>
        </w:rPr>
      </w:pPr>
      <w:r>
        <w:rPr>
          <w:sz w:val="24"/>
        </w:rPr>
        <w:t>Укажите название войны, в ходе которой произошли события, обозначенные на</w:t>
      </w:r>
      <w:r>
        <w:rPr>
          <w:spacing w:val="-26"/>
          <w:sz w:val="24"/>
        </w:rPr>
        <w:t xml:space="preserve"> </w:t>
      </w:r>
      <w:r>
        <w:rPr>
          <w:sz w:val="24"/>
        </w:rPr>
        <w:t>схеме.</w:t>
      </w:r>
    </w:p>
    <w:p w:rsidR="004D3C92" w:rsidRDefault="004D3C92">
      <w:pPr>
        <w:rPr>
          <w:sz w:val="24"/>
        </w:rPr>
        <w:sectPr w:rsidR="004D3C92">
          <w:type w:val="continuous"/>
          <w:pgSz w:w="11910" w:h="16840"/>
          <w:pgMar w:top="1040" w:right="740" w:bottom="1220" w:left="1580" w:header="720" w:footer="720" w:gutter="0"/>
          <w:cols w:space="720"/>
        </w:sectPr>
      </w:pPr>
    </w:p>
    <w:p w:rsidR="004D3C92" w:rsidRDefault="0097657B">
      <w:pPr>
        <w:pStyle w:val="3"/>
        <w:numPr>
          <w:ilvl w:val="0"/>
          <w:numId w:val="5"/>
        </w:numPr>
        <w:tabs>
          <w:tab w:val="left" w:pos="552"/>
        </w:tabs>
        <w:spacing w:before="59"/>
        <w:ind w:left="551" w:hanging="428"/>
        <w:jc w:val="both"/>
      </w:pPr>
      <w:r>
        <w:t>Скажите  название  города,  обозначенного  на схеме  цифрой  «2», в период,</w:t>
      </w:r>
      <w:r>
        <w:rPr>
          <w:spacing w:val="25"/>
        </w:rPr>
        <w:t xml:space="preserve"> </w:t>
      </w:r>
      <w:r>
        <w:t>когда</w:t>
      </w:r>
    </w:p>
    <w:p w:rsidR="004D3C92" w:rsidRDefault="0097657B">
      <w:pPr>
        <w:pStyle w:val="a3"/>
        <w:ind w:left="123"/>
        <w:jc w:val="both"/>
      </w:pPr>
      <w:r>
        <w:t>происходили события, которым посвящена схема.</w:t>
      </w:r>
    </w:p>
    <w:p w:rsidR="004D3C92" w:rsidRDefault="0097657B">
      <w:pPr>
        <w:pStyle w:val="3"/>
        <w:numPr>
          <w:ilvl w:val="0"/>
          <w:numId w:val="5"/>
        </w:numPr>
        <w:tabs>
          <w:tab w:val="left" w:pos="726"/>
        </w:tabs>
        <w:spacing w:before="171"/>
        <w:ind w:left="725" w:hanging="602"/>
        <w:jc w:val="both"/>
      </w:pPr>
      <w:r>
        <w:t xml:space="preserve">Укажите    название    государства,    обозначенного    на   </w:t>
      </w:r>
      <w:r>
        <w:rPr>
          <w:spacing w:val="56"/>
        </w:rPr>
        <w:t xml:space="preserve"> </w:t>
      </w:r>
      <w:r>
        <w:t>схеме    цифрой    «3»,</w:t>
      </w:r>
    </w:p>
    <w:p w:rsidR="004D3C92" w:rsidRDefault="0097657B">
      <w:pPr>
        <w:pStyle w:val="a3"/>
        <w:ind w:left="122"/>
        <w:jc w:val="both"/>
      </w:pPr>
      <w:r>
        <w:t>в период, когда происходили события, которым посвящена схема.</w:t>
      </w:r>
    </w:p>
    <w:p w:rsidR="004D3C92" w:rsidRDefault="0097657B">
      <w:pPr>
        <w:pStyle w:val="a4"/>
        <w:numPr>
          <w:ilvl w:val="0"/>
          <w:numId w:val="5"/>
        </w:numPr>
        <w:tabs>
          <w:tab w:val="left" w:pos="556"/>
        </w:tabs>
        <w:spacing w:before="187" w:line="237" w:lineRule="auto"/>
        <w:ind w:right="122" w:firstLine="4"/>
        <w:jc w:val="both"/>
        <w:rPr>
          <w:sz w:val="24"/>
        </w:rPr>
      </w:pPr>
      <w:r>
        <w:rPr>
          <w:sz w:val="24"/>
        </w:rPr>
        <w:t>Какие суждения, относящиеся к исторической ситуации, обозначенной на схеме, являются верными? Выберите три суждения из шести предложенных. Запишите в таблицу</w:t>
      </w:r>
      <w:r>
        <w:rPr>
          <w:sz w:val="24"/>
          <w:u w:val="thick" w:color="131313"/>
        </w:rPr>
        <w:t xml:space="preserve"> </w:t>
      </w:r>
      <w:r>
        <w:rPr>
          <w:b/>
          <w:sz w:val="24"/>
          <w:u w:val="thick" w:color="131313"/>
        </w:rPr>
        <w:t>цифры</w:t>
      </w:r>
      <w:r>
        <w:rPr>
          <w:b/>
          <w:sz w:val="24"/>
        </w:rPr>
        <w:t xml:space="preserve">, </w:t>
      </w:r>
      <w:r>
        <w:rPr>
          <w:sz w:val="24"/>
        </w:rPr>
        <w:t>под которыми они</w:t>
      </w:r>
      <w:r>
        <w:rPr>
          <w:spacing w:val="-25"/>
          <w:sz w:val="24"/>
        </w:rPr>
        <w:t xml:space="preserve"> </w:t>
      </w:r>
      <w:r>
        <w:rPr>
          <w:sz w:val="24"/>
        </w:rPr>
        <w:t>указаны.</w:t>
      </w:r>
    </w:p>
    <w:p w:rsidR="004D3C92" w:rsidRDefault="0097657B">
      <w:pPr>
        <w:pStyle w:val="a4"/>
        <w:numPr>
          <w:ilvl w:val="0"/>
          <w:numId w:val="4"/>
        </w:numPr>
        <w:tabs>
          <w:tab w:val="left" w:pos="542"/>
          <w:tab w:val="left" w:pos="543"/>
        </w:tabs>
        <w:spacing w:before="21" w:line="264" w:lineRule="auto"/>
        <w:ind w:right="123" w:hanging="416"/>
        <w:rPr>
          <w:sz w:val="24"/>
        </w:rPr>
      </w:pPr>
      <w:r>
        <w:rPr>
          <w:sz w:val="24"/>
        </w:rPr>
        <w:t>Дей</w:t>
      </w:r>
      <w:r>
        <w:rPr>
          <w:sz w:val="24"/>
        </w:rPr>
        <w:t>ствия войск противника Российской империи, обозначенные на схеме, стали причиной</w:t>
      </w:r>
      <w:r>
        <w:rPr>
          <w:spacing w:val="-7"/>
          <w:sz w:val="24"/>
        </w:rPr>
        <w:t xml:space="preserve"> </w:t>
      </w:r>
      <w:r>
        <w:rPr>
          <w:sz w:val="24"/>
        </w:rPr>
        <w:t>событий,</w:t>
      </w:r>
      <w:r>
        <w:rPr>
          <w:spacing w:val="-14"/>
          <w:sz w:val="24"/>
        </w:rPr>
        <w:t xml:space="preserve"> </w:t>
      </w:r>
      <w:r>
        <w:rPr>
          <w:sz w:val="24"/>
        </w:rPr>
        <w:t>вошедших</w:t>
      </w:r>
      <w:r>
        <w:rPr>
          <w:spacing w:val="-6"/>
          <w:sz w:val="24"/>
        </w:rPr>
        <w:t xml:space="preserve"> </w:t>
      </w:r>
      <w:r>
        <w:rPr>
          <w:sz w:val="24"/>
        </w:rPr>
        <w:t>в</w:t>
      </w:r>
      <w:r>
        <w:rPr>
          <w:spacing w:val="-22"/>
          <w:sz w:val="24"/>
        </w:rPr>
        <w:t xml:space="preserve"> </w:t>
      </w:r>
      <w:r>
        <w:rPr>
          <w:sz w:val="24"/>
        </w:rPr>
        <w:t>историю</w:t>
      </w:r>
      <w:r>
        <w:rPr>
          <w:spacing w:val="-12"/>
          <w:sz w:val="24"/>
        </w:rPr>
        <w:t xml:space="preserve"> </w:t>
      </w:r>
      <w:r>
        <w:rPr>
          <w:sz w:val="24"/>
        </w:rPr>
        <w:t>как</w:t>
      </w:r>
      <w:r>
        <w:rPr>
          <w:spacing w:val="-14"/>
          <w:sz w:val="24"/>
        </w:rPr>
        <w:t xml:space="preserve"> </w:t>
      </w:r>
      <w:r>
        <w:rPr>
          <w:sz w:val="24"/>
        </w:rPr>
        <w:t>«Великое</w:t>
      </w:r>
      <w:r>
        <w:rPr>
          <w:spacing w:val="-14"/>
          <w:sz w:val="24"/>
        </w:rPr>
        <w:t xml:space="preserve"> </w:t>
      </w:r>
      <w:r>
        <w:rPr>
          <w:sz w:val="24"/>
        </w:rPr>
        <w:t>отступление»</w:t>
      </w:r>
      <w:r>
        <w:rPr>
          <w:spacing w:val="-1"/>
          <w:sz w:val="24"/>
        </w:rPr>
        <w:t xml:space="preserve"> </w:t>
      </w:r>
      <w:r>
        <w:rPr>
          <w:sz w:val="24"/>
        </w:rPr>
        <w:t>русской</w:t>
      </w:r>
      <w:r>
        <w:rPr>
          <w:spacing w:val="-10"/>
          <w:sz w:val="24"/>
        </w:rPr>
        <w:t xml:space="preserve"> </w:t>
      </w:r>
      <w:r>
        <w:rPr>
          <w:sz w:val="24"/>
        </w:rPr>
        <w:t>армии.</w:t>
      </w:r>
    </w:p>
    <w:p w:rsidR="004D3C92" w:rsidRDefault="0097657B">
      <w:pPr>
        <w:pStyle w:val="a4"/>
        <w:numPr>
          <w:ilvl w:val="0"/>
          <w:numId w:val="4"/>
        </w:numPr>
        <w:tabs>
          <w:tab w:val="left" w:pos="541"/>
          <w:tab w:val="left" w:pos="542"/>
          <w:tab w:val="left" w:pos="1578"/>
          <w:tab w:val="left" w:pos="3076"/>
          <w:tab w:val="left" w:pos="4230"/>
          <w:tab w:val="left" w:pos="5293"/>
          <w:tab w:val="left" w:pos="6349"/>
          <w:tab w:val="left" w:pos="8233"/>
          <w:tab w:val="left" w:pos="8882"/>
        </w:tabs>
        <w:spacing w:line="275" w:lineRule="exact"/>
        <w:ind w:left="541" w:hanging="418"/>
        <w:rPr>
          <w:sz w:val="24"/>
        </w:rPr>
      </w:pPr>
      <w:r>
        <w:rPr>
          <w:sz w:val="24"/>
        </w:rPr>
        <w:t>После</w:t>
      </w:r>
      <w:r>
        <w:rPr>
          <w:sz w:val="24"/>
        </w:rPr>
        <w:tab/>
        <w:t>окончания</w:t>
      </w:r>
      <w:r>
        <w:rPr>
          <w:sz w:val="24"/>
        </w:rPr>
        <w:tab/>
        <w:t>данной</w:t>
      </w:r>
      <w:r>
        <w:rPr>
          <w:sz w:val="24"/>
        </w:rPr>
        <w:tab/>
        <w:t>войны</w:t>
      </w:r>
      <w:r>
        <w:rPr>
          <w:sz w:val="24"/>
        </w:rPr>
        <w:tab/>
        <w:t>город,</w:t>
      </w:r>
      <w:r>
        <w:rPr>
          <w:sz w:val="24"/>
        </w:rPr>
        <w:tab/>
        <w:t>обозначенный</w:t>
      </w:r>
      <w:r>
        <w:rPr>
          <w:sz w:val="24"/>
        </w:rPr>
        <w:tab/>
        <w:t>на</w:t>
      </w:r>
      <w:r>
        <w:rPr>
          <w:sz w:val="24"/>
        </w:rPr>
        <w:tab/>
        <w:t>схеме</w:t>
      </w:r>
    </w:p>
    <w:p w:rsidR="004D3C92" w:rsidRDefault="0097657B">
      <w:pPr>
        <w:pStyle w:val="a3"/>
        <w:spacing w:before="21"/>
        <w:ind w:left="540"/>
      </w:pPr>
      <w:r>
        <w:t>цифрой «1», стал столицей независимого государства.</w:t>
      </w:r>
    </w:p>
    <w:p w:rsidR="004D3C92" w:rsidRDefault="0097657B">
      <w:pPr>
        <w:pStyle w:val="a3"/>
        <w:spacing w:before="25" w:line="259" w:lineRule="auto"/>
        <w:ind w:left="543" w:right="542" w:hanging="410"/>
      </w:pPr>
      <w:r>
        <w:rPr>
          <w:noProof/>
          <w:position w:val="-2"/>
          <w:lang w:val="ru-RU" w:eastAsia="ru-RU"/>
        </w:rPr>
        <w:drawing>
          <wp:inline distT="0" distB="0" distL="0" distR="0">
            <wp:extent cx="112753" cy="137159"/>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112753" cy="137159"/>
                    </a:xfrm>
                    <a:prstGeom prst="rect">
                      <a:avLst/>
                    </a:prstGeom>
                  </pic:spPr>
                </pic:pic>
              </a:graphicData>
            </a:graphic>
          </wp:inline>
        </w:drawing>
      </w:r>
      <w:r>
        <w:rPr>
          <w:sz w:val="20"/>
        </w:rPr>
        <w:t xml:space="preserve">    </w:t>
      </w:r>
      <w:r>
        <w:rPr>
          <w:spacing w:val="-20"/>
          <w:sz w:val="20"/>
        </w:rPr>
        <w:t xml:space="preserve"> </w:t>
      </w:r>
      <w:r>
        <w:t>Государство, территория которого обозначена на схеме цифрой «4», вступило в данную войну на стороне</w:t>
      </w:r>
      <w:r>
        <w:rPr>
          <w:spacing w:val="-31"/>
        </w:rPr>
        <w:t xml:space="preserve"> </w:t>
      </w:r>
      <w:r>
        <w:t>Германии.</w:t>
      </w:r>
    </w:p>
    <w:p w:rsidR="004D3C92" w:rsidRDefault="0097657B">
      <w:pPr>
        <w:pStyle w:val="a4"/>
        <w:numPr>
          <w:ilvl w:val="0"/>
          <w:numId w:val="3"/>
        </w:numPr>
        <w:tabs>
          <w:tab w:val="left" w:pos="541"/>
          <w:tab w:val="left" w:pos="542"/>
        </w:tabs>
        <w:spacing w:line="259" w:lineRule="auto"/>
        <w:ind w:right="120" w:hanging="424"/>
        <w:rPr>
          <w:sz w:val="24"/>
        </w:rPr>
      </w:pPr>
      <w:r>
        <w:rPr>
          <w:sz w:val="24"/>
        </w:rPr>
        <w:t>Государство, территория которого обозначена на схеме цифрой «5», вступило в данную войну</w:t>
      </w:r>
      <w:r>
        <w:rPr>
          <w:sz w:val="24"/>
        </w:rPr>
        <w:t xml:space="preserve"> в год её</w:t>
      </w:r>
      <w:r>
        <w:rPr>
          <w:spacing w:val="-24"/>
          <w:sz w:val="24"/>
        </w:rPr>
        <w:t xml:space="preserve"> </w:t>
      </w:r>
      <w:r>
        <w:rPr>
          <w:sz w:val="24"/>
        </w:rPr>
        <w:t>начала.</w:t>
      </w:r>
    </w:p>
    <w:p w:rsidR="004D3C92" w:rsidRDefault="0097657B">
      <w:pPr>
        <w:pStyle w:val="a4"/>
        <w:numPr>
          <w:ilvl w:val="0"/>
          <w:numId w:val="3"/>
        </w:numPr>
        <w:tabs>
          <w:tab w:val="left" w:pos="541"/>
          <w:tab w:val="left" w:pos="542"/>
        </w:tabs>
        <w:spacing w:line="264" w:lineRule="auto"/>
        <w:ind w:right="122"/>
        <w:rPr>
          <w:sz w:val="24"/>
        </w:rPr>
      </w:pPr>
      <w:r>
        <w:rPr>
          <w:sz w:val="24"/>
        </w:rPr>
        <w:t>В год, к которому относятся события, обозначенные на схеме,  противник  России занял г.</w:t>
      </w:r>
      <w:r>
        <w:rPr>
          <w:spacing w:val="-23"/>
          <w:sz w:val="24"/>
        </w:rPr>
        <w:t xml:space="preserve"> </w:t>
      </w:r>
      <w:r>
        <w:rPr>
          <w:sz w:val="24"/>
        </w:rPr>
        <w:t>Бердичев.</w:t>
      </w:r>
    </w:p>
    <w:p w:rsidR="004D3C92" w:rsidRDefault="0097657B">
      <w:pPr>
        <w:pStyle w:val="a4"/>
        <w:numPr>
          <w:ilvl w:val="0"/>
          <w:numId w:val="3"/>
        </w:numPr>
        <w:tabs>
          <w:tab w:val="left" w:pos="542"/>
          <w:tab w:val="left" w:pos="543"/>
        </w:tabs>
        <w:spacing w:line="247" w:lineRule="exact"/>
        <w:ind w:left="542" w:hanging="419"/>
        <w:rPr>
          <w:sz w:val="23"/>
        </w:rPr>
      </w:pPr>
      <w:r>
        <w:rPr>
          <w:sz w:val="24"/>
        </w:rPr>
        <w:t>Участником событий, обозначенных на схеме стрелками, был генерал М.Д.</w:t>
      </w:r>
      <w:r>
        <w:rPr>
          <w:spacing w:val="-33"/>
          <w:sz w:val="24"/>
        </w:rPr>
        <w:t xml:space="preserve"> </w:t>
      </w:r>
      <w:r>
        <w:rPr>
          <w:sz w:val="24"/>
        </w:rPr>
        <w:t>Скобелев.</w:t>
      </w:r>
    </w:p>
    <w:p w:rsidR="004D3C92" w:rsidRDefault="0097657B">
      <w:pPr>
        <w:pStyle w:val="a3"/>
        <w:spacing w:before="152"/>
        <w:ind w:left="829"/>
      </w:pPr>
      <w:r>
        <w:t>Приведенные   задания  стали  одними  из  самых  трудных  для  высокобалльников.</w:t>
      </w:r>
    </w:p>
    <w:p w:rsidR="004D3C92" w:rsidRDefault="0097657B">
      <w:pPr>
        <w:pStyle w:val="a3"/>
        <w:spacing w:before="2"/>
        <w:ind w:left="120" w:right="112" w:firstLine="4"/>
        <w:jc w:val="both"/>
      </w:pPr>
      <w:r>
        <w:t>С заданием 13 высокобалльники справились успешно (98%). Обратим внимание на то, что выпускники из остальных групп показали при выполнении задания 13 значительно более низкии р</w:t>
      </w:r>
      <w:r>
        <w:t>езультат. Причем большое число выпускников при определении воины, в ходе которои произошли обозначенные события, написали «Великая Отечественная». В данном случае мы видим неумение проводить атрибуцию историческои карты, ведь достаточно было прочитать назв</w:t>
      </w:r>
      <w:r>
        <w:t>ания «Россииская империя», «Германская империя», чтобы не ошибиться в выполнении задания 13. В заданиях 14—16 значительное число высокобалльников сделали ошибки. Так, с заданием 14 справились лишь около 86% экзаменуемых</w:t>
      </w:r>
      <w:r>
        <w:rPr>
          <w:spacing w:val="-2"/>
        </w:rPr>
        <w:t xml:space="preserve"> </w:t>
      </w:r>
      <w:r>
        <w:t>из</w:t>
      </w:r>
      <w:r>
        <w:rPr>
          <w:spacing w:val="-16"/>
        </w:rPr>
        <w:t xml:space="preserve"> </w:t>
      </w:r>
      <w:r>
        <w:t>даннои</w:t>
      </w:r>
      <w:r>
        <w:rPr>
          <w:spacing w:val="-8"/>
        </w:rPr>
        <w:t xml:space="preserve"> </w:t>
      </w:r>
      <w:r>
        <w:t>группы,</w:t>
      </w:r>
      <w:r>
        <w:rPr>
          <w:spacing w:val="-12"/>
        </w:rPr>
        <w:t xml:space="preserve"> </w:t>
      </w:r>
      <w:r>
        <w:t>с</w:t>
      </w:r>
      <w:r>
        <w:rPr>
          <w:spacing w:val="-18"/>
        </w:rPr>
        <w:t xml:space="preserve"> </w:t>
      </w:r>
      <w:r>
        <w:t>заданием</w:t>
      </w:r>
      <w:r>
        <w:rPr>
          <w:spacing w:val="-2"/>
        </w:rPr>
        <w:t xml:space="preserve"> </w:t>
      </w:r>
      <w:r>
        <w:t>15</w:t>
      </w:r>
      <w:r>
        <w:rPr>
          <w:spacing w:val="-12"/>
        </w:rPr>
        <w:t xml:space="preserve"> </w:t>
      </w:r>
      <w:r>
        <w:rPr>
          <w:w w:val="90"/>
        </w:rPr>
        <w:t>—</w:t>
      </w:r>
      <w:r>
        <w:rPr>
          <w:spacing w:val="-33"/>
          <w:w w:val="90"/>
        </w:rPr>
        <w:t xml:space="preserve"> </w:t>
      </w:r>
      <w:r>
        <w:t>ок</w:t>
      </w:r>
      <w:r>
        <w:t>оло</w:t>
      </w:r>
      <w:r>
        <w:rPr>
          <w:spacing w:val="-9"/>
        </w:rPr>
        <w:t xml:space="preserve"> </w:t>
      </w:r>
      <w:r>
        <w:t>81%,</w:t>
      </w:r>
      <w:r>
        <w:rPr>
          <w:spacing w:val="-12"/>
        </w:rPr>
        <w:t xml:space="preserve"> </w:t>
      </w:r>
      <w:r>
        <w:t>а</w:t>
      </w:r>
      <w:r>
        <w:rPr>
          <w:spacing w:val="-16"/>
        </w:rPr>
        <w:t xml:space="preserve"> </w:t>
      </w:r>
      <w:r>
        <w:t>с</w:t>
      </w:r>
      <w:r>
        <w:rPr>
          <w:spacing w:val="-19"/>
        </w:rPr>
        <w:t xml:space="preserve"> </w:t>
      </w:r>
      <w:r>
        <w:t>заданием</w:t>
      </w:r>
      <w:r>
        <w:rPr>
          <w:spacing w:val="-2"/>
        </w:rPr>
        <w:t xml:space="preserve"> </w:t>
      </w:r>
      <w:r>
        <w:t>16</w:t>
      </w:r>
      <w:r>
        <w:rPr>
          <w:spacing w:val="-13"/>
        </w:rPr>
        <w:t xml:space="preserve"> </w:t>
      </w:r>
      <w:r>
        <w:rPr>
          <w:w w:val="90"/>
        </w:rPr>
        <w:t>—</w:t>
      </w:r>
      <w:r>
        <w:rPr>
          <w:spacing w:val="-32"/>
          <w:w w:val="90"/>
        </w:rPr>
        <w:t xml:space="preserve"> </w:t>
      </w:r>
      <w:r>
        <w:t>менее</w:t>
      </w:r>
      <w:r>
        <w:rPr>
          <w:spacing w:val="-14"/>
        </w:rPr>
        <w:t xml:space="preserve"> </w:t>
      </w:r>
      <w:r>
        <w:t>60%. В задании 14 многие выпускники, в том числе высокобалльники, указывали ответ «Санкт- Петербург», хотя сказано, что надо указать название города в тот период, когда происходили события, которым посвящена схема. Также многие экзаменуемые в качестве отве</w:t>
      </w:r>
      <w:r>
        <w:t>та  на это задание  указали  названия  городов:  «Ленинград»,  «Архангельск»,</w:t>
      </w:r>
      <w:r>
        <w:rPr>
          <w:spacing w:val="5"/>
        </w:rPr>
        <w:t xml:space="preserve"> </w:t>
      </w:r>
      <w:r>
        <w:t>«Киев»,</w:t>
      </w:r>
    </w:p>
    <w:p w:rsidR="004D3C92" w:rsidRDefault="0097657B">
      <w:pPr>
        <w:pStyle w:val="a3"/>
        <w:spacing w:line="274" w:lineRule="exact"/>
        <w:ind w:left="125"/>
        <w:jc w:val="both"/>
      </w:pPr>
      <w:r>
        <w:t>«Тверь».   При   выполнении   задания   15   наиболее   типичной   ошибкои   были</w:t>
      </w:r>
      <w:r>
        <w:rPr>
          <w:spacing w:val="55"/>
        </w:rPr>
        <w:t xml:space="preserve"> </w:t>
      </w:r>
      <w:r>
        <w:t>ответы.</w:t>
      </w:r>
    </w:p>
    <w:p w:rsidR="004D3C92" w:rsidRDefault="0097657B">
      <w:pPr>
        <w:pStyle w:val="a3"/>
        <w:spacing w:before="3"/>
        <w:ind w:left="120" w:right="109" w:firstLine="5"/>
        <w:jc w:val="both"/>
      </w:pPr>
      <w:r>
        <w:t xml:space="preserve">«Югославия», «Польша», «Румыния» и «Чехословакия». Но наиболее низкии результат </w:t>
      </w:r>
      <w:r>
        <w:t>высокобалльники показали при выполнении задания 16. Объясняется это тем, что при выполнении этого задания необходимо было продемонстрировать не только знания, но и умение читать историческую карту. Обратим внимание на то, что среди суждении, правильность к</w:t>
      </w:r>
      <w:r>
        <w:t>оторых необходимо было определить, было суждение «5», определение верности/неверности которого совсем не требовало проявления знании: достаточно было наити на схеме Бердичев и увидеть, что противник не смог его захватить. Около 30% выпускников, в том числе</w:t>
      </w:r>
      <w:r>
        <w:t xml:space="preserve"> часть высокобалльников, выбрали это суждение в качестве верного, продемонстрировав тем самым неумение работать с картографическим материалом. На примере данного задания хорошо просматривается основная проблема сильных выпускников, которые получили высокие</w:t>
      </w:r>
      <w:r>
        <w:t xml:space="preserve"> баллы за всю работу: они, имея хорошие знания по истории, к сожалению часто не обладают необходимыми умениями. Это проявляется не только при выполнении задании на работу с историческои картои, но  и при работе с иллюстративным материалом, при выполнении з</w:t>
      </w:r>
      <w:r>
        <w:t>адании на аргументацию, при формулировании своих мыслеи в ходе написания исторического</w:t>
      </w:r>
      <w:r>
        <w:rPr>
          <w:spacing w:val="-29"/>
        </w:rPr>
        <w:t xml:space="preserve"> </w:t>
      </w:r>
      <w:r>
        <w:t>сочинения.</w:t>
      </w:r>
    </w:p>
    <w:p w:rsidR="004D3C92" w:rsidRDefault="004D3C92">
      <w:pPr>
        <w:jc w:val="both"/>
        <w:sectPr w:rsidR="004D3C92">
          <w:pgSz w:w="11910" w:h="16840"/>
          <w:pgMar w:top="1220" w:right="740" w:bottom="1220" w:left="1580" w:header="0" w:footer="989" w:gutter="0"/>
          <w:cols w:space="720"/>
        </w:sectPr>
      </w:pPr>
    </w:p>
    <w:p w:rsidR="004D3C92" w:rsidRDefault="0097657B">
      <w:pPr>
        <w:pStyle w:val="a3"/>
        <w:spacing w:before="61"/>
        <w:ind w:left="100" w:right="106" w:firstLine="710"/>
        <w:jc w:val="both"/>
      </w:pPr>
      <w:r>
        <w:t>Усовершенствование некоторых требований задания 25 (историческое сочинение) привело экзаменуемых к необходимости не только более тщательно о</w:t>
      </w:r>
      <w:r>
        <w:t>тбирать материал, используемый для написания сочинения, но и более внимательно следить за правильностью используемых при написании сочинения формулировок. Проблемы с формулированием своих мыслей при изложении связного текста существуют у выпускников из все</w:t>
      </w:r>
      <w:r>
        <w:t>х групп. Мало того, наиболее заметны на экзамене эти проблемы именно у выпускников из сильных групп, так как именно они всегда стараются написать сочинение в виде исторического сочинения, а не в виде отдельных отрывочных положений. Несомненно, что эти проб</w:t>
      </w:r>
      <w:r>
        <w:t>лемы порождены  несоответствием  разговорной речи современных школьников правилам русского языка. Разговорная речь формируется под влиянием множества факторов, среди которых важную роль играет общение в кругу сверстников, средства массовой информации, Инте</w:t>
      </w:r>
      <w:r>
        <w:t>рнет и др. Важным фактором, влияющим на формирование разговорной речи школьников, является чтение  книг, которое часто сводится к минимуму. Разговорная речь определяет и тот язык, который школьники используют в письменной речи, в частности в ответах на экз</w:t>
      </w:r>
      <w:r>
        <w:t xml:space="preserve">амене. Зачастую неумение облечь свои знания в правильную словесную форму приводит на экзамене к потере баллов, так как неправильные формулировки не позволяют экспертам засчитывать некоторые положения, в которых, возможно, выпускники пытались выразить роли </w:t>
      </w:r>
      <w:r>
        <w:t>исторических личностей, причинно-следственные связи, влияние событий (процессов, явлений) выбранного периода истории на дальнейшую историю России. Кроме того, неправильные формулировки приводят к множеству фактических ошибок. Приведем несколько отрывков из</w:t>
      </w:r>
      <w:r>
        <w:t xml:space="preserve"> сочинений выпускников, в которых были допущены речевые ошибки, повлиявшие на содержание ответа.</w:t>
      </w:r>
    </w:p>
    <w:p w:rsidR="004D3C92" w:rsidRDefault="0097657B">
      <w:pPr>
        <w:pStyle w:val="a4"/>
        <w:numPr>
          <w:ilvl w:val="1"/>
          <w:numId w:val="3"/>
        </w:numPr>
        <w:tabs>
          <w:tab w:val="left" w:pos="1112"/>
        </w:tabs>
        <w:ind w:right="110" w:firstLine="714"/>
        <w:jc w:val="both"/>
        <w:rPr>
          <w:sz w:val="24"/>
        </w:rPr>
      </w:pPr>
      <w:r>
        <w:rPr>
          <w:i/>
          <w:sz w:val="24"/>
        </w:rPr>
        <w:t>«Во внутренней политике активно проводились реформы Косыгина. Задачей этих реформ было улучшить положение в сельском хозяйстве. Реформы Косыгина были очень уда</w:t>
      </w:r>
      <w:r>
        <w:rPr>
          <w:i/>
          <w:sz w:val="24"/>
        </w:rPr>
        <w:t xml:space="preserve">чными и позже они вылились в восьмую пятилетку...» </w:t>
      </w:r>
      <w:r>
        <w:rPr>
          <w:sz w:val="24"/>
        </w:rPr>
        <w:t xml:space="preserve">Обратим внимание на то, что небрежность в формулировках приводит в приведенном примере к фактическим ошибкам, так как задачи реформ Косыгина указаны неправильно. Если бы выпускник сформулировал свою мысль </w:t>
      </w:r>
      <w:r>
        <w:rPr>
          <w:sz w:val="24"/>
        </w:rPr>
        <w:t>так. «одной из задач реформ. . .», то смысл ответа был бы иным. И конечно, формулировка «реформы вылились в восьмую пятилетку» абсолютно ошибочная, так как реформы не «вылились», а осуществлялись в ходе восьмой</w:t>
      </w:r>
      <w:r>
        <w:rPr>
          <w:spacing w:val="-33"/>
          <w:sz w:val="24"/>
        </w:rPr>
        <w:t xml:space="preserve"> </w:t>
      </w:r>
      <w:r>
        <w:rPr>
          <w:sz w:val="24"/>
        </w:rPr>
        <w:t>пятилетки.</w:t>
      </w:r>
    </w:p>
    <w:p w:rsidR="004D3C92" w:rsidRDefault="0097657B">
      <w:pPr>
        <w:pStyle w:val="a4"/>
        <w:numPr>
          <w:ilvl w:val="1"/>
          <w:numId w:val="3"/>
        </w:numPr>
        <w:tabs>
          <w:tab w:val="left" w:pos="1054"/>
        </w:tabs>
        <w:spacing w:before="5"/>
        <w:ind w:left="102" w:right="118" w:firstLine="706"/>
        <w:jc w:val="both"/>
        <w:rPr>
          <w:sz w:val="24"/>
        </w:rPr>
      </w:pPr>
      <w:r>
        <w:rPr>
          <w:i/>
          <w:sz w:val="24"/>
        </w:rPr>
        <w:t>«А.А. Жданов раскритиковал cmиxи А</w:t>
      </w:r>
      <w:r>
        <w:rPr>
          <w:i/>
          <w:sz w:val="24"/>
        </w:rPr>
        <w:t xml:space="preserve">хматовой и Зощенко». </w:t>
      </w:r>
      <w:r>
        <w:rPr>
          <w:sz w:val="24"/>
        </w:rPr>
        <w:t>В данном случае мы также видим очевидную фактическую ошибку. Возможно, что выпускник,  написавший это предложение, знал, что раскритикованы были рассказы,  а не стихи  М.М.  Зощенко  (во всяком случае, текст сочинения позволяет сказать</w:t>
      </w:r>
      <w:r>
        <w:rPr>
          <w:sz w:val="24"/>
        </w:rPr>
        <w:t>, что его писал сильный выпускник), но данная непродуманная формулировка предложения привела к снижению</w:t>
      </w:r>
      <w:r>
        <w:rPr>
          <w:spacing w:val="-21"/>
          <w:sz w:val="24"/>
        </w:rPr>
        <w:t xml:space="preserve"> </w:t>
      </w:r>
      <w:r>
        <w:rPr>
          <w:sz w:val="24"/>
        </w:rPr>
        <w:t>баллов.</w:t>
      </w:r>
    </w:p>
    <w:p w:rsidR="004D3C92" w:rsidRDefault="0097657B">
      <w:pPr>
        <w:pStyle w:val="a4"/>
        <w:numPr>
          <w:ilvl w:val="1"/>
          <w:numId w:val="3"/>
        </w:numPr>
        <w:tabs>
          <w:tab w:val="left" w:pos="1151"/>
        </w:tabs>
        <w:spacing w:before="11"/>
        <w:ind w:right="121" w:firstLine="709"/>
        <w:jc w:val="both"/>
        <w:rPr>
          <w:sz w:val="23"/>
        </w:rPr>
      </w:pPr>
      <w:r>
        <w:rPr>
          <w:i/>
          <w:sz w:val="23"/>
        </w:rPr>
        <w:t xml:space="preserve">«Придя   к   власти,   он   первым   делом   проводит   суд   над   Мариной    Мнишек </w:t>
      </w:r>
      <w:r>
        <w:rPr>
          <w:i/>
          <w:sz w:val="24"/>
        </w:rPr>
        <w:t xml:space="preserve">и Воренком, которые были участниками Смуты в лице польских интервентов, с целью обезопасить свою власть ... В годы правления Михаила особо часто заседает Земский собор, так как молодому царю необходима поддержка для принятия решений. Впоследствии (уже при </w:t>
      </w:r>
      <w:r>
        <w:rPr>
          <w:i/>
          <w:sz w:val="24"/>
        </w:rPr>
        <w:t xml:space="preserve">Алексее Михайловиче) Земские соборы утрачивают свою актуальность в целях становления и усиления самодержавия». </w:t>
      </w:r>
      <w:r>
        <w:rPr>
          <w:sz w:val="24"/>
        </w:rPr>
        <w:t xml:space="preserve">Данный пример демонстрирует полное искажение смысла ответа вследствие использования некорректных формулировок. Хотя  положения,  приведенные  в  </w:t>
      </w:r>
      <w:r>
        <w:rPr>
          <w:sz w:val="24"/>
        </w:rPr>
        <w:t>данном  отрывке,  не  были  засчитаны в качестве фактических ошибок, но данные формулировки настолько сильно затрудняют понимание общего смысла ответа, что эксперт в подобных отрывках может не засчитать положения, в которых выпускник, например, пытался про</w:t>
      </w:r>
      <w:r>
        <w:rPr>
          <w:sz w:val="24"/>
        </w:rPr>
        <w:t>демонстрировать умение указывать причинно-следственные</w:t>
      </w:r>
      <w:r>
        <w:rPr>
          <w:spacing w:val="-19"/>
          <w:sz w:val="24"/>
        </w:rPr>
        <w:t xml:space="preserve"> </w:t>
      </w:r>
      <w:r>
        <w:rPr>
          <w:sz w:val="24"/>
        </w:rPr>
        <w:t>связи.</w:t>
      </w:r>
    </w:p>
    <w:p w:rsidR="004D3C92" w:rsidRDefault="004D3C92">
      <w:pPr>
        <w:jc w:val="both"/>
        <w:rPr>
          <w:sz w:val="23"/>
        </w:rPr>
        <w:sectPr w:rsidR="004D3C92">
          <w:pgSz w:w="11910" w:h="16840"/>
          <w:pgMar w:top="1040" w:right="740" w:bottom="1220" w:left="1600" w:header="0" w:footer="989" w:gutter="0"/>
          <w:cols w:space="720"/>
        </w:sectPr>
      </w:pPr>
    </w:p>
    <w:p w:rsidR="004D3C92" w:rsidRDefault="0097657B">
      <w:pPr>
        <w:pStyle w:val="a4"/>
        <w:numPr>
          <w:ilvl w:val="1"/>
          <w:numId w:val="3"/>
        </w:numPr>
        <w:tabs>
          <w:tab w:val="left" w:pos="1396"/>
        </w:tabs>
        <w:spacing w:before="66"/>
        <w:ind w:left="120" w:right="136" w:firstLine="710"/>
        <w:jc w:val="both"/>
        <w:rPr>
          <w:sz w:val="24"/>
        </w:rPr>
      </w:pPr>
      <w:r>
        <w:rPr>
          <w:i/>
          <w:sz w:val="24"/>
        </w:rPr>
        <w:t xml:space="preserve">«Последствием заключения Poccweй Тильзитского мира стала Континентальная блокада». </w:t>
      </w:r>
      <w:r>
        <w:rPr>
          <w:sz w:val="24"/>
        </w:rPr>
        <w:t>В данном случае выпускник, по-видимому,  попытался указать причинно-следственную связь. Однак</w:t>
      </w:r>
      <w:r>
        <w:rPr>
          <w:sz w:val="24"/>
        </w:rPr>
        <w:t>о приведённая формулировка настолько исказила его мысль, что он не только не получил балл за указание причинно-следственной связи, но и лишился балла за допущенную фактическую</w:t>
      </w:r>
      <w:r>
        <w:rPr>
          <w:spacing w:val="-28"/>
          <w:sz w:val="24"/>
        </w:rPr>
        <w:t xml:space="preserve"> </w:t>
      </w:r>
      <w:r>
        <w:rPr>
          <w:sz w:val="24"/>
        </w:rPr>
        <w:t>ошибку.</w:t>
      </w:r>
    </w:p>
    <w:p w:rsidR="004D3C92" w:rsidRDefault="0097657B">
      <w:pPr>
        <w:pStyle w:val="a4"/>
        <w:numPr>
          <w:ilvl w:val="1"/>
          <w:numId w:val="3"/>
        </w:numPr>
        <w:tabs>
          <w:tab w:val="left" w:pos="1180"/>
        </w:tabs>
        <w:ind w:left="120" w:right="139" w:firstLine="711"/>
        <w:jc w:val="both"/>
        <w:rPr>
          <w:sz w:val="24"/>
        </w:rPr>
      </w:pPr>
      <w:r>
        <w:rPr>
          <w:i/>
          <w:sz w:val="24"/>
        </w:rPr>
        <w:t>«В целях пресечения революционного настроения и борьбы с теми, кто высту</w:t>
      </w:r>
      <w:r>
        <w:rPr>
          <w:i/>
          <w:sz w:val="24"/>
        </w:rPr>
        <w:t xml:space="preserve">пает против государственного строя, была введена III Канцелярия». </w:t>
      </w:r>
      <w:r>
        <w:rPr>
          <w:sz w:val="24"/>
        </w:rPr>
        <w:t>В данном случае мы видим ошибку в названии. Она была засчитана как фактическая ошибка. Обратим также внимание на то, что выпускник в данном случае пытался указать причинно-следственную связь</w:t>
      </w:r>
      <w:r>
        <w:rPr>
          <w:sz w:val="24"/>
        </w:rPr>
        <w:t>, которая не была засчитана, так как при ее указании была допущена</w:t>
      </w:r>
      <w:r>
        <w:rPr>
          <w:spacing w:val="-21"/>
          <w:sz w:val="24"/>
        </w:rPr>
        <w:t xml:space="preserve"> </w:t>
      </w:r>
      <w:r>
        <w:rPr>
          <w:sz w:val="24"/>
        </w:rPr>
        <w:t>ошибка.</w:t>
      </w:r>
    </w:p>
    <w:p w:rsidR="004D3C92" w:rsidRDefault="0097657B">
      <w:pPr>
        <w:pStyle w:val="a4"/>
        <w:numPr>
          <w:ilvl w:val="1"/>
          <w:numId w:val="3"/>
        </w:numPr>
        <w:tabs>
          <w:tab w:val="left" w:pos="1122"/>
        </w:tabs>
        <w:spacing w:before="3" w:line="237" w:lineRule="auto"/>
        <w:ind w:left="120" w:right="139" w:firstLine="708"/>
        <w:jc w:val="both"/>
        <w:rPr>
          <w:sz w:val="24"/>
        </w:rPr>
      </w:pPr>
      <w:r>
        <w:rPr>
          <w:i/>
          <w:sz w:val="24"/>
        </w:rPr>
        <w:t xml:space="preserve">«Павел I издал декрет о трехдневной барщине». </w:t>
      </w:r>
      <w:r>
        <w:rPr>
          <w:sz w:val="24"/>
        </w:rPr>
        <w:t>В данном случае мы видим ошибку в употреблении</w:t>
      </w:r>
      <w:r>
        <w:rPr>
          <w:spacing w:val="-20"/>
          <w:sz w:val="24"/>
        </w:rPr>
        <w:t xml:space="preserve"> </w:t>
      </w:r>
      <w:r>
        <w:rPr>
          <w:sz w:val="24"/>
        </w:rPr>
        <w:t>термина.</w:t>
      </w:r>
    </w:p>
    <w:p w:rsidR="004D3C92" w:rsidRDefault="004D3C92">
      <w:pPr>
        <w:pStyle w:val="a3"/>
        <w:spacing w:before="11"/>
        <w:rPr>
          <w:sz w:val="23"/>
        </w:rPr>
      </w:pPr>
    </w:p>
    <w:p w:rsidR="004D3C92" w:rsidRDefault="0097657B">
      <w:pPr>
        <w:pStyle w:val="a3"/>
        <w:tabs>
          <w:tab w:val="left" w:pos="2105"/>
          <w:tab w:val="left" w:pos="3760"/>
          <w:tab w:val="left" w:pos="5560"/>
          <w:tab w:val="left" w:pos="5897"/>
          <w:tab w:val="left" w:pos="7340"/>
          <w:tab w:val="left" w:pos="8244"/>
        </w:tabs>
        <w:ind w:left="122" w:right="143" w:firstLine="706"/>
        <w:jc w:val="right"/>
      </w:pPr>
      <w:r>
        <w:rPr>
          <w:noProof/>
          <w:lang w:val="ru-RU" w:eastAsia="ru-RU"/>
        </w:rPr>
        <w:drawing>
          <wp:anchor distT="0" distB="0" distL="0" distR="0" simplePos="0" relativeHeight="1240" behindDoc="0" locked="0" layoutInCell="1" allowOverlap="1">
            <wp:simplePos x="0" y="0"/>
            <wp:positionH relativeFrom="page">
              <wp:posOffset>1084869</wp:posOffset>
            </wp:positionH>
            <wp:positionV relativeFrom="paragraph">
              <wp:posOffset>602527</wp:posOffset>
            </wp:positionV>
            <wp:extent cx="780130" cy="70103"/>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780130" cy="70103"/>
                    </a:xfrm>
                    <a:prstGeom prst="rect">
                      <a:avLst/>
                    </a:prstGeom>
                  </pic:spPr>
                </pic:pic>
              </a:graphicData>
            </a:graphic>
          </wp:anchor>
        </w:drawing>
      </w:r>
      <w:r>
        <w:t>Подобные</w:t>
      </w:r>
      <w:r>
        <w:tab/>
        <w:t>некорректные</w:t>
      </w:r>
      <w:r>
        <w:tab/>
        <w:t>формулировки,</w:t>
      </w:r>
      <w:r>
        <w:tab/>
        <w:t>к</w:t>
      </w:r>
      <w:r>
        <w:tab/>
        <w:t>сожалению,</w:t>
      </w:r>
      <w:r>
        <w:tab/>
        <w:t>можно</w:t>
      </w:r>
      <w:r>
        <w:tab/>
      </w:r>
      <w:r>
        <w:rPr>
          <w:spacing w:val="-1"/>
          <w:w w:val="95"/>
        </w:rPr>
        <w:t xml:space="preserve">обнаружить </w:t>
      </w:r>
      <w:r>
        <w:t>в большинст</w:t>
      </w:r>
      <w:r>
        <w:t>ве экзаменационных работ выпускников. Приходится</w:t>
      </w:r>
      <w:r>
        <w:rPr>
          <w:spacing w:val="57"/>
        </w:rPr>
        <w:t xml:space="preserve"> </w:t>
      </w:r>
      <w:r>
        <w:t>констатировать</w:t>
      </w:r>
      <w:r>
        <w:rPr>
          <w:spacing w:val="28"/>
        </w:rPr>
        <w:t xml:space="preserve"> </w:t>
      </w:r>
      <w:r>
        <w:t>факт,</w:t>
      </w:r>
      <w:r>
        <w:rPr>
          <w:w w:val="97"/>
        </w:rPr>
        <w:t xml:space="preserve"> </w:t>
      </w:r>
      <w:r>
        <w:t>что выпускники  на крайне  низком  уровне  владеют  умением  правильно</w:t>
      </w:r>
      <w:r>
        <w:rPr>
          <w:spacing w:val="11"/>
        </w:rPr>
        <w:t xml:space="preserve"> </w:t>
      </w:r>
      <w:r>
        <w:t>формулировать</w:t>
      </w:r>
    </w:p>
    <w:p w:rsidR="004D3C92" w:rsidRDefault="0097657B">
      <w:pPr>
        <w:pStyle w:val="a3"/>
        <w:spacing w:before="15"/>
        <w:ind w:left="120" w:right="130" w:firstLine="709"/>
        <w:jc w:val="both"/>
      </w:pPr>
      <w:r>
        <w:t>Пути    формирования    устнои     и    письменнои     речи    школьников     описаны в методическои литературе. Прежде всего учителю необходимо обратить внимание на собственную речь. Дело в том, что вслед за учителями их речевые ошибки повторяют ученики.</w:t>
      </w:r>
    </w:p>
    <w:p w:rsidR="004D3C92" w:rsidRDefault="0097657B">
      <w:pPr>
        <w:pStyle w:val="a3"/>
        <w:spacing w:before="1"/>
        <w:ind w:left="120" w:right="139" w:firstLine="710"/>
        <w:jc w:val="both"/>
      </w:pPr>
      <w:r>
        <w:t xml:space="preserve">Обязательное требование к речи учителя </w:t>
      </w:r>
      <w:r>
        <w:rPr>
          <w:w w:val="90"/>
        </w:rPr>
        <w:t xml:space="preserve">— </w:t>
      </w:r>
      <w:r>
        <w:t>она должна быть предельно простои, яснои, четкои и, конечно, грамотнои. Сложные, грамматически небезупречные формулировки и выражения, содержащие сложные обороты, непонятные термины, слова- паразиты, неправильные уд</w:t>
      </w:r>
      <w:r>
        <w:t>арения отвлекают внимание слушающих, вызывают у них отрицательную реакцию, затрудняют восприятие и усвоение излагаемого материала.</w:t>
      </w:r>
    </w:p>
    <w:p w:rsidR="004D3C92" w:rsidRDefault="0097657B">
      <w:pPr>
        <w:pStyle w:val="a3"/>
        <w:spacing w:before="1"/>
        <w:ind w:left="120" w:right="141" w:firstLine="713"/>
        <w:jc w:val="both"/>
      </w:pPr>
      <w:r>
        <w:t>Замечено, что особенно серьезным изъяном речи являются неправильные ударения. Они режут слух, портят впечатление от рассказа и, будучи очень заразительными, быстро перенимаются  учащимися.  То же  можно  сказать  и о словах-паразитах («значит», «вот»,</w:t>
      </w:r>
    </w:p>
    <w:p w:rsidR="004D3C92" w:rsidRDefault="0097657B">
      <w:pPr>
        <w:pStyle w:val="a3"/>
        <w:spacing w:line="274" w:lineRule="exact"/>
        <w:ind w:left="125"/>
      </w:pPr>
      <w:r>
        <w:t>«так</w:t>
      </w:r>
      <w:r>
        <w:t xml:space="preserve"> сказать», «в общем» и т.п.).</w:t>
      </w:r>
    </w:p>
    <w:p w:rsidR="004D3C92" w:rsidRDefault="0097657B">
      <w:pPr>
        <w:pStyle w:val="a3"/>
        <w:spacing w:before="3"/>
        <w:ind w:left="119" w:right="116" w:firstLine="710"/>
        <w:jc w:val="both"/>
      </w:pPr>
      <w:r>
        <w:t>Чтобы добиться  простоты,  ясности  и выразительности речи, над неи надо  много  и тщательно работать,  особенно  при подготовке  к урокам,  следить  за речью  на уроках и в повседневном общение с людьми. Здесь уместно сказать</w:t>
      </w:r>
      <w:r>
        <w:t xml:space="preserve"> о важности тщательнои разработки начинающими учителями планов  и планов-конспектов  уроков.  Они  нужны не для чтения на уроках </w:t>
      </w:r>
      <w:r>
        <w:rPr>
          <w:w w:val="90"/>
        </w:rPr>
        <w:t xml:space="preserve">— </w:t>
      </w:r>
      <w:r>
        <w:t>в классе учитель пользуется живои речью, а прежде всего для отработки содержания преподаваемых курсов и для подготовки к проф</w:t>
      </w:r>
      <w:r>
        <w:t>ессионально грамотному изложению учебного материала</w:t>
      </w:r>
      <w:r>
        <w:rPr>
          <w:spacing w:val="-23"/>
        </w:rPr>
        <w:t xml:space="preserve"> </w:t>
      </w:r>
      <w:r>
        <w:t>ученикам.</w:t>
      </w:r>
    </w:p>
    <w:p w:rsidR="004D3C92" w:rsidRDefault="0097657B">
      <w:pPr>
        <w:pStyle w:val="a3"/>
        <w:ind w:left="120" w:right="138" w:firstLine="709"/>
        <w:jc w:val="both"/>
      </w:pPr>
      <w:r>
        <w:t xml:space="preserve">При сообщении главных исторических фактов язык учителя должен быть ярким, образным, в нужных случаях </w:t>
      </w:r>
      <w:r>
        <w:rPr>
          <w:w w:val="90"/>
        </w:rPr>
        <w:t xml:space="preserve">— </w:t>
      </w:r>
      <w:r>
        <w:t xml:space="preserve">эмоционально приподнятым, а при объяснении теоретического материала </w:t>
      </w:r>
      <w:r>
        <w:rPr>
          <w:w w:val="90"/>
        </w:rPr>
        <w:t xml:space="preserve">— </w:t>
      </w:r>
      <w:r>
        <w:t>логически строиным, у</w:t>
      </w:r>
      <w:r>
        <w:t>бедительным, доказательным. Эти качества также не являются прирожденными.</w:t>
      </w:r>
    </w:p>
    <w:p w:rsidR="004D3C92" w:rsidRDefault="0097657B">
      <w:pPr>
        <w:pStyle w:val="a3"/>
        <w:spacing w:before="5"/>
        <w:ind w:left="120" w:right="143" w:firstLine="709"/>
        <w:jc w:val="both"/>
      </w:pPr>
      <w:r>
        <w:t>Важен темп изложения учебного материала. Поспешная речь  затрудняет восприятие и осмысление излагаемого, а замедленная неэкономно тратит время и делает изложение вялым, быстро утомля</w:t>
      </w:r>
      <w:r>
        <w:t>ющим внимание учеников. Изменяя темп, опытныи учитель   более   энергично   излагает    исторические    факты   и   несколько    медленнее, с небольшими паузами, повторами, помогающими ученикам подумать, объясняет их сущность, формулирует теоретические выв</w:t>
      </w:r>
      <w:r>
        <w:t>оды и обобщения.</w:t>
      </w:r>
    </w:p>
    <w:p w:rsidR="004D3C92" w:rsidRDefault="004D3C92">
      <w:pPr>
        <w:jc w:val="both"/>
        <w:sectPr w:rsidR="004D3C92">
          <w:footerReference w:type="default" r:id="rId34"/>
          <w:pgSz w:w="11910" w:h="16840"/>
          <w:pgMar w:top="1040" w:right="720" w:bottom="1220" w:left="1580" w:header="0" w:footer="1028" w:gutter="0"/>
          <w:cols w:space="720"/>
        </w:sectPr>
      </w:pPr>
    </w:p>
    <w:p w:rsidR="004D3C92" w:rsidRDefault="0097657B">
      <w:pPr>
        <w:pStyle w:val="a3"/>
        <w:spacing w:before="61"/>
        <w:ind w:left="120" w:right="130" w:firstLine="709"/>
        <w:jc w:val="both"/>
      </w:pPr>
      <w:r>
        <w:t>Изложение не должно быть монотонным, однообразным. Неумение  учителя владеть интонациеи для выделения главного и подчеркивания логики изложения является одним из серьезных недостатков преподавания'.</w:t>
      </w:r>
    </w:p>
    <w:p w:rsidR="004D3C92" w:rsidRDefault="0097657B">
      <w:pPr>
        <w:pStyle w:val="a3"/>
        <w:spacing w:before="2"/>
        <w:ind w:left="120" w:right="115" w:firstLine="710"/>
        <w:jc w:val="both"/>
      </w:pPr>
      <w:r>
        <w:t>Учитель должен</w:t>
      </w:r>
      <w:r>
        <w:t xml:space="preserve"> также понимать, что на уроках необходимо чередовать различные формы работы, не забывая о работе с текстом учебника. Если учитель чрезмерно увлекается собственным изложением материала на уроках истории, то зачастую это приводит к тому, что школьники практи</w:t>
      </w:r>
      <w:r>
        <w:t>чески не работают с учебником, а это отрицательно  сказывается  на формировании  их устнои  и письменнои  речи, так как  они</w:t>
      </w:r>
    </w:p>
    <w:p w:rsidR="004D3C92" w:rsidRDefault="0097657B">
      <w:pPr>
        <w:spacing w:before="72"/>
        <w:ind w:left="122"/>
        <w:jc w:val="both"/>
        <w:rPr>
          <w:sz w:val="16"/>
        </w:rPr>
      </w:pPr>
      <w:r>
        <w:rPr>
          <w:w w:val="105"/>
          <w:sz w:val="16"/>
        </w:rPr>
        <w:t>ЛИШІІЮТСЯ    ВОЗМОЖНОСТИ    ПОЗНАКОМИТЬ СЯ   С   BЫBe]ЭeHHЫM,    Г]ЭІ1МОТНО   HIIПИG іІННЫМ   HП НЫМ</w:t>
      </w:r>
    </w:p>
    <w:p w:rsidR="004D3C92" w:rsidRDefault="0097657B">
      <w:pPr>
        <w:pStyle w:val="a3"/>
        <w:spacing w:before="19"/>
        <w:ind w:left="120" w:right="114" w:firstLine="2"/>
        <w:jc w:val="both"/>
      </w:pPr>
      <w:r>
        <w:t xml:space="preserve">текстом. Кратко остановимся на результатах, которых надо достичь при работе с учебником. При работе с учебником у учащихся должны быть следующие итоговые умения: 5 класс </w:t>
      </w:r>
      <w:r>
        <w:rPr>
          <w:w w:val="90"/>
        </w:rPr>
        <w:t xml:space="preserve">— </w:t>
      </w:r>
      <w:r>
        <w:t>выделять главное в отрывке текста, для ориентации в учебнике использовать его оглавл</w:t>
      </w:r>
      <w:r>
        <w:t xml:space="preserve">ение, пересказывать текст, привлекая иллюстрации, составлять простои план рассказа, 6 класс </w:t>
      </w:r>
      <w:r>
        <w:rPr>
          <w:w w:val="90"/>
        </w:rPr>
        <w:t xml:space="preserve">— </w:t>
      </w:r>
      <w:r>
        <w:t xml:space="preserve">выделять главное в параграфе, использовать в пересказе несколько источников знании (документов), рассматривать вопрос в развитии (например, развитие культуры), 7 </w:t>
      </w:r>
      <w:r>
        <w:t xml:space="preserve">класс </w:t>
      </w:r>
      <w:r>
        <w:rPr>
          <w:w w:val="90"/>
        </w:rPr>
        <w:t xml:space="preserve">— </w:t>
      </w:r>
      <w:r>
        <w:t xml:space="preserve">излагать материал нескольких параграфов, составлять сложныи план, применять разные виды наглядности, 8—9 классы </w:t>
      </w:r>
      <w:r>
        <w:rPr>
          <w:w w:val="90"/>
        </w:rPr>
        <w:t xml:space="preserve">— </w:t>
      </w:r>
      <w:r>
        <w:t>подбирать доказательства к сформулированному учителем выводу, составлять планы тем, работать над формулировками и терминами, понятиями</w:t>
      </w:r>
      <w:r>
        <w:t>, сопоставлять тексты двух  учебников, 10—11</w:t>
      </w:r>
      <w:r>
        <w:rPr>
          <w:spacing w:val="-9"/>
        </w:rPr>
        <w:t xml:space="preserve"> </w:t>
      </w:r>
      <w:r>
        <w:t>классы</w:t>
      </w:r>
      <w:r>
        <w:rPr>
          <w:spacing w:val="-4"/>
        </w:rPr>
        <w:t xml:space="preserve"> </w:t>
      </w:r>
      <w:r>
        <w:rPr>
          <w:w w:val="90"/>
        </w:rPr>
        <w:t>—</w:t>
      </w:r>
      <w:r>
        <w:rPr>
          <w:spacing w:val="-31"/>
          <w:w w:val="90"/>
        </w:rPr>
        <w:t xml:space="preserve"> </w:t>
      </w:r>
      <w:r>
        <w:t>излагать</w:t>
      </w:r>
      <w:r>
        <w:rPr>
          <w:spacing w:val="-1"/>
        </w:rPr>
        <w:t xml:space="preserve"> </w:t>
      </w:r>
      <w:r>
        <w:t>материал</w:t>
      </w:r>
      <w:r>
        <w:rPr>
          <w:spacing w:val="-5"/>
        </w:rPr>
        <w:t xml:space="preserve"> </w:t>
      </w:r>
      <w:r>
        <w:t>по</w:t>
      </w:r>
      <w:r>
        <w:rPr>
          <w:spacing w:val="-10"/>
        </w:rPr>
        <w:t xml:space="preserve"> </w:t>
      </w:r>
      <w:r>
        <w:t>сквозным</w:t>
      </w:r>
      <w:r>
        <w:rPr>
          <w:spacing w:val="-3"/>
        </w:rPr>
        <w:t xml:space="preserve"> </w:t>
      </w:r>
      <w:r>
        <w:t>проблемам из</w:t>
      </w:r>
      <w:r>
        <w:rPr>
          <w:spacing w:val="-12"/>
        </w:rPr>
        <w:t xml:space="preserve"> </w:t>
      </w:r>
      <w:r>
        <w:t>нескольких</w:t>
      </w:r>
      <w:r>
        <w:rPr>
          <w:spacing w:val="3"/>
        </w:rPr>
        <w:t xml:space="preserve"> </w:t>
      </w:r>
      <w:r>
        <w:t>тем</w:t>
      </w:r>
      <w:r>
        <w:rPr>
          <w:spacing w:val="-11"/>
        </w:rPr>
        <w:t xml:space="preserve"> </w:t>
      </w:r>
      <w:r>
        <w:t xml:space="preserve">(например, образование государства), составлять план-конспект по нескольким темам, писать рефераты  с   привлечением   учебников   прошлых   лет,   сопоставлять   факты   учебника с первоисточником, развивать и углублять содержание учебника сведениями из </w:t>
      </w:r>
      <w:r>
        <w:rPr>
          <w:position w:val="1"/>
        </w:rPr>
        <w:t>д</w:t>
      </w:r>
      <w:r>
        <w:rPr>
          <w:position w:val="1"/>
        </w:rPr>
        <w:t>ополнительнои</w:t>
      </w:r>
      <w:r>
        <w:rPr>
          <w:spacing w:val="-17"/>
          <w:position w:val="1"/>
        </w:rPr>
        <w:t xml:space="preserve"> </w:t>
      </w:r>
      <w:r>
        <w:t>литературы</w:t>
      </w:r>
      <w:r>
        <w:rPr>
          <w:spacing w:val="-44"/>
        </w:rPr>
        <w:t xml:space="preserve"> </w:t>
      </w:r>
      <w:r>
        <w:rPr>
          <w:spacing w:val="1"/>
          <w:position w:val="10"/>
          <w:sz w:val="15"/>
        </w:rPr>
        <w:t>2</w:t>
      </w:r>
      <w:r>
        <w:rPr>
          <w:spacing w:val="1"/>
        </w:rPr>
        <w:t>.</w:t>
      </w:r>
    </w:p>
    <w:p w:rsidR="004D3C92" w:rsidRDefault="0097657B">
      <w:pPr>
        <w:pStyle w:val="a3"/>
        <w:ind w:left="120" w:right="110" w:firstLine="709"/>
        <w:jc w:val="both"/>
      </w:pPr>
      <w:r>
        <w:t xml:space="preserve">Кроме того, что учителю необходимо хорошо владеть своеи речью, для формирования у школьников правильнои устнои и письменнои речи нужно вести специальную работу. Ее важнои составляющеи является работа над историческими понятиями </w:t>
      </w:r>
      <w:r>
        <w:t>(терминами). Овладение историческими понятиями означает усвоение учащимися наиболее важных, специфических признаков исторических фактов, отражение в  их  сознании  исторических   событии   и  явлении   в  наиболее   существенных   связях и отношениях'. Пон</w:t>
      </w:r>
      <w:r>
        <w:t>ятия формируются во всех классах в процессе изучения истории. Большинство понятии имеют конкретно-историческии характер. Наряду с ними обучащиеся знакомятся и с достаточно широким кругом социологических понятии («общество», «государство», «идеология» и т.п</w:t>
      </w:r>
      <w:r>
        <w:t>.). В старших классах увеличивается круг понятии высокои  степени  обобщения  (общеисторические понятия).  Они  раскрываются в доступнои для учеников форме, ограничиваясь чаще всего определением на уровне перечисления конкретных характеристик понятия. Напр</w:t>
      </w:r>
      <w:r>
        <w:t>имер, понятие «духовная культура» включает архитектуру, скульптуру, живопись, литературу и др. Однако в ходе изучения исторического материала школьники приходят к формулированию теоретического определения таких понятии. Процесс формирования понятии начинае</w:t>
      </w:r>
      <w:r>
        <w:t>тся с определения существенных признаков и раскрытия их на конкретном историческом материале. В основнои школе для раскрытия конкретных признаков понятии удобно использовать иллюстративныи материал (например, картину С.В. Иванова «Отъезд крестьянина от пом</w:t>
      </w:r>
      <w:r>
        <w:t xml:space="preserve">ещика в Юрьев день»). Однако это лишь начальныи этап работы. Останавливаться на этом уровне нельзя, так как будут сформированы лишь отдельные, разрозненные признаки понятия. В практике преподавания встречаются такие случаи, когда ученики могут перечислять </w:t>
      </w:r>
      <w:r>
        <w:t>признаки понятии («боярин», «крестьянин»), но  не могуг их соотнести  между собои. Поэтому надо предусмотреть  не только,  какие понятия</w:t>
      </w:r>
    </w:p>
    <w:p w:rsidR="004D3C92" w:rsidRDefault="0097657B">
      <w:pPr>
        <w:pStyle w:val="a3"/>
        <w:spacing w:before="6"/>
        <w:rPr>
          <w:sz w:val="11"/>
        </w:rPr>
      </w:pPr>
      <w:r>
        <w:rPr>
          <w:noProof/>
          <w:lang w:val="ru-RU" w:eastAsia="ru-RU"/>
        </w:rPr>
        <w:drawing>
          <wp:anchor distT="0" distB="0" distL="0" distR="0" simplePos="0" relativeHeight="1264" behindDoc="0" locked="0" layoutInCell="1" allowOverlap="1">
            <wp:simplePos x="0" y="0"/>
            <wp:positionH relativeFrom="page">
              <wp:posOffset>1086392</wp:posOffset>
            </wp:positionH>
            <wp:positionV relativeFrom="paragraph">
              <wp:posOffset>108943</wp:posOffset>
            </wp:positionV>
            <wp:extent cx="1840621" cy="9143"/>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5" cstate="print"/>
                    <a:stretch>
                      <a:fillRect/>
                    </a:stretch>
                  </pic:blipFill>
                  <pic:spPr>
                    <a:xfrm>
                      <a:off x="0" y="0"/>
                      <a:ext cx="1840621" cy="9143"/>
                    </a:xfrm>
                    <a:prstGeom prst="rect">
                      <a:avLst/>
                    </a:prstGeom>
                  </pic:spPr>
                </pic:pic>
              </a:graphicData>
            </a:graphic>
          </wp:anchor>
        </w:drawing>
      </w:r>
    </w:p>
    <w:p w:rsidR="004D3C92" w:rsidRDefault="0097657B">
      <w:pPr>
        <w:spacing w:before="61" w:line="244" w:lineRule="exact"/>
        <w:ind w:left="119"/>
        <w:jc w:val="both"/>
        <w:rPr>
          <w:sz w:val="19"/>
        </w:rPr>
      </w:pPr>
      <w:r>
        <w:rPr>
          <w:position w:val="10"/>
          <w:sz w:val="12"/>
        </w:rPr>
        <w:t xml:space="preserve">1  </w:t>
      </w:r>
      <w:r>
        <w:rPr>
          <w:sz w:val="19"/>
        </w:rPr>
        <w:t xml:space="preserve">Гора П.В. Повышение эффективности  обучения истории в средней школе.  </w:t>
      </w:r>
      <w:r>
        <w:rPr>
          <w:color w:val="3B3B3B"/>
          <w:w w:val="90"/>
          <w:sz w:val="19"/>
        </w:rPr>
        <w:t xml:space="preserve">— </w:t>
      </w:r>
      <w:r>
        <w:rPr>
          <w:sz w:val="19"/>
        </w:rPr>
        <w:t xml:space="preserve">М., 1988. </w:t>
      </w:r>
      <w:r>
        <w:rPr>
          <w:color w:val="3B3B3B"/>
          <w:w w:val="90"/>
          <w:sz w:val="19"/>
        </w:rPr>
        <w:t xml:space="preserve">— </w:t>
      </w:r>
      <w:r>
        <w:rPr>
          <w:sz w:val="19"/>
        </w:rPr>
        <w:t>С. 18—19.</w:t>
      </w:r>
    </w:p>
    <w:p w:rsidR="004D3C92" w:rsidRDefault="0097657B">
      <w:pPr>
        <w:spacing w:line="244" w:lineRule="exact"/>
        <w:ind w:left="120"/>
        <w:jc w:val="both"/>
        <w:rPr>
          <w:sz w:val="19"/>
        </w:rPr>
      </w:pPr>
      <w:r>
        <w:rPr>
          <w:position w:val="9"/>
          <w:sz w:val="13"/>
        </w:rPr>
        <w:t xml:space="preserve">2  </w:t>
      </w:r>
      <w:r>
        <w:rPr>
          <w:sz w:val="19"/>
        </w:rPr>
        <w:t xml:space="preserve">Студеникин  М.Т. </w:t>
      </w:r>
      <w:r>
        <w:rPr>
          <w:sz w:val="19"/>
        </w:rPr>
        <w:t xml:space="preserve">Методика преподавания  истории в школе.  </w:t>
      </w:r>
      <w:r>
        <w:rPr>
          <w:color w:val="3B3B3B"/>
          <w:w w:val="90"/>
          <w:sz w:val="19"/>
        </w:rPr>
        <w:t xml:space="preserve">— </w:t>
      </w:r>
      <w:r>
        <w:rPr>
          <w:sz w:val="19"/>
        </w:rPr>
        <w:t xml:space="preserve">М., 2000. </w:t>
      </w:r>
      <w:r>
        <w:rPr>
          <w:color w:val="3B3B3B"/>
          <w:w w:val="90"/>
          <w:sz w:val="19"/>
        </w:rPr>
        <w:t xml:space="preserve">— </w:t>
      </w:r>
      <w:r>
        <w:rPr>
          <w:sz w:val="19"/>
        </w:rPr>
        <w:t>С. 47.</w:t>
      </w:r>
    </w:p>
    <w:p w:rsidR="004D3C92" w:rsidRDefault="0097657B">
      <w:pPr>
        <w:spacing w:before="17"/>
        <w:ind w:right="64"/>
        <w:jc w:val="center"/>
        <w:rPr>
          <w:sz w:val="19"/>
        </w:rPr>
      </w:pPr>
      <w:r>
        <w:rPr>
          <w:sz w:val="19"/>
        </w:rPr>
        <w:t xml:space="preserve">Ежова  С.А., Лебедева  И.М., Дружкова  А.В. и др. Методика  преподавания  истории в средней  школе.  </w:t>
      </w:r>
      <w:r>
        <w:rPr>
          <w:color w:val="3B3B3B"/>
          <w:w w:val="90"/>
          <w:sz w:val="19"/>
        </w:rPr>
        <w:t xml:space="preserve">— </w:t>
      </w:r>
      <w:r>
        <w:rPr>
          <w:sz w:val="19"/>
        </w:rPr>
        <w:t>М.,</w:t>
      </w:r>
    </w:p>
    <w:p w:rsidR="004D3C92" w:rsidRDefault="0097657B">
      <w:pPr>
        <w:spacing w:before="7"/>
        <w:ind w:left="124"/>
        <w:jc w:val="both"/>
        <w:rPr>
          <w:sz w:val="20"/>
        </w:rPr>
      </w:pPr>
      <w:r>
        <w:rPr>
          <w:w w:val="95"/>
          <w:sz w:val="20"/>
        </w:rPr>
        <w:t xml:space="preserve">1986. </w:t>
      </w:r>
      <w:r>
        <w:rPr>
          <w:color w:val="3B3B3B"/>
          <w:w w:val="90"/>
          <w:sz w:val="20"/>
        </w:rPr>
        <w:t xml:space="preserve">— </w:t>
      </w:r>
      <w:r>
        <w:rPr>
          <w:w w:val="95"/>
          <w:sz w:val="20"/>
        </w:rPr>
        <w:t>С. 90.</w:t>
      </w:r>
    </w:p>
    <w:p w:rsidR="004D3C92" w:rsidRDefault="004D3C92">
      <w:pPr>
        <w:jc w:val="both"/>
        <w:rPr>
          <w:sz w:val="20"/>
        </w:rPr>
        <w:sectPr w:rsidR="004D3C92">
          <w:footerReference w:type="default" r:id="rId36"/>
          <w:pgSz w:w="11910" w:h="16840"/>
          <w:pgMar w:top="1040" w:right="740" w:bottom="1160" w:left="1580" w:header="0" w:footer="974" w:gutter="0"/>
          <w:pgNumType w:start="21"/>
          <w:cols w:space="720"/>
        </w:sectPr>
      </w:pPr>
    </w:p>
    <w:p w:rsidR="004D3C92" w:rsidRDefault="0097657B">
      <w:pPr>
        <w:pStyle w:val="a3"/>
        <w:spacing w:before="72" w:line="235" w:lineRule="auto"/>
        <w:ind w:left="120" w:right="127" w:firstLine="4"/>
        <w:jc w:val="both"/>
      </w:pPr>
      <w:r>
        <w:t>будут раскрыты на конкретном уроке, но и как они впишутся в общую систему знании. Для создания системы понятииных знании необходимо, чтобы ученики четко выделяли существенные признаки. единичное, особенное, общее. Очень важно научить школьников оперировать</w:t>
      </w:r>
      <w:r>
        <w:t xml:space="preserve"> усвоенными признаками понятии, находить уже известные признаки на ином конкретном материале. Только в этом случае процесс усвоения понятии можно считать </w:t>
      </w:r>
      <w:r>
        <w:rPr>
          <w:position w:val="1"/>
        </w:rPr>
        <w:t xml:space="preserve">осознанным и </w:t>
      </w:r>
      <w:r>
        <w:t xml:space="preserve">эффективным </w:t>
      </w:r>
      <w:r>
        <w:rPr>
          <w:position w:val="10"/>
          <w:sz w:val="16"/>
        </w:rPr>
        <w:t>4</w:t>
      </w:r>
      <w:r>
        <w:t>.</w:t>
      </w:r>
    </w:p>
    <w:p w:rsidR="004D3C92" w:rsidRDefault="0097657B">
      <w:pPr>
        <w:pStyle w:val="a3"/>
        <w:spacing w:line="237" w:lineRule="auto"/>
        <w:ind w:left="120" w:right="110" w:firstLine="710"/>
        <w:jc w:val="both"/>
      </w:pPr>
      <w:r>
        <w:t>Однако развитие речи у учащихся требует не только непосредственнои работы над понятиями (терминами), но упражнении в описаниях, повествованиях и рассуждениях.  Все эти виды устнои речи имеют широкое применение при обучении истории. Приступая к изучению ист</w:t>
      </w:r>
      <w:r>
        <w:t xml:space="preserve">ории в 5 классе, учитель часто констатирует полное неумение учащихся вести связныи рассказ. Запас слов и выражении у ребенка беднее, чем у взрослого. Особенно это относится к его активнои речи </w:t>
      </w:r>
      <w:r>
        <w:rPr>
          <w:w w:val="90"/>
        </w:rPr>
        <w:t xml:space="preserve">— </w:t>
      </w:r>
      <w:r>
        <w:t>к тому, чем он сам в деиствительности пользуется. Поэтому в е</w:t>
      </w:r>
      <w:r>
        <w:t xml:space="preserve">го речи меньше синонимов, а следовательно, и меньше возможностеи заменять отдельные слова другими. С еще большим трудом ему дается замена одних выражении другими. </w:t>
      </w:r>
      <w:r>
        <w:rPr>
          <w:spacing w:val="6"/>
        </w:rPr>
        <w:t xml:space="preserve">.. </w:t>
      </w:r>
      <w:r>
        <w:t xml:space="preserve">Подбор слов, выражении, построение фраз ему часто не удаются. Нужные слова «не приходят». </w:t>
      </w:r>
      <w:r>
        <w:t xml:space="preserve">фразы строятся неверно, значительно страдает связность </w:t>
      </w:r>
      <w:r>
        <w:rPr>
          <w:spacing w:val="2"/>
          <w:position w:val="-1"/>
        </w:rPr>
        <w:t>речи</w:t>
      </w:r>
      <w:r>
        <w:rPr>
          <w:spacing w:val="2"/>
          <w:position w:val="9"/>
          <w:sz w:val="16"/>
        </w:rPr>
        <w:t xml:space="preserve">5 </w:t>
      </w:r>
      <w:r>
        <w:t>Из неумения ученика вести связныи рассказ вытекает его стремление заучить заданныи текст буквально. Буквальное заучивание бывает: 1) механическое, т.е. без понимания того, что заучивается, 2) осм</w:t>
      </w:r>
      <w:r>
        <w:t>ысленное. При слабом развитии речи буквальность является следствием желания ответить гладко, связнои</w:t>
      </w:r>
      <w:r>
        <w:rPr>
          <w:spacing w:val="-22"/>
        </w:rPr>
        <w:t xml:space="preserve"> </w:t>
      </w:r>
      <w:r>
        <w:t>речью.</w:t>
      </w:r>
    </w:p>
    <w:p w:rsidR="004D3C92" w:rsidRDefault="0097657B">
      <w:pPr>
        <w:pStyle w:val="a3"/>
        <w:ind w:left="120" w:right="119" w:firstLine="709"/>
        <w:jc w:val="both"/>
      </w:pPr>
      <w:r>
        <w:t>В интересах развития речи обучащихся нужно бороться против зазубривания, механического воспроизведения фраз и слов. Для борьбы с этим недостатком уч</w:t>
      </w:r>
      <w:r>
        <w:t>итель показывает отвечающему ученику и всему классу бессмысленность такого заучивания путем постановки вопросов по содержанию ответа. При механическом заучивании и, следовательно, при непонимании содержания заученного легко показать полную неудовлетворител</w:t>
      </w:r>
      <w:r>
        <w:t>ьность знании.</w:t>
      </w:r>
    </w:p>
    <w:p w:rsidR="004D3C92" w:rsidRDefault="0097657B">
      <w:pPr>
        <w:pStyle w:val="a3"/>
        <w:ind w:left="119" w:right="117" w:firstLine="709"/>
        <w:jc w:val="both"/>
      </w:pPr>
      <w:r>
        <w:t>Иное получается при осмысленном буквальном заучивании. В этом случае ученик привыкает употреблять слова, которыми до этого не пользовался. Признавая этот вид развития речи полезным, так же, как полезным является заучивание наизусть стихотвор</w:t>
      </w:r>
      <w:r>
        <w:t>ении и образцового прозаического текста, учитель, однако, должен помочь ученику скорее овладеть в полнои мере самостоятельнои речью, т.е. не только пассивно воспринимать чужую речь и ее пересказывать, но строить свою речь. Для этого учитель предлагает учен</w:t>
      </w:r>
      <w:r>
        <w:t xml:space="preserve">ику вопросы, требующие самостоятельного оперирования историческими понятиями и терминами. Помимо этого, обучающимся предлагается для пересказа легкии для понимания материал, например, </w:t>
      </w:r>
      <w:r>
        <w:rPr>
          <w:w w:val="90"/>
        </w:rPr>
        <w:t xml:space="preserve">— </w:t>
      </w:r>
      <w:r>
        <w:t xml:space="preserve">рассказ о каком-либо событии, по возможности эмоционально окрашенныи, </w:t>
      </w:r>
      <w:r>
        <w:t>с простои характеристикои исторических деятелеи.</w:t>
      </w:r>
    </w:p>
    <w:p w:rsidR="004D3C92" w:rsidRDefault="0097657B">
      <w:pPr>
        <w:pStyle w:val="a3"/>
        <w:ind w:left="122" w:right="113" w:firstLine="707"/>
        <w:jc w:val="both"/>
      </w:pPr>
      <w:r>
        <w:t xml:space="preserve">Большое значение в развитии у школьников умения вести связныи рассказ имеет применение на занятиях наглядных пособии. Эпизодическая картина дает ученику план и последовательность для ведения рассказа. Кроме </w:t>
      </w:r>
      <w:r>
        <w:t>того, картина всегда требует умения рассказывать о видимом своими словами. Учителю полезно для облегчения работы ученика и для того, чтобы мобилизовать все его речевые средства, давать план рассказа по картине в самои простои форме (сначала расскажи об это</w:t>
      </w:r>
      <w:r>
        <w:t xml:space="preserve">м, затем </w:t>
      </w:r>
      <w:r>
        <w:rPr>
          <w:w w:val="90"/>
        </w:rPr>
        <w:t xml:space="preserve">— </w:t>
      </w:r>
      <w:r>
        <w:t>об этом и т.д.).</w:t>
      </w:r>
    </w:p>
    <w:p w:rsidR="004D3C92" w:rsidRDefault="0097657B">
      <w:pPr>
        <w:pStyle w:val="a3"/>
        <w:spacing w:before="5"/>
        <w:ind w:left="120" w:right="114" w:firstLine="709"/>
        <w:jc w:val="both"/>
      </w:pPr>
      <w:r>
        <w:t xml:space="preserve">Более трудным, чем повествование, является для учащихся историческое описание. Некоторые виды описании особенно трудны. К числу трудных надо отнести описание так называемых состоянии, т.е. исторически очень медленно протекавших </w:t>
      </w:r>
      <w:r>
        <w:t>процессов, например  процесса  формирования  всероссииского  рынка.  Отсутствие   ярких  событии и исторических деятелеи делает восприятие этого материала особенно трудным для учащихся. Контроль за выполнением домашних задании желательно проводить в том чи</w:t>
      </w:r>
      <w:r>
        <w:t>сле  и  путем  выслушивания   связного  рассказа  ученика  или  в  форме  его  ответа  на</w:t>
      </w:r>
    </w:p>
    <w:p w:rsidR="004D3C92" w:rsidRDefault="0097657B">
      <w:pPr>
        <w:pStyle w:val="a3"/>
        <w:spacing w:before="1"/>
        <w:rPr>
          <w:sz w:val="27"/>
        </w:rPr>
      </w:pPr>
      <w:r>
        <w:rPr>
          <w:noProof/>
          <w:lang w:val="ru-RU" w:eastAsia="ru-RU"/>
        </w:rPr>
        <w:drawing>
          <wp:anchor distT="0" distB="0" distL="0" distR="0" simplePos="0" relativeHeight="1288" behindDoc="0" locked="0" layoutInCell="1" allowOverlap="1">
            <wp:simplePos x="0" y="0"/>
            <wp:positionH relativeFrom="page">
              <wp:posOffset>1086392</wp:posOffset>
            </wp:positionH>
            <wp:positionV relativeFrom="paragraph">
              <wp:posOffset>222860</wp:posOffset>
            </wp:positionV>
            <wp:extent cx="1840621" cy="9143"/>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7" cstate="print"/>
                    <a:stretch>
                      <a:fillRect/>
                    </a:stretch>
                  </pic:blipFill>
                  <pic:spPr>
                    <a:xfrm>
                      <a:off x="0" y="0"/>
                      <a:ext cx="1840621" cy="9143"/>
                    </a:xfrm>
                    <a:prstGeom prst="rect">
                      <a:avLst/>
                    </a:prstGeom>
                  </pic:spPr>
                </pic:pic>
              </a:graphicData>
            </a:graphic>
          </wp:anchor>
        </w:drawing>
      </w:r>
    </w:p>
    <w:p w:rsidR="004D3C92" w:rsidRDefault="0097657B">
      <w:pPr>
        <w:spacing w:before="42" w:line="249" w:lineRule="auto"/>
        <w:ind w:left="236" w:right="3460" w:hanging="115"/>
        <w:rPr>
          <w:sz w:val="20"/>
        </w:rPr>
      </w:pPr>
      <w:r>
        <w:rPr>
          <w:position w:val="10"/>
          <w:sz w:val="14"/>
        </w:rPr>
        <w:t>4</w:t>
      </w:r>
      <w:r>
        <w:rPr>
          <w:spacing w:val="-6"/>
          <w:position w:val="10"/>
          <w:sz w:val="14"/>
        </w:rPr>
        <w:t xml:space="preserve"> </w:t>
      </w:r>
      <w:r>
        <w:rPr>
          <w:sz w:val="20"/>
        </w:rPr>
        <w:t>Ежова</w:t>
      </w:r>
      <w:r>
        <w:rPr>
          <w:spacing w:val="-7"/>
          <w:sz w:val="20"/>
        </w:rPr>
        <w:t xml:space="preserve"> </w:t>
      </w:r>
      <w:r>
        <w:rPr>
          <w:sz w:val="20"/>
        </w:rPr>
        <w:t>С.А.,</w:t>
      </w:r>
      <w:r>
        <w:rPr>
          <w:spacing w:val="-11"/>
          <w:sz w:val="20"/>
        </w:rPr>
        <w:t xml:space="preserve"> </w:t>
      </w:r>
      <w:r>
        <w:rPr>
          <w:sz w:val="20"/>
        </w:rPr>
        <w:t>Лебедева</w:t>
      </w:r>
      <w:r>
        <w:rPr>
          <w:spacing w:val="-7"/>
          <w:sz w:val="20"/>
        </w:rPr>
        <w:t xml:space="preserve"> </w:t>
      </w:r>
      <w:r>
        <w:rPr>
          <w:sz w:val="20"/>
        </w:rPr>
        <w:t>И.М.,</w:t>
      </w:r>
      <w:r>
        <w:rPr>
          <w:spacing w:val="-7"/>
          <w:sz w:val="20"/>
        </w:rPr>
        <w:t xml:space="preserve"> </w:t>
      </w:r>
      <w:r>
        <w:rPr>
          <w:sz w:val="20"/>
        </w:rPr>
        <w:t>Дружкова</w:t>
      </w:r>
      <w:r>
        <w:rPr>
          <w:spacing w:val="-2"/>
          <w:sz w:val="20"/>
        </w:rPr>
        <w:t xml:space="preserve"> </w:t>
      </w:r>
      <w:r>
        <w:rPr>
          <w:sz w:val="20"/>
        </w:rPr>
        <w:t>А.В.</w:t>
      </w:r>
      <w:r>
        <w:rPr>
          <w:spacing w:val="-9"/>
          <w:sz w:val="20"/>
        </w:rPr>
        <w:t xml:space="preserve"> </w:t>
      </w:r>
      <w:r>
        <w:rPr>
          <w:sz w:val="20"/>
        </w:rPr>
        <w:t>и</w:t>
      </w:r>
      <w:r>
        <w:rPr>
          <w:spacing w:val="-19"/>
          <w:sz w:val="20"/>
        </w:rPr>
        <w:t xml:space="preserve"> </w:t>
      </w:r>
      <w:r>
        <w:rPr>
          <w:sz w:val="20"/>
        </w:rPr>
        <w:t>др.</w:t>
      </w:r>
      <w:r>
        <w:rPr>
          <w:spacing w:val="-11"/>
          <w:sz w:val="20"/>
        </w:rPr>
        <w:t xml:space="preserve"> </w:t>
      </w:r>
      <w:r>
        <w:rPr>
          <w:sz w:val="20"/>
        </w:rPr>
        <w:t>Указ.</w:t>
      </w:r>
      <w:r>
        <w:rPr>
          <w:spacing w:val="-10"/>
          <w:sz w:val="20"/>
        </w:rPr>
        <w:t xml:space="preserve"> </w:t>
      </w:r>
      <w:r>
        <w:rPr>
          <w:sz w:val="20"/>
        </w:rPr>
        <w:t>соч.</w:t>
      </w:r>
      <w:r>
        <w:rPr>
          <w:spacing w:val="-15"/>
          <w:sz w:val="20"/>
        </w:rPr>
        <w:t xml:space="preserve"> </w:t>
      </w:r>
      <w:r>
        <w:rPr>
          <w:sz w:val="20"/>
        </w:rPr>
        <w:t>С.</w:t>
      </w:r>
      <w:r>
        <w:rPr>
          <w:spacing w:val="-16"/>
          <w:sz w:val="20"/>
        </w:rPr>
        <w:t xml:space="preserve"> </w:t>
      </w:r>
      <w:r>
        <w:rPr>
          <w:sz w:val="20"/>
        </w:rPr>
        <w:t>94—95. Смирнов</w:t>
      </w:r>
      <w:r>
        <w:rPr>
          <w:spacing w:val="-18"/>
          <w:sz w:val="20"/>
        </w:rPr>
        <w:t xml:space="preserve"> </w:t>
      </w:r>
      <w:r>
        <w:rPr>
          <w:sz w:val="20"/>
        </w:rPr>
        <w:t>А.А.</w:t>
      </w:r>
      <w:r>
        <w:rPr>
          <w:spacing w:val="-24"/>
          <w:sz w:val="20"/>
        </w:rPr>
        <w:t xml:space="preserve"> </w:t>
      </w:r>
      <w:r>
        <w:rPr>
          <w:sz w:val="20"/>
        </w:rPr>
        <w:t>Психология</w:t>
      </w:r>
      <w:r>
        <w:rPr>
          <w:spacing w:val="-17"/>
          <w:sz w:val="20"/>
        </w:rPr>
        <w:t xml:space="preserve"> </w:t>
      </w:r>
      <w:r>
        <w:rPr>
          <w:sz w:val="20"/>
        </w:rPr>
        <w:t>запоминания.</w:t>
      </w:r>
      <w:r>
        <w:rPr>
          <w:spacing w:val="-15"/>
          <w:sz w:val="20"/>
        </w:rPr>
        <w:t xml:space="preserve"> </w:t>
      </w:r>
      <w:r>
        <w:rPr>
          <w:color w:val="3B3B3B"/>
          <w:w w:val="90"/>
          <w:sz w:val="20"/>
        </w:rPr>
        <w:t>—</w:t>
      </w:r>
      <w:r>
        <w:rPr>
          <w:color w:val="3B3B3B"/>
          <w:spacing w:val="-34"/>
          <w:w w:val="90"/>
          <w:sz w:val="20"/>
        </w:rPr>
        <w:t xml:space="preserve"> </w:t>
      </w:r>
      <w:r>
        <w:rPr>
          <w:sz w:val="20"/>
        </w:rPr>
        <w:t>М.,</w:t>
      </w:r>
      <w:r>
        <w:rPr>
          <w:spacing w:val="-24"/>
          <w:sz w:val="20"/>
        </w:rPr>
        <w:t xml:space="preserve"> </w:t>
      </w:r>
      <w:r>
        <w:rPr>
          <w:sz w:val="20"/>
        </w:rPr>
        <w:t>1948.</w:t>
      </w:r>
      <w:r>
        <w:rPr>
          <w:spacing w:val="-23"/>
          <w:sz w:val="20"/>
        </w:rPr>
        <w:t xml:space="preserve"> </w:t>
      </w:r>
      <w:r>
        <w:rPr>
          <w:color w:val="3B3B3B"/>
          <w:w w:val="90"/>
          <w:sz w:val="20"/>
        </w:rPr>
        <w:t>—</w:t>
      </w:r>
      <w:r>
        <w:rPr>
          <w:color w:val="3B3B3B"/>
          <w:spacing w:val="-34"/>
          <w:w w:val="90"/>
          <w:sz w:val="20"/>
        </w:rPr>
        <w:t xml:space="preserve"> </w:t>
      </w:r>
      <w:r>
        <w:rPr>
          <w:sz w:val="20"/>
        </w:rPr>
        <w:t>С.</w:t>
      </w:r>
      <w:r>
        <w:rPr>
          <w:spacing w:val="-24"/>
          <w:sz w:val="20"/>
        </w:rPr>
        <w:t xml:space="preserve"> </w:t>
      </w:r>
      <w:r>
        <w:rPr>
          <w:sz w:val="20"/>
        </w:rPr>
        <w:t>143.</w:t>
      </w:r>
    </w:p>
    <w:p w:rsidR="004D3C92" w:rsidRDefault="004D3C92">
      <w:pPr>
        <w:spacing w:line="249" w:lineRule="auto"/>
        <w:rPr>
          <w:sz w:val="20"/>
        </w:rPr>
        <w:sectPr w:rsidR="004D3C92">
          <w:pgSz w:w="11910" w:h="16840"/>
          <w:pgMar w:top="1040" w:right="740" w:bottom="1160" w:left="1580" w:header="0" w:footer="974" w:gutter="0"/>
          <w:cols w:space="720"/>
        </w:sectPr>
      </w:pPr>
    </w:p>
    <w:p w:rsidR="004D3C92" w:rsidRDefault="0097657B">
      <w:pPr>
        <w:pStyle w:val="a3"/>
        <w:spacing w:before="66"/>
        <w:ind w:left="100" w:right="112" w:firstLine="3"/>
        <w:jc w:val="both"/>
      </w:pPr>
      <w:r>
        <w:pict>
          <v:shape id="_x0000_s2050" type="#_x0000_t202" style="position:absolute;left:0;text-align:left;margin-left:134.9pt;margin-top:53.25pt;width:3.75pt;height:13.3pt;z-index:-58192;mso-position-horizontal-relative:page" filled="f" stroked="f">
            <v:textbox inset="0,0,0,0">
              <w:txbxContent>
                <w:p w:rsidR="004D3C92" w:rsidRDefault="0097657B">
                  <w:pPr>
                    <w:pStyle w:val="a3"/>
                    <w:spacing w:line="266" w:lineRule="exact"/>
                  </w:pPr>
                  <w:r>
                    <w:rPr>
                      <w:w w:val="60"/>
                    </w:rPr>
                    <w:t>б</w:t>
                  </w:r>
                </w:p>
              </w:txbxContent>
            </v:textbox>
            <w10:wrap anchorx="page"/>
          </v:shape>
        </w:pict>
      </w:r>
      <w:r>
        <w:t>поставленные вопросы. Кроме того, при формировании понятий и выяснений значения различных терминов учитель ставит вопросы и требует от ученика сознательного ответа своими словами.  Таким  образом,  умение  ставить  вопросы  и  добиваться  правильного  и яс</w:t>
      </w:r>
      <w:r>
        <w:t>ного ответа является существенной частью работы учителя над развитием речи учащихся</w:t>
      </w:r>
    </w:p>
    <w:p w:rsidR="004D3C92" w:rsidRDefault="0097657B">
      <w:pPr>
        <w:pStyle w:val="a3"/>
        <w:spacing w:before="2"/>
        <w:ind w:left="100" w:right="108" w:firstLine="709"/>
        <w:jc w:val="both"/>
      </w:pPr>
      <w:r>
        <w:t>Важным умением для развития устнои и письменнои речи является составление плана. Составление плана сочинения перед его написанием поможет правильно формулировать мысли в со</w:t>
      </w:r>
      <w:r>
        <w:t>чинении, так как при составлении плана выпускнику необходимо  продумать   полностью   содержание   своего   ответа,   и  когда  он  переидет к написанию сочинения, то основное внимание можно будет уделить формулированию предложении по уже подготовленному с</w:t>
      </w:r>
      <w:r>
        <w:t>одержанию. Кроме того, составление плана сочинения поможет  избежать потери баллов  по критерию  K7 (форма изложения).  Дело  в том, что историческое сочинение должно представлять собои  последовательныи связныи текст. Зачастую выпускники используют в каче</w:t>
      </w:r>
      <w:r>
        <w:t>стве плана при написании сочинения само задание и выполняют требования, заложенные в нем именно в том порядке, в котором они даны в задании: указывают события (явления, процессы, относящиеся к выбранному периоду истории, называют две исторические личности,</w:t>
      </w:r>
      <w:r>
        <w:t xml:space="preserve"> деятельность которых связана с событиями (явлениями, процессами) выбранного периода истории, характеризуют их роли в этих событиях (явлениях, процессах), указывают причинно-следственные связи, характеризующие причины возникновения событии (явлении, процес</w:t>
      </w:r>
      <w:r>
        <w:t>сов), происходивших в этот период, оценивают влияние событии (явлении, процессов) выбранного периода на дальнеишую историю России.  Сразу отметим,   что   писать   сочинение    по   такому   плану   не   только   необязательно,   но  и нежелательно. Не все</w:t>
      </w:r>
      <w:r>
        <w:t>м выпускникам, которые пишут план по приведеннои схеме, удается связать по смыслу отдельные его части, так как используемыи для написания план представляет собои не последовательное указание содержательных единиц в продуманнои автором логике изложения, а т</w:t>
      </w:r>
      <w:r>
        <w:t>ребования задания, которые лишены связи с содержанием конкретного исторического периода. В результате получившееся сочинение часто представляет собои не последовательныи связныи текст, а отдельные фрагменты, каждыи из которых нацелен на выполнение одного и</w:t>
      </w:r>
      <w:r>
        <w:t>з требовании задания, но по логике  изложения никак не связан с другими фрагментами. По сути, выпускник пишет не историческое сочинение, а план и не получает балла по критерию K7. Поэтому перед написанием сочинения желательно составить его содержательныи</w:t>
      </w:r>
      <w:r>
        <w:rPr>
          <w:spacing w:val="-17"/>
        </w:rPr>
        <w:t xml:space="preserve"> </w:t>
      </w:r>
      <w:r>
        <w:t>п</w:t>
      </w:r>
      <w:r>
        <w:t>лан.</w:t>
      </w:r>
    </w:p>
    <w:p w:rsidR="004D3C92" w:rsidRDefault="0097657B">
      <w:pPr>
        <w:pStyle w:val="a3"/>
        <w:ind w:left="103" w:right="109" w:firstLine="706"/>
        <w:jc w:val="both"/>
      </w:pPr>
      <w:r>
        <w:t xml:space="preserve">Составление плана </w:t>
      </w:r>
      <w:r>
        <w:rPr>
          <w:w w:val="90"/>
        </w:rPr>
        <w:t xml:space="preserve">— </w:t>
      </w:r>
      <w:r>
        <w:t>важное умение, которое должно быть освоено школьниками еще на ступени основнои школы. Освоение его начинается уже в 5 классе. Важно, что процесс  составления   плана   (особенно   развернутого   плана)   является   одновременно и п</w:t>
      </w:r>
      <w:r>
        <w:t>роцессом усвоения разбираемого материала, так как план каждого параграфа  учебника</w:t>
      </w:r>
    </w:p>
    <w:p w:rsidR="004D3C92" w:rsidRDefault="0097657B">
      <w:pPr>
        <w:pStyle w:val="a3"/>
        <w:spacing w:before="5"/>
        <w:ind w:left="102" w:right="113" w:hanging="2"/>
        <w:jc w:val="both"/>
      </w:pPr>
      <w:r>
        <w:rPr>
          <w:w w:val="90"/>
        </w:rPr>
        <w:t xml:space="preserve">— </w:t>
      </w:r>
      <w:r>
        <w:t>это  перечень  основных  мыслеи  автора,  составленныи  либо  в форме  вопросов,  либо в</w:t>
      </w:r>
      <w:r>
        <w:rPr>
          <w:spacing w:val="-16"/>
        </w:rPr>
        <w:t xml:space="preserve"> </w:t>
      </w:r>
      <w:r>
        <w:t>виде</w:t>
      </w:r>
      <w:r>
        <w:rPr>
          <w:spacing w:val="-9"/>
        </w:rPr>
        <w:t xml:space="preserve"> </w:t>
      </w:r>
      <w:r>
        <w:t>заголовков.</w:t>
      </w:r>
      <w:r>
        <w:rPr>
          <w:spacing w:val="-5"/>
        </w:rPr>
        <w:t xml:space="preserve"> </w:t>
      </w:r>
      <w:r>
        <w:t>Следовательно,</w:t>
      </w:r>
      <w:r>
        <w:rPr>
          <w:spacing w:val="-13"/>
        </w:rPr>
        <w:t xml:space="preserve"> </w:t>
      </w:r>
      <w:r>
        <w:t>составить</w:t>
      </w:r>
      <w:r>
        <w:rPr>
          <w:spacing w:val="-7"/>
        </w:rPr>
        <w:t xml:space="preserve"> </w:t>
      </w:r>
      <w:r>
        <w:t>план</w:t>
      </w:r>
      <w:r>
        <w:rPr>
          <w:spacing w:val="-8"/>
        </w:rPr>
        <w:t xml:space="preserve"> </w:t>
      </w:r>
      <w:r>
        <w:rPr>
          <w:w w:val="90"/>
        </w:rPr>
        <w:t>—</w:t>
      </w:r>
      <w:r>
        <w:rPr>
          <w:spacing w:val="-32"/>
          <w:w w:val="90"/>
        </w:rPr>
        <w:t xml:space="preserve"> </w:t>
      </w:r>
      <w:r>
        <w:t>значит</w:t>
      </w:r>
      <w:r>
        <w:rPr>
          <w:spacing w:val="-7"/>
        </w:rPr>
        <w:t xml:space="preserve"> </w:t>
      </w:r>
      <w:r>
        <w:t>расчленить</w:t>
      </w:r>
      <w:r>
        <w:rPr>
          <w:spacing w:val="-2"/>
        </w:rPr>
        <w:t xml:space="preserve"> </w:t>
      </w:r>
      <w:r>
        <w:t>прочитанныи</w:t>
      </w:r>
      <w:r>
        <w:rPr>
          <w:spacing w:val="1"/>
        </w:rPr>
        <w:t xml:space="preserve"> </w:t>
      </w:r>
      <w:r>
        <w:t>тек</w:t>
      </w:r>
      <w:r>
        <w:t>ст на составные части, выяснить и сформулировать, о чем говорит автор и в какои последовательности. Часто подзаголовки параграфа и есть его простеишии план. Однако простои план не передает содержания, поэтому восстановить в памяти изучением по простому пла</w:t>
      </w:r>
      <w:r>
        <w:t>ну можно лишь вскоре после изучения того или иного</w:t>
      </w:r>
      <w:r>
        <w:rPr>
          <w:spacing w:val="-35"/>
        </w:rPr>
        <w:t xml:space="preserve"> </w:t>
      </w:r>
      <w:r>
        <w:t>параграфа.</w:t>
      </w:r>
    </w:p>
    <w:p w:rsidR="004D3C92" w:rsidRDefault="0097657B">
      <w:pPr>
        <w:pStyle w:val="a3"/>
        <w:spacing w:before="2"/>
        <w:ind w:left="100" w:right="109" w:firstLine="709"/>
        <w:jc w:val="both"/>
      </w:pPr>
      <w:r>
        <w:t>При изучении того или иного курса истории наиболее целесообразным является составление развернутых планов (планов-конспектов). Развернутыи план (план-конспект) представляет собои очень сжатое из</w:t>
      </w:r>
      <w:r>
        <w:t>ложение главных мыслеи (положении) изучаемого параграфа (или главы учебника), важнеиших доказательств этих главных мыслеи (положении) и важных фактов, иллюстрирующих эти мысли (положения). Это должны понять и школьники. После этого можно приступать к практ</w:t>
      </w:r>
      <w:r>
        <w:t>ическои работе по выработке нужных  навыков  у обучающихся.  В 5 классе на двух-трех  уроках  при активном участии</w:t>
      </w:r>
    </w:p>
    <w:p w:rsidR="004D3C92" w:rsidRDefault="0097657B">
      <w:pPr>
        <w:pStyle w:val="a3"/>
        <w:spacing w:before="4"/>
        <w:rPr>
          <w:sz w:val="23"/>
        </w:rPr>
      </w:pPr>
      <w:r>
        <w:rPr>
          <w:noProof/>
          <w:lang w:val="ru-RU" w:eastAsia="ru-RU"/>
        </w:rPr>
        <w:drawing>
          <wp:anchor distT="0" distB="0" distL="0" distR="0" simplePos="0" relativeHeight="1312" behindDoc="0" locked="0" layoutInCell="1" allowOverlap="1">
            <wp:simplePos x="0" y="0"/>
            <wp:positionH relativeFrom="page">
              <wp:posOffset>1086392</wp:posOffset>
            </wp:positionH>
            <wp:positionV relativeFrom="paragraph">
              <wp:posOffset>195293</wp:posOffset>
            </wp:positionV>
            <wp:extent cx="1840621" cy="9143"/>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7" cstate="print"/>
                    <a:stretch>
                      <a:fillRect/>
                    </a:stretch>
                  </pic:blipFill>
                  <pic:spPr>
                    <a:xfrm>
                      <a:off x="0" y="0"/>
                      <a:ext cx="1840621" cy="9143"/>
                    </a:xfrm>
                    <a:prstGeom prst="rect">
                      <a:avLst/>
                    </a:prstGeom>
                  </pic:spPr>
                </pic:pic>
              </a:graphicData>
            </a:graphic>
          </wp:anchor>
        </w:drawing>
      </w:r>
    </w:p>
    <w:p w:rsidR="004D3C92" w:rsidRDefault="0097657B">
      <w:pPr>
        <w:spacing w:before="91"/>
        <w:ind w:left="214"/>
        <w:rPr>
          <w:sz w:val="20"/>
        </w:rPr>
      </w:pPr>
      <w:r>
        <w:rPr>
          <w:sz w:val="20"/>
        </w:rPr>
        <w:t xml:space="preserve">Зиновьев М.А. Очерки методики преподавания истории </w:t>
      </w:r>
      <w:r>
        <w:rPr>
          <w:color w:val="3B3B3B"/>
          <w:w w:val="90"/>
          <w:sz w:val="20"/>
        </w:rPr>
        <w:t xml:space="preserve">— </w:t>
      </w:r>
      <w:r>
        <w:rPr>
          <w:sz w:val="20"/>
        </w:rPr>
        <w:t xml:space="preserve">М., 1955. </w:t>
      </w:r>
      <w:r>
        <w:rPr>
          <w:color w:val="3B3B3B"/>
          <w:w w:val="90"/>
          <w:sz w:val="20"/>
        </w:rPr>
        <w:t xml:space="preserve">— </w:t>
      </w:r>
      <w:r>
        <w:rPr>
          <w:sz w:val="20"/>
        </w:rPr>
        <w:t>С. 126—128.</w:t>
      </w:r>
    </w:p>
    <w:p w:rsidR="004D3C92" w:rsidRDefault="004D3C92">
      <w:pPr>
        <w:rPr>
          <w:sz w:val="20"/>
        </w:rPr>
        <w:sectPr w:rsidR="004D3C92">
          <w:pgSz w:w="11910" w:h="16840"/>
          <w:pgMar w:top="1040" w:right="740" w:bottom="1180" w:left="1600" w:header="0" w:footer="974" w:gutter="0"/>
          <w:cols w:space="720"/>
        </w:sectPr>
      </w:pPr>
    </w:p>
    <w:p w:rsidR="004D3C92" w:rsidRDefault="0097657B">
      <w:pPr>
        <w:pStyle w:val="a3"/>
        <w:spacing w:before="61"/>
        <w:ind w:left="120" w:right="112" w:firstLine="2"/>
        <w:jc w:val="both"/>
      </w:pPr>
      <w:r>
        <w:t>всего класса на классной доске или экране составляются простые планы отдельных параграфов учебника. Уже после двух-трех уроков большинство школьников самостоятельно справляется с составлением простого плана. Учитель задает составление плана в качестве дома</w:t>
      </w:r>
      <w:r>
        <w:t>шнего задания, а на уроке осуществляет проверку его выполнения, разбирая план, составленный одним из учеников. В ходе этой работы учитель рассматривает пункт за пунктом составленный план и просит поднять руки тех, у кого формулировка каждого  из рассматрив</w:t>
      </w:r>
      <w:r>
        <w:t xml:space="preserve">аемых пунктов плана отличается  от формулировки в проверяемом плане (он может быть написан на доске). При активном участии всего класса устанавливается, какая формулировка наилучшая, и все школьники вносят нужные исправления в  свои  записи.  После  этого </w:t>
      </w:r>
      <w:r>
        <w:t xml:space="preserve"> можно  приступить  точно  таким  же  образом к выработке навыков составления развернутых планов. Так как составление развернутых планов (планов-конспектов) значительно сложнее, то первый такой план в качестве образца учитель составляет сам, записывает его</w:t>
      </w:r>
      <w:r>
        <w:t xml:space="preserve"> на доске и предлагает школьникам переписать  его в свои  тетради;  последующая  работа  проходит  в том  же порядке,  что   и работа над простыми планами. Составление развернутых планов не только помогает достижению глубоких и прочных знаний, но и значите</w:t>
      </w:r>
      <w:r>
        <w:t>льно облегчает домашнюю работу школьников, сокращая время, затрачиваемое на повторение изученного материала. Как правило, достаточно один раз прочесть заданный параграф, а затем  внимательно повторить    составленный    план,   чтобы   исчерпывающе    восс</w:t>
      </w:r>
      <w:r>
        <w:t>тановить    в   памяти</w:t>
      </w:r>
      <w:r>
        <w:rPr>
          <w:spacing w:val="25"/>
        </w:rPr>
        <w:t xml:space="preserve"> </w:t>
      </w:r>
      <w:r>
        <w:t>все</w:t>
      </w:r>
    </w:p>
    <w:p w:rsidR="004D3C92" w:rsidRDefault="0097657B">
      <w:pPr>
        <w:spacing w:line="276" w:lineRule="exact"/>
        <w:ind w:left="123"/>
        <w:jc w:val="both"/>
        <w:rPr>
          <w:sz w:val="17"/>
        </w:rPr>
      </w:pPr>
      <w:r>
        <w:rPr>
          <w:sz w:val="23"/>
        </w:rPr>
        <w:t xml:space="preserve">изученное </w:t>
      </w:r>
      <w:r>
        <w:rPr>
          <w:position w:val="10"/>
          <w:sz w:val="17"/>
        </w:rPr>
        <w:t>7</w:t>
      </w:r>
    </w:p>
    <w:p w:rsidR="004D3C92" w:rsidRDefault="0097657B">
      <w:pPr>
        <w:pStyle w:val="a3"/>
        <w:spacing w:before="5"/>
        <w:ind w:left="120" w:right="111" w:firstLine="709"/>
        <w:jc w:val="both"/>
      </w:pPr>
      <w:r>
        <w:t>Разбирая выполнение задания 25, упомянем о требованиях, которые изменились в экзаменационной модели 2017 г. Прежде всего, остановимся на изменении в требовании, проверяемому по критерию K2 (исторические личности и их роль в указанных событиях (явлениях,  п</w:t>
      </w:r>
      <w:r>
        <w:t>роцессах)).  В это требование  в 2017 г. было введено  следующее положение:</w:t>
      </w:r>
    </w:p>
    <w:p w:rsidR="004D3C92" w:rsidRDefault="0097657B">
      <w:pPr>
        <w:pStyle w:val="a3"/>
        <w:ind w:left="119" w:right="117" w:firstLine="6"/>
        <w:jc w:val="both"/>
      </w:pPr>
      <w: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w:t>
      </w:r>
      <w:r>
        <w:t>обытий (процессов, явлений)». Как уже было отмечено, данное изменение было внесено для того, чтобы в процессе написания сочинения выпускники произвели более тщательный  отбор исторического  материала,  который  они используют в</w:t>
      </w:r>
      <w:r>
        <w:rPr>
          <w:spacing w:val="-21"/>
        </w:rPr>
        <w:t xml:space="preserve"> </w:t>
      </w:r>
      <w:r>
        <w:t>сочинении.</w:t>
      </w:r>
      <w:r>
        <w:rPr>
          <w:spacing w:val="-5"/>
        </w:rPr>
        <w:t xml:space="preserve"> </w:t>
      </w:r>
      <w:r>
        <w:t>Конкретные</w:t>
      </w:r>
      <w:r>
        <w:rPr>
          <w:spacing w:val="-9"/>
        </w:rPr>
        <w:t xml:space="preserve"> </w:t>
      </w:r>
      <w:r>
        <w:t>действ</w:t>
      </w:r>
      <w:r>
        <w:t>ия</w:t>
      </w:r>
      <w:r>
        <w:rPr>
          <w:spacing w:val="-8"/>
        </w:rPr>
        <w:t xml:space="preserve"> </w:t>
      </w:r>
      <w:r>
        <w:rPr>
          <w:w w:val="90"/>
        </w:rPr>
        <w:t>—</w:t>
      </w:r>
      <w:r>
        <w:rPr>
          <w:spacing w:val="-34"/>
          <w:w w:val="90"/>
        </w:rPr>
        <w:t xml:space="preserve"> </w:t>
      </w:r>
      <w:r>
        <w:t>осмысленные волевые</w:t>
      </w:r>
      <w:r>
        <w:rPr>
          <w:spacing w:val="-5"/>
        </w:rPr>
        <w:t xml:space="preserve"> </w:t>
      </w:r>
      <w:r>
        <w:t>усилия,</w:t>
      </w:r>
      <w:r>
        <w:rPr>
          <w:spacing w:val="-14"/>
        </w:rPr>
        <w:t xml:space="preserve"> </w:t>
      </w:r>
      <w:r>
        <w:t>которые</w:t>
      </w:r>
      <w:r>
        <w:rPr>
          <w:spacing w:val="-13"/>
        </w:rPr>
        <w:t xml:space="preserve"> </w:t>
      </w:r>
      <w:r>
        <w:t>всегда</w:t>
      </w:r>
      <w:r>
        <w:rPr>
          <w:spacing w:val="-9"/>
        </w:rPr>
        <w:t xml:space="preserve"> </w:t>
      </w:r>
      <w:r>
        <w:t>имеют единичный характер и выражаются в непосредственном проявлении личной активности историческим деятелем. Причем под действиями в истории мы понимаем именно исторические, социальные действия, а не, наприме</w:t>
      </w:r>
      <w:r>
        <w:t>р биологические процессы. Конкретными действиями являются следующие положения: «выступил на XX съезде KПCC», «издал приказ № 227», «закрыл амбразуру вражеского дзота грудью», «направил свой самолет на вражескую танковую колонну», «издал (подписал) указ о в</w:t>
      </w:r>
      <w:r>
        <w:t>ольных хлебопашцах» и т.п. Кроме того, к конкретным действиям относится создание конкретных произведений:    «митрополит    Иларион    написал    "Слово    о    законе    и</w:t>
      </w:r>
      <w:r>
        <w:rPr>
          <w:spacing w:val="53"/>
        </w:rPr>
        <w:t xml:space="preserve"> </w:t>
      </w:r>
      <w:r>
        <w:t>благодати"»,</w:t>
      </w:r>
    </w:p>
    <w:p w:rsidR="004D3C92" w:rsidRDefault="0097657B">
      <w:pPr>
        <w:pStyle w:val="a3"/>
        <w:ind w:left="120" w:right="115" w:firstLine="5"/>
        <w:jc w:val="both"/>
      </w:pPr>
      <w:r>
        <w:t xml:space="preserve">«А.И. Солженицын написал повесть "Один день Ивана Денисовича"», «М.М. </w:t>
      </w:r>
      <w:r>
        <w:t>Сперанский написал "Введение к уложению государственных законов"», «И.И. Ползунов разработал первый в России проект парового двигателя» и т.п. (хотя, конечно, это процессы, которые длились не мгновенье и даже не день, однако туг присутствует достаточная ст</w:t>
      </w:r>
      <w:r>
        <w:t>епень конкретизации действий в виде конкретного созданного материального и духовного продукта). Но не являются конкретными действиями такие формулировки: «Г.К. Жуков командовал фронтом», «П.И. Багратион командовал армией», «А.Н. Косыгин руководил проведени</w:t>
      </w:r>
      <w:r>
        <w:t>ем реформ», «Л.И. Брежнев руководил страной», «Батый установил ордынское владычество» и т.п. так как это процессы, состоящие из множества конкретных действий, охватывающих самые разные сферы, а в этих формулировках эти конкретные действия не указаны. Приве</w:t>
      </w:r>
      <w:r>
        <w:t>дем примеры, которые могут показаться спорными с точки зрения отнесение определенных событий к конкретным действиям исторической личности.</w:t>
      </w:r>
    </w:p>
    <w:p w:rsidR="004D3C92" w:rsidRDefault="004D3C92">
      <w:pPr>
        <w:pStyle w:val="a3"/>
        <w:spacing w:before="10"/>
        <w:rPr>
          <w:sz w:val="35"/>
        </w:rPr>
      </w:pPr>
    </w:p>
    <w:p w:rsidR="004D3C92" w:rsidRDefault="0097657B">
      <w:pPr>
        <w:ind w:left="124"/>
        <w:jc w:val="both"/>
        <w:rPr>
          <w:sz w:val="20"/>
        </w:rPr>
      </w:pPr>
      <w:r>
        <w:rPr>
          <w:position w:val="10"/>
          <w:sz w:val="12"/>
        </w:rPr>
        <w:t xml:space="preserve">7 </w:t>
      </w:r>
      <w:r>
        <w:rPr>
          <w:sz w:val="20"/>
        </w:rPr>
        <w:t xml:space="preserve">Левин С.Е. Работа учителя и учащихся на уроках истории в VIII—X классах. </w:t>
      </w:r>
      <w:r>
        <w:rPr>
          <w:color w:val="3B3B3B"/>
          <w:w w:val="90"/>
          <w:sz w:val="20"/>
        </w:rPr>
        <w:t xml:space="preserve">— </w:t>
      </w:r>
      <w:r>
        <w:rPr>
          <w:sz w:val="20"/>
        </w:rPr>
        <w:t xml:space="preserve">М., 1957. </w:t>
      </w:r>
      <w:r>
        <w:rPr>
          <w:color w:val="3B3B3B"/>
          <w:w w:val="90"/>
          <w:sz w:val="20"/>
        </w:rPr>
        <w:t xml:space="preserve">— </w:t>
      </w:r>
      <w:r>
        <w:rPr>
          <w:sz w:val="20"/>
        </w:rPr>
        <w:t>С. 15—18.</w:t>
      </w:r>
    </w:p>
    <w:p w:rsidR="004D3C92" w:rsidRDefault="004D3C92">
      <w:pPr>
        <w:jc w:val="both"/>
        <w:rPr>
          <w:sz w:val="20"/>
        </w:rPr>
        <w:sectPr w:rsidR="004D3C92">
          <w:footerReference w:type="default" r:id="rId38"/>
          <w:pgSz w:w="11910" w:h="16840"/>
          <w:pgMar w:top="1040" w:right="740" w:bottom="1180" w:left="1580" w:header="0" w:footer="988" w:gutter="0"/>
          <w:cols w:space="720"/>
        </w:sectPr>
      </w:pPr>
    </w:p>
    <w:p w:rsidR="004D3C92" w:rsidRDefault="0097657B">
      <w:pPr>
        <w:pStyle w:val="a4"/>
        <w:numPr>
          <w:ilvl w:val="0"/>
          <w:numId w:val="2"/>
        </w:numPr>
        <w:tabs>
          <w:tab w:val="left" w:pos="1073"/>
        </w:tabs>
        <w:spacing w:before="66"/>
        <w:ind w:right="105" w:firstLine="710"/>
        <w:jc w:val="both"/>
        <w:rPr>
          <w:sz w:val="24"/>
        </w:rPr>
      </w:pPr>
      <w:r>
        <w:rPr>
          <w:i/>
          <w:sz w:val="24"/>
        </w:rPr>
        <w:t xml:space="preserve">«После смерти Александра II на престон взошёл Александр III». </w:t>
      </w:r>
      <w:r>
        <w:rPr>
          <w:sz w:val="24"/>
        </w:rPr>
        <w:t xml:space="preserve">Вспомним, что действие всегда означает осмысленное волевое усилие. Восшествие царя (императора) на престол </w:t>
      </w:r>
      <w:r>
        <w:rPr>
          <w:w w:val="90"/>
          <w:sz w:val="24"/>
        </w:rPr>
        <w:t xml:space="preserve">— </w:t>
      </w:r>
      <w:r>
        <w:rPr>
          <w:sz w:val="24"/>
        </w:rPr>
        <w:t>это необходимый государственный акт в условиях монархической формы</w:t>
      </w:r>
      <w:r>
        <w:rPr>
          <w:sz w:val="24"/>
        </w:rPr>
        <w:t xml:space="preserve"> правления (так же, как избрание высших органов власти в условиях республики), и он (в данной формулировке) не зависит от волевых усилий (действий) того, кто восходит на престол. Формулировка «взошел на престол» не считается конкретным действием. Совсем др</w:t>
      </w:r>
      <w:r>
        <w:rPr>
          <w:sz w:val="24"/>
        </w:rPr>
        <w:t>угой случай, когда в работе выпускника указано, что для того, чтобы Николаю I взойти на престол, ему пришлось подписывать манифест о вступлении на престол, назначать внеочередное</w:t>
      </w:r>
      <w:r>
        <w:rPr>
          <w:spacing w:val="-12"/>
          <w:sz w:val="24"/>
        </w:rPr>
        <w:t xml:space="preserve"> </w:t>
      </w:r>
      <w:r>
        <w:rPr>
          <w:sz w:val="24"/>
        </w:rPr>
        <w:t>заседание</w:t>
      </w:r>
      <w:r>
        <w:rPr>
          <w:spacing w:val="-22"/>
          <w:sz w:val="24"/>
        </w:rPr>
        <w:t xml:space="preserve"> </w:t>
      </w:r>
      <w:r>
        <w:rPr>
          <w:sz w:val="24"/>
        </w:rPr>
        <w:t>Государственного</w:t>
      </w:r>
      <w:r>
        <w:rPr>
          <w:spacing w:val="-36"/>
          <w:sz w:val="24"/>
        </w:rPr>
        <w:t xml:space="preserve"> </w:t>
      </w:r>
      <w:r>
        <w:rPr>
          <w:sz w:val="24"/>
        </w:rPr>
        <w:t>совета,</w:t>
      </w:r>
      <w:r>
        <w:rPr>
          <w:spacing w:val="-26"/>
          <w:sz w:val="24"/>
        </w:rPr>
        <w:t xml:space="preserve"> </w:t>
      </w:r>
      <w:r>
        <w:rPr>
          <w:sz w:val="24"/>
        </w:rPr>
        <w:t>назначать</w:t>
      </w:r>
      <w:r>
        <w:rPr>
          <w:spacing w:val="-20"/>
          <w:sz w:val="24"/>
        </w:rPr>
        <w:t xml:space="preserve"> </w:t>
      </w:r>
      <w:r>
        <w:rPr>
          <w:sz w:val="24"/>
        </w:rPr>
        <w:t>вторую</w:t>
      </w:r>
      <w:r>
        <w:rPr>
          <w:spacing w:val="-21"/>
          <w:sz w:val="24"/>
        </w:rPr>
        <w:t xml:space="preserve"> </w:t>
      </w:r>
      <w:r>
        <w:rPr>
          <w:sz w:val="24"/>
        </w:rPr>
        <w:t>присягу</w:t>
      </w:r>
      <w:r>
        <w:rPr>
          <w:spacing w:val="-26"/>
          <w:sz w:val="24"/>
        </w:rPr>
        <w:t xml:space="preserve"> </w:t>
      </w:r>
      <w:r>
        <w:rPr>
          <w:sz w:val="24"/>
        </w:rPr>
        <w:t>и</w:t>
      </w:r>
      <w:r>
        <w:rPr>
          <w:spacing w:val="-27"/>
          <w:sz w:val="24"/>
        </w:rPr>
        <w:t xml:space="preserve"> </w:t>
      </w:r>
      <w:r>
        <w:rPr>
          <w:sz w:val="24"/>
        </w:rPr>
        <w:t>т.д.</w:t>
      </w:r>
      <w:r>
        <w:rPr>
          <w:spacing w:val="-25"/>
          <w:sz w:val="24"/>
        </w:rPr>
        <w:t xml:space="preserve"> </w:t>
      </w:r>
      <w:r>
        <w:rPr>
          <w:sz w:val="24"/>
        </w:rPr>
        <w:t>Все</w:t>
      </w:r>
      <w:r>
        <w:rPr>
          <w:spacing w:val="-25"/>
          <w:sz w:val="24"/>
        </w:rPr>
        <w:t xml:space="preserve"> </w:t>
      </w:r>
      <w:r>
        <w:rPr>
          <w:sz w:val="24"/>
        </w:rPr>
        <w:t>это</w:t>
      </w:r>
      <w:r>
        <w:rPr>
          <w:spacing w:val="-24"/>
          <w:sz w:val="24"/>
        </w:rPr>
        <w:t xml:space="preserve"> </w:t>
      </w:r>
      <w:r>
        <w:rPr>
          <w:w w:val="90"/>
          <w:sz w:val="24"/>
        </w:rPr>
        <w:t xml:space="preserve">— </w:t>
      </w:r>
      <w:r>
        <w:rPr>
          <w:sz w:val="24"/>
        </w:rPr>
        <w:t>конкретные действия, нацеленные на то, чтобы вступить на</w:t>
      </w:r>
      <w:r>
        <w:rPr>
          <w:spacing w:val="-28"/>
          <w:sz w:val="24"/>
        </w:rPr>
        <w:t xml:space="preserve"> </w:t>
      </w:r>
      <w:r>
        <w:rPr>
          <w:sz w:val="24"/>
        </w:rPr>
        <w:t>престол.</w:t>
      </w:r>
    </w:p>
    <w:p w:rsidR="004D3C92" w:rsidRDefault="0097657B">
      <w:pPr>
        <w:pStyle w:val="a4"/>
        <w:numPr>
          <w:ilvl w:val="0"/>
          <w:numId w:val="2"/>
        </w:numPr>
        <w:tabs>
          <w:tab w:val="left" w:pos="1097"/>
        </w:tabs>
        <w:ind w:right="112" w:firstLine="708"/>
        <w:jc w:val="both"/>
        <w:rPr>
          <w:sz w:val="24"/>
        </w:rPr>
      </w:pPr>
      <w:r>
        <w:rPr>
          <w:i/>
          <w:sz w:val="24"/>
        </w:rPr>
        <w:t xml:space="preserve">«Николай II отрёкся от престола». </w:t>
      </w:r>
      <w:r>
        <w:rPr>
          <w:sz w:val="24"/>
        </w:rPr>
        <w:t>В данном случае ситуация отличается от описанной выше. Отречение от престола не является необходимым государственным актом в условиях монархии, это всегда к</w:t>
      </w:r>
      <w:r>
        <w:rPr>
          <w:sz w:val="24"/>
        </w:rPr>
        <w:t>онкретное (произошедшее единовременно) осмысленное</w:t>
      </w:r>
      <w:r>
        <w:rPr>
          <w:spacing w:val="2"/>
          <w:sz w:val="24"/>
        </w:rPr>
        <w:t xml:space="preserve"> </w:t>
      </w:r>
      <w:r>
        <w:rPr>
          <w:sz w:val="24"/>
        </w:rPr>
        <w:t>волевое</w:t>
      </w:r>
      <w:r>
        <w:rPr>
          <w:spacing w:val="-2"/>
          <w:sz w:val="24"/>
        </w:rPr>
        <w:t xml:space="preserve"> </w:t>
      </w:r>
      <w:r>
        <w:rPr>
          <w:sz w:val="24"/>
        </w:rPr>
        <w:t>усилие.</w:t>
      </w:r>
      <w:r>
        <w:rPr>
          <w:spacing w:val="-6"/>
          <w:sz w:val="24"/>
        </w:rPr>
        <w:t xml:space="preserve"> </w:t>
      </w:r>
      <w:r>
        <w:rPr>
          <w:sz w:val="24"/>
        </w:rPr>
        <w:t>Поэтому</w:t>
      </w:r>
      <w:r>
        <w:rPr>
          <w:spacing w:val="-6"/>
          <w:sz w:val="24"/>
        </w:rPr>
        <w:t xml:space="preserve"> </w:t>
      </w:r>
      <w:r>
        <w:rPr>
          <w:sz w:val="24"/>
        </w:rPr>
        <w:t>«Николай</w:t>
      </w:r>
      <w:r>
        <w:rPr>
          <w:spacing w:val="1"/>
          <w:sz w:val="24"/>
        </w:rPr>
        <w:t xml:space="preserve"> </w:t>
      </w:r>
      <w:r>
        <w:rPr>
          <w:sz w:val="24"/>
        </w:rPr>
        <w:t>II</w:t>
      </w:r>
      <w:r>
        <w:rPr>
          <w:spacing w:val="-18"/>
          <w:sz w:val="24"/>
        </w:rPr>
        <w:t xml:space="preserve"> </w:t>
      </w:r>
      <w:r>
        <w:rPr>
          <w:sz w:val="24"/>
        </w:rPr>
        <w:t>отрекся</w:t>
      </w:r>
      <w:r>
        <w:rPr>
          <w:spacing w:val="-6"/>
          <w:sz w:val="24"/>
        </w:rPr>
        <w:t xml:space="preserve"> </w:t>
      </w:r>
      <w:r>
        <w:rPr>
          <w:sz w:val="24"/>
        </w:rPr>
        <w:t>от</w:t>
      </w:r>
      <w:r>
        <w:rPr>
          <w:spacing w:val="-12"/>
          <w:sz w:val="24"/>
        </w:rPr>
        <w:t xml:space="preserve"> </w:t>
      </w:r>
      <w:r>
        <w:rPr>
          <w:sz w:val="24"/>
        </w:rPr>
        <w:t>престола»</w:t>
      </w:r>
      <w:r>
        <w:rPr>
          <w:spacing w:val="-4"/>
          <w:sz w:val="24"/>
        </w:rPr>
        <w:t xml:space="preserve"> </w:t>
      </w:r>
      <w:r>
        <w:rPr>
          <w:w w:val="90"/>
          <w:sz w:val="24"/>
        </w:rPr>
        <w:t>—</w:t>
      </w:r>
      <w:r>
        <w:rPr>
          <w:spacing w:val="-32"/>
          <w:w w:val="90"/>
          <w:sz w:val="24"/>
        </w:rPr>
        <w:t xml:space="preserve"> </w:t>
      </w:r>
      <w:r>
        <w:rPr>
          <w:sz w:val="24"/>
        </w:rPr>
        <w:t>это</w:t>
      </w:r>
      <w:r>
        <w:rPr>
          <w:spacing w:val="-14"/>
          <w:sz w:val="24"/>
        </w:rPr>
        <w:t xml:space="preserve"> </w:t>
      </w:r>
      <w:r>
        <w:rPr>
          <w:sz w:val="24"/>
        </w:rPr>
        <w:t>конкретное действие, фактически синонимичное подписанию манифеста об</w:t>
      </w:r>
      <w:r>
        <w:rPr>
          <w:spacing w:val="-28"/>
          <w:sz w:val="24"/>
        </w:rPr>
        <w:t xml:space="preserve"> </w:t>
      </w:r>
      <w:r>
        <w:rPr>
          <w:sz w:val="24"/>
        </w:rPr>
        <w:t>отречении.</w:t>
      </w:r>
    </w:p>
    <w:p w:rsidR="004D3C92" w:rsidRDefault="0097657B">
      <w:pPr>
        <w:pStyle w:val="a4"/>
        <w:numPr>
          <w:ilvl w:val="0"/>
          <w:numId w:val="2"/>
        </w:numPr>
        <w:tabs>
          <w:tab w:val="left" w:pos="1150"/>
        </w:tabs>
        <w:spacing w:before="3" w:line="237" w:lineRule="auto"/>
        <w:ind w:right="116" w:firstLine="713"/>
        <w:jc w:val="both"/>
        <w:rPr>
          <w:sz w:val="25"/>
        </w:rPr>
      </w:pPr>
      <w:r>
        <w:rPr>
          <w:i/>
          <w:sz w:val="24"/>
        </w:rPr>
        <w:t xml:space="preserve">«Е.И. Пугачёв возглавил восстание». </w:t>
      </w:r>
      <w:r>
        <w:rPr>
          <w:sz w:val="24"/>
        </w:rPr>
        <w:t>Такую формулировку нельзя считать единовременным волевым актом. Чтобы возглавить восстание Е.И. Пугачеву пришлось бежать из тюрьмы, назваться на встрече с казаками Петром III, объяснить, скрывая свою неграмотность, что не может подписывать бумаг, пока не д</w:t>
      </w:r>
      <w:r>
        <w:rPr>
          <w:sz w:val="24"/>
        </w:rPr>
        <w:t xml:space="preserve">ойдет до Петербурга и т.д. Все </w:t>
      </w:r>
      <w:r>
        <w:rPr>
          <w:w w:val="95"/>
          <w:sz w:val="25"/>
        </w:rPr>
        <w:t>это конкретные</w:t>
      </w:r>
      <w:r>
        <w:rPr>
          <w:spacing w:val="7"/>
          <w:w w:val="95"/>
          <w:sz w:val="25"/>
        </w:rPr>
        <w:t xml:space="preserve"> </w:t>
      </w:r>
      <w:r>
        <w:rPr>
          <w:w w:val="95"/>
          <w:sz w:val="25"/>
        </w:rPr>
        <w:t>действия.</w:t>
      </w:r>
    </w:p>
    <w:p w:rsidR="004D3C92" w:rsidRDefault="0097657B">
      <w:pPr>
        <w:pStyle w:val="a4"/>
        <w:numPr>
          <w:ilvl w:val="0"/>
          <w:numId w:val="2"/>
        </w:numPr>
        <w:tabs>
          <w:tab w:val="left" w:pos="1141"/>
        </w:tabs>
        <w:ind w:right="116" w:firstLine="710"/>
        <w:jc w:val="both"/>
        <w:rPr>
          <w:sz w:val="24"/>
        </w:rPr>
      </w:pPr>
      <w:r>
        <w:rPr>
          <w:i/>
          <w:sz w:val="24"/>
        </w:rPr>
        <w:t xml:space="preserve">«Наталья Нарышкина родила сына, будущего императора Петра I». </w:t>
      </w:r>
      <w:r>
        <w:rPr>
          <w:sz w:val="24"/>
        </w:rPr>
        <w:t>Под действием подразумевается осмысленный волевой акт именно в историческом, а не в биологическом контексте (в данном случае речь идет о ч</w:t>
      </w:r>
      <w:r>
        <w:rPr>
          <w:sz w:val="24"/>
        </w:rPr>
        <w:t>еловеке как существе биологическом, но не социальном). К тому же факт рождения не повлиял на события (процессы, явления) именно в историческом контексте. Петр I начал реформы не потому, что его родила именно Наталья Нарышкина, а потому, что повлияли атмосф</w:t>
      </w:r>
      <w:r>
        <w:rPr>
          <w:sz w:val="24"/>
        </w:rPr>
        <w:t>ера, в которой он воспитывался, начавшая Северная война, необходимость приобретения Россией выхода к морям и т.п. Таким образом, приведенное положение не будет засчитано в качестве конкретного</w:t>
      </w:r>
      <w:r>
        <w:rPr>
          <w:spacing w:val="-21"/>
          <w:sz w:val="24"/>
        </w:rPr>
        <w:t xml:space="preserve"> </w:t>
      </w:r>
      <w:r>
        <w:rPr>
          <w:sz w:val="24"/>
        </w:rPr>
        <w:t>действия.</w:t>
      </w:r>
    </w:p>
    <w:p w:rsidR="004D3C92" w:rsidRDefault="0097657B">
      <w:pPr>
        <w:pStyle w:val="a3"/>
        <w:spacing w:before="2"/>
        <w:ind w:left="100" w:right="115" w:firstLine="709"/>
        <w:jc w:val="both"/>
      </w:pPr>
      <w:r>
        <w:t>Необходимо   также   подчеркнуть,   что   роль   личн</w:t>
      </w:r>
      <w:r>
        <w:t xml:space="preserve">ости   должна   быть   указана  в событиях (явлениях, процессах), которые названы в сочинении. Поэтому, если, например, сочинение содержит положение о том, что Н.С. Хрущев выступил на XX съезде KПCC с докладом, но не названы события (процессы, явления), в </w:t>
      </w:r>
      <w:r>
        <w:t>которых он, таким образом, сыграл роль, то характеристика роли личности засчитана не</w:t>
      </w:r>
      <w:r>
        <w:rPr>
          <w:spacing w:val="-27"/>
        </w:rPr>
        <w:t xml:space="preserve"> </w:t>
      </w:r>
      <w:r>
        <w:t>будет.</w:t>
      </w:r>
    </w:p>
    <w:p w:rsidR="004D3C92" w:rsidRDefault="0097657B">
      <w:pPr>
        <w:pStyle w:val="a3"/>
        <w:spacing w:before="2"/>
        <w:ind w:left="100" w:right="108" w:firstLine="709"/>
        <w:jc w:val="both"/>
      </w:pPr>
      <w:r>
        <w:t>Как уже было отмечено, изменилась также формулировка задания 25, содержащая требование, проверяемое по критерию K4 (указание влияния событий  (процессов, явлений) в</w:t>
      </w:r>
      <w:r>
        <w:t>ыбранного периода истории на дальнейшую историю России). Теперь выпускнику необходимо показать влияние названных в сочинении событий (процессов, явлений) на другие исторические периоды. Например, для периода 1928—1941 гг. формулировка «В этот период было п</w:t>
      </w:r>
      <w:r>
        <w:t>остроено множество фабрик и заводов, проведена сплошная коллективизация» не будет принята по критерию K4, так как в ней не показано влияние событий (явлений, процессов) периода на дальнейшую историю России. Для того чтобы получить балл по K4, надо написать</w:t>
      </w:r>
      <w:r>
        <w:t>, например, так. «В данный период было построено значительное количество фабрик и заводов, выпускавших оборонную продукцию, что стало одним из факторов победы CCCP в Великой Отечественной войне». Обратим внимание на то, что по K4 принимается именно влияние</w:t>
      </w:r>
      <w:r>
        <w:t xml:space="preserve"> событий (процессов, явлений) на дальнейшую историю России, другими словами, в формулировке должна просматриваться причинно-следственная связь, выходящая за верхнюю границу выбранного периода истории. Например, положение «В период Александра I были созданы</w:t>
      </w:r>
      <w:r>
        <w:t xml:space="preserve"> военные поселения, которые просуществовали до 1857 г...» не будет принято по K4, так как факт существования не указывает на влияние на дальнейшую историю. Если бы  выпускник  написал.  «Создание  военных  поселений  привело  к  восстаниям военных</w:t>
      </w:r>
    </w:p>
    <w:p w:rsidR="004D3C92" w:rsidRDefault="004D3C92">
      <w:pPr>
        <w:jc w:val="both"/>
        <w:sectPr w:rsidR="004D3C92">
          <w:footerReference w:type="default" r:id="rId39"/>
          <w:pgSz w:w="11910" w:h="16840"/>
          <w:pgMar w:top="1040" w:right="740" w:bottom="1160" w:left="1600" w:header="0" w:footer="968" w:gutter="0"/>
          <w:pgNumType w:start="25"/>
          <w:cols w:space="720"/>
        </w:sectPr>
      </w:pPr>
    </w:p>
    <w:p w:rsidR="004D3C92" w:rsidRDefault="0097657B">
      <w:pPr>
        <w:pStyle w:val="a3"/>
        <w:spacing w:before="61" w:line="242" w:lineRule="auto"/>
        <w:ind w:left="103" w:right="138"/>
        <w:jc w:val="both"/>
      </w:pPr>
      <w:r>
        <w:t>поселян, которые происходили и в последующие царствования (например, бунт военных поселян в Новгородской губернии в 1831 г.)», то такая формулировка, несомненно, была бы принята.</w:t>
      </w:r>
    </w:p>
    <w:p w:rsidR="004D3C92" w:rsidRDefault="0097657B">
      <w:pPr>
        <w:pStyle w:val="a3"/>
        <w:ind w:left="100" w:right="112" w:firstLine="709"/>
        <w:jc w:val="both"/>
      </w:pPr>
      <w:r>
        <w:t>Изменения в формулировке требования, провер</w:t>
      </w:r>
      <w:r>
        <w:t>яемого по критерию КЗ, только упростили задачу выпускников: теперь они могут при указании причинно-следственных связей выходить за нижнюю границу периода одним из событий, и такие причинно- следственные связи будут засчитаны.</w:t>
      </w:r>
    </w:p>
    <w:p w:rsidR="004D3C92" w:rsidRDefault="0097657B">
      <w:pPr>
        <w:pStyle w:val="a3"/>
        <w:spacing w:before="3"/>
        <w:ind w:left="100" w:right="137" w:firstLine="712"/>
        <w:jc w:val="both"/>
      </w:pPr>
      <w:r>
        <w:t>Хотелось бы предостеречь выпускников от заучивания наизусть сочинений, которые печатаются в различных изданиях для подготовки к ЕГЭ по истории. Дело в том, что не всегда качество материалов в подобных пособиях соответствует требованиям задания. Кроме того,</w:t>
      </w:r>
      <w:r>
        <w:t xml:space="preserve"> нацеленность на экзамене на воспроизведение заученного текста часто приводит к фактическим ошибкам.</w:t>
      </w:r>
    </w:p>
    <w:p w:rsidR="004D3C92" w:rsidRDefault="0097657B">
      <w:pPr>
        <w:pStyle w:val="a3"/>
        <w:ind w:left="100" w:right="148" w:firstLine="709"/>
        <w:jc w:val="both"/>
      </w:pPr>
      <w:r>
        <w:t>В заключение снова отметим, что решение заданий ЕГЭ не должно подменять собой   полноценный    учебный    процесс,    без   которого    невозможно    сформ</w:t>
      </w:r>
      <w:r>
        <w:t>ировать у школьников прочные знания и умения, являющиеся необходимой составляющей успешной сдачи Единого государственного экзамена.</w:t>
      </w:r>
    </w:p>
    <w:p w:rsidR="004D3C92" w:rsidRDefault="004D3C92">
      <w:pPr>
        <w:pStyle w:val="a3"/>
        <w:rPr>
          <w:sz w:val="26"/>
        </w:rPr>
      </w:pPr>
    </w:p>
    <w:p w:rsidR="004D3C92" w:rsidRDefault="004D3C92">
      <w:pPr>
        <w:pStyle w:val="a3"/>
        <w:spacing w:before="2"/>
        <w:rPr>
          <w:sz w:val="21"/>
        </w:rPr>
      </w:pPr>
    </w:p>
    <w:p w:rsidR="004D3C92" w:rsidRDefault="0097657B">
      <w:pPr>
        <w:pStyle w:val="3"/>
        <w:ind w:left="810"/>
        <w:jc w:val="left"/>
      </w:pPr>
      <w:r>
        <w:t>Методическую  помощь учителям  и обучающимся  при подготовке к ЕГЭ могут</w:t>
      </w:r>
    </w:p>
    <w:p w:rsidR="004D3C92" w:rsidRDefault="0097657B">
      <w:pPr>
        <w:pStyle w:val="a3"/>
        <w:ind w:left="100"/>
        <w:jc w:val="both"/>
      </w:pPr>
      <w:r>
        <w:t>оказать материалы с сайта ФИПИ (</w:t>
      </w:r>
      <w:r>
        <w:t>www.fipi.ru</w:t>
      </w:r>
      <w:r>
        <w:t>):</w:t>
      </w:r>
    </w:p>
    <w:p w:rsidR="004D3C92" w:rsidRDefault="0097657B">
      <w:pPr>
        <w:pStyle w:val="a3"/>
        <w:spacing w:before="17"/>
        <w:ind w:left="1180"/>
      </w:pPr>
      <w:r>
        <w:t>документы, определяющие структуру и содержание КИМ ЕГЭ 2018 г.;</w:t>
      </w:r>
    </w:p>
    <w:p w:rsidR="004D3C92" w:rsidRDefault="0097657B">
      <w:pPr>
        <w:pStyle w:val="a4"/>
        <w:numPr>
          <w:ilvl w:val="0"/>
          <w:numId w:val="1"/>
        </w:numPr>
        <w:tabs>
          <w:tab w:val="left" w:pos="1180"/>
        </w:tabs>
        <w:spacing w:before="17"/>
        <w:ind w:hanging="352"/>
        <w:jc w:val="left"/>
        <w:rPr>
          <w:sz w:val="24"/>
        </w:rPr>
      </w:pPr>
      <w:r>
        <w:rPr>
          <w:sz w:val="24"/>
        </w:rPr>
        <w:t>Открытый банк заданий</w:t>
      </w:r>
      <w:r>
        <w:rPr>
          <w:spacing w:val="-10"/>
          <w:sz w:val="24"/>
        </w:rPr>
        <w:t xml:space="preserve"> </w:t>
      </w:r>
      <w:r>
        <w:rPr>
          <w:sz w:val="24"/>
        </w:rPr>
        <w:t>ЕГЭ;</w:t>
      </w:r>
    </w:p>
    <w:p w:rsidR="004D3C92" w:rsidRDefault="0097657B">
      <w:pPr>
        <w:pStyle w:val="a4"/>
        <w:numPr>
          <w:ilvl w:val="0"/>
          <w:numId w:val="1"/>
        </w:numPr>
        <w:tabs>
          <w:tab w:val="left" w:pos="1186"/>
        </w:tabs>
        <w:spacing w:before="24" w:line="237" w:lineRule="auto"/>
        <w:ind w:right="152" w:hanging="352"/>
        <w:rPr>
          <w:sz w:val="24"/>
        </w:rPr>
      </w:pPr>
      <w:r>
        <w:rPr>
          <w:sz w:val="24"/>
        </w:rPr>
        <w:t>Учебно-методические материалы для председателей и членов региональных предметных комиссий по проверке выполнения з</w:t>
      </w:r>
      <w:r>
        <w:rPr>
          <w:sz w:val="24"/>
        </w:rPr>
        <w:t>аданий с развернугым ответом экзаменационных работ</w:t>
      </w:r>
      <w:r>
        <w:rPr>
          <w:spacing w:val="-13"/>
          <w:sz w:val="24"/>
        </w:rPr>
        <w:t xml:space="preserve"> </w:t>
      </w:r>
      <w:r>
        <w:rPr>
          <w:sz w:val="24"/>
        </w:rPr>
        <w:t>ЕГЭ;</w:t>
      </w:r>
    </w:p>
    <w:p w:rsidR="004D3C92" w:rsidRDefault="0097657B">
      <w:pPr>
        <w:pStyle w:val="a4"/>
        <w:numPr>
          <w:ilvl w:val="0"/>
          <w:numId w:val="1"/>
        </w:numPr>
        <w:tabs>
          <w:tab w:val="left" w:pos="1185"/>
        </w:tabs>
        <w:spacing w:before="21"/>
        <w:ind w:left="1184" w:hanging="354"/>
        <w:jc w:val="left"/>
        <w:rPr>
          <w:sz w:val="24"/>
        </w:rPr>
      </w:pPr>
      <w:r>
        <w:rPr>
          <w:sz w:val="24"/>
        </w:rPr>
        <w:t>Методические рекомендации прошлых</w:t>
      </w:r>
      <w:r>
        <w:rPr>
          <w:spacing w:val="-16"/>
          <w:sz w:val="24"/>
        </w:rPr>
        <w:t xml:space="preserve"> </w:t>
      </w:r>
      <w:r>
        <w:rPr>
          <w:sz w:val="24"/>
        </w:rPr>
        <w:t>лет.</w:t>
      </w:r>
    </w:p>
    <w:p w:rsidR="004D3C92" w:rsidRDefault="004D3C92">
      <w:pPr>
        <w:rPr>
          <w:sz w:val="24"/>
        </w:rPr>
        <w:sectPr w:rsidR="004D3C92">
          <w:pgSz w:w="11910" w:h="16840"/>
          <w:pgMar w:top="1040" w:right="720" w:bottom="1220" w:left="1600" w:header="0" w:footer="968" w:gutter="0"/>
          <w:cols w:space="720"/>
        </w:sectPr>
      </w:pPr>
    </w:p>
    <w:p w:rsidR="004D3C92" w:rsidRDefault="0097657B">
      <w:pPr>
        <w:pStyle w:val="1"/>
        <w:spacing w:before="61"/>
        <w:ind w:left="8084"/>
        <w:jc w:val="left"/>
      </w:pPr>
      <w:r>
        <w:t>Приложение</w:t>
      </w:r>
    </w:p>
    <w:p w:rsidR="004D3C92" w:rsidRDefault="0097657B">
      <w:pPr>
        <w:spacing w:before="268" w:line="320" w:lineRule="exact"/>
        <w:ind w:left="214" w:right="215"/>
        <w:jc w:val="center"/>
        <w:rPr>
          <w:sz w:val="28"/>
        </w:rPr>
      </w:pPr>
      <w:r>
        <w:rPr>
          <w:w w:val="105"/>
          <w:sz w:val="28"/>
        </w:rPr>
        <w:t>Основные  характеристики экзаменационнои работы  ЕГЭ 2017 г. по</w:t>
      </w:r>
    </w:p>
    <w:p w:rsidR="004D3C92" w:rsidRDefault="0097657B">
      <w:pPr>
        <w:spacing w:line="331" w:lineRule="exact"/>
        <w:ind w:left="215" w:right="215"/>
        <w:jc w:val="center"/>
        <w:rPr>
          <w:sz w:val="29"/>
        </w:rPr>
      </w:pPr>
      <w:r>
        <w:rPr>
          <w:sz w:val="29"/>
        </w:rPr>
        <w:t>истории</w:t>
      </w:r>
    </w:p>
    <w:p w:rsidR="004D3C92" w:rsidRDefault="0097657B">
      <w:pPr>
        <w:pStyle w:val="a3"/>
        <w:spacing w:before="270"/>
        <w:ind w:left="242" w:right="231" w:hanging="1"/>
        <w:jc w:val="both"/>
      </w:pPr>
      <w:r>
        <w:t xml:space="preserve">Анализ надежности экзаменационных вариантов по истории подтверждает, что качество разработанных КИМ соответствует требованиям, предъявляемым к стандартизированным тестам учебных достижений. Средняя надежность (коэффициент альфа Кронбаха)' КИМ </w:t>
      </w:r>
      <w:r>
        <w:rPr>
          <w:w w:val="95"/>
        </w:rPr>
        <w:t>по</w:t>
      </w:r>
      <w:r>
        <w:rPr>
          <w:spacing w:val="-14"/>
          <w:w w:val="95"/>
        </w:rPr>
        <w:t xml:space="preserve"> </w:t>
      </w:r>
      <w:r>
        <w:rPr>
          <w:w w:val="95"/>
        </w:rPr>
        <w:t>истории</w:t>
      </w:r>
      <w:r>
        <w:rPr>
          <w:spacing w:val="-2"/>
          <w:w w:val="95"/>
        </w:rPr>
        <w:t xml:space="preserve"> </w:t>
      </w:r>
      <w:r>
        <w:rPr>
          <w:w w:val="90"/>
        </w:rPr>
        <w:t>—</w:t>
      </w:r>
      <w:r>
        <w:rPr>
          <w:spacing w:val="-34"/>
          <w:w w:val="90"/>
        </w:rPr>
        <w:t xml:space="preserve"> </w:t>
      </w:r>
      <w:r>
        <w:rPr>
          <w:w w:val="95"/>
        </w:rPr>
        <w:t>0,93.</w:t>
      </w:r>
    </w:p>
    <w:p w:rsidR="004D3C92" w:rsidRDefault="004D3C92">
      <w:pPr>
        <w:pStyle w:val="a3"/>
        <w:spacing w:after="1"/>
        <w:rPr>
          <w:sz w:val="25"/>
        </w:rPr>
      </w:pPr>
    </w:p>
    <w:tbl>
      <w:tblPr>
        <w:tblStyle w:val="TableNormal"/>
        <w:tblW w:w="0" w:type="auto"/>
        <w:tblInd w:w="11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537"/>
        <w:gridCol w:w="1977"/>
        <w:gridCol w:w="1723"/>
        <w:gridCol w:w="1694"/>
        <w:gridCol w:w="1041"/>
        <w:gridCol w:w="989"/>
        <w:gridCol w:w="869"/>
        <w:gridCol w:w="749"/>
      </w:tblGrid>
      <w:tr w:rsidR="004D3C92">
        <w:trPr>
          <w:trHeight w:val="1500"/>
        </w:trPr>
        <w:tc>
          <w:tcPr>
            <w:tcW w:w="537" w:type="dxa"/>
            <w:tcBorders>
              <w:bottom w:val="nil"/>
            </w:tcBorders>
          </w:tcPr>
          <w:p w:rsidR="004D3C92" w:rsidRDefault="0097657B">
            <w:pPr>
              <w:pStyle w:val="TableParagraph"/>
              <w:spacing w:line="290" w:lineRule="exact"/>
              <w:ind w:right="28"/>
              <w:jc w:val="center"/>
              <w:rPr>
                <w:rFonts w:ascii="Courier New" w:hAnsi="Courier New"/>
                <w:sz w:val="28"/>
              </w:rPr>
            </w:pPr>
            <w:r>
              <w:rPr>
                <w:rFonts w:ascii="Courier New" w:hAnsi="Courier New"/>
                <w:w w:val="106"/>
                <w:sz w:val="28"/>
              </w:rPr>
              <w:t>№</w:t>
            </w:r>
          </w:p>
        </w:tc>
        <w:tc>
          <w:tcPr>
            <w:tcW w:w="1977" w:type="dxa"/>
            <w:tcBorders>
              <w:bottom w:val="nil"/>
            </w:tcBorders>
          </w:tcPr>
          <w:p w:rsidR="004D3C92" w:rsidRDefault="0097657B">
            <w:pPr>
              <w:pStyle w:val="TableParagraph"/>
              <w:spacing w:line="228" w:lineRule="auto"/>
              <w:ind w:left="300" w:firstLine="1"/>
              <w:rPr>
                <w:sz w:val="25"/>
              </w:rPr>
            </w:pPr>
            <w:r>
              <w:rPr>
                <w:w w:val="90"/>
                <w:sz w:val="25"/>
              </w:rPr>
              <w:t xml:space="preserve">Проверяемые </w:t>
            </w:r>
            <w:r>
              <w:rPr>
                <w:w w:val="95"/>
                <w:sz w:val="25"/>
              </w:rPr>
              <w:t>умения, виды</w:t>
            </w:r>
          </w:p>
          <w:p w:rsidR="004D3C92" w:rsidRDefault="0097657B">
            <w:pPr>
              <w:pStyle w:val="TableParagraph"/>
              <w:spacing w:before="13" w:line="278" w:lineRule="exact"/>
              <w:ind w:left="308"/>
              <w:rPr>
                <w:sz w:val="25"/>
              </w:rPr>
            </w:pPr>
            <w:r>
              <w:rPr>
                <w:sz w:val="25"/>
              </w:rPr>
              <w:t>деятельности</w:t>
            </w:r>
          </w:p>
        </w:tc>
        <w:tc>
          <w:tcPr>
            <w:tcW w:w="1723" w:type="dxa"/>
            <w:tcBorders>
              <w:bottom w:val="nil"/>
            </w:tcBorders>
          </w:tcPr>
          <w:p w:rsidR="004D3C92" w:rsidRDefault="004D3C92">
            <w:pPr>
              <w:pStyle w:val="TableParagraph"/>
              <w:rPr>
                <w:sz w:val="20"/>
              </w:rPr>
            </w:pPr>
          </w:p>
          <w:p w:rsidR="004D3C92" w:rsidRDefault="004D3C92">
            <w:pPr>
              <w:pStyle w:val="TableParagraph"/>
              <w:spacing w:before="11"/>
              <w:rPr>
                <w:sz w:val="20"/>
              </w:rPr>
            </w:pPr>
          </w:p>
          <w:p w:rsidR="004D3C92" w:rsidRDefault="0097657B">
            <w:pPr>
              <w:pStyle w:val="TableParagraph"/>
              <w:spacing w:line="256" w:lineRule="auto"/>
              <w:ind w:left="174" w:right="147" w:firstLine="22"/>
              <w:jc w:val="both"/>
              <w:rPr>
                <w:b/>
                <w:sz w:val="19"/>
              </w:rPr>
            </w:pPr>
            <w:r>
              <w:rPr>
                <w:sz w:val="23"/>
              </w:rPr>
              <w:t xml:space="preserve">Проверяемое </w:t>
            </w:r>
            <w:r>
              <w:rPr>
                <w:w w:val="95"/>
                <w:sz w:val="23"/>
              </w:rPr>
              <w:t xml:space="preserve">содержание </w:t>
            </w:r>
            <w:r>
              <w:rPr>
                <w:w w:val="90"/>
                <w:sz w:val="23"/>
              </w:rPr>
              <w:t xml:space="preserve">— </w:t>
            </w:r>
            <w:r>
              <w:rPr>
                <w:w w:val="105"/>
                <w:sz w:val="19"/>
              </w:rPr>
              <w:t xml:space="preserve">раздел </w:t>
            </w:r>
            <w:r>
              <w:rPr>
                <w:b/>
                <w:sz w:val="19"/>
              </w:rPr>
              <w:t>KyQGij</w:t>
            </w:r>
          </w:p>
        </w:tc>
        <w:tc>
          <w:tcPr>
            <w:tcW w:w="1694" w:type="dxa"/>
            <w:tcBorders>
              <w:bottom w:val="nil"/>
            </w:tcBorders>
          </w:tcPr>
          <w:p w:rsidR="004D3C92" w:rsidRDefault="0097657B">
            <w:pPr>
              <w:pStyle w:val="TableParagraph"/>
              <w:spacing w:line="236" w:lineRule="exact"/>
              <w:ind w:left="417" w:right="417"/>
              <w:jc w:val="center"/>
              <w:rPr>
                <w:sz w:val="23"/>
              </w:rPr>
            </w:pPr>
            <w:r>
              <w:rPr>
                <w:sz w:val="23"/>
              </w:rPr>
              <w:t>Коды</w:t>
            </w:r>
          </w:p>
          <w:p w:rsidR="004D3C92" w:rsidRDefault="0097657B">
            <w:pPr>
              <w:pStyle w:val="TableParagraph"/>
              <w:spacing w:before="7" w:line="232" w:lineRule="auto"/>
              <w:ind w:left="310" w:right="209" w:hanging="81"/>
              <w:rPr>
                <w:sz w:val="23"/>
              </w:rPr>
            </w:pPr>
            <w:r>
              <w:rPr>
                <w:w w:val="95"/>
              </w:rPr>
              <w:t xml:space="preserve">проверяемых </w:t>
            </w:r>
            <w:r>
              <w:rPr>
                <w:w w:val="95"/>
                <w:sz w:val="23"/>
              </w:rPr>
              <w:t>требований к уровню</w:t>
            </w:r>
          </w:p>
          <w:p w:rsidR="004D3C92" w:rsidRDefault="0097657B">
            <w:pPr>
              <w:pStyle w:val="TableParagraph"/>
              <w:spacing w:before="36" w:line="215" w:lineRule="exact"/>
              <w:ind w:left="135"/>
              <w:rPr>
                <w:sz w:val="19"/>
              </w:rPr>
            </w:pPr>
            <w:r>
              <w:rPr>
                <w:w w:val="85"/>
                <w:sz w:val="19"/>
              </w:rPr>
              <w:t>ПоДГОТОВКИ  (По</w:t>
            </w:r>
          </w:p>
          <w:p w:rsidR="004D3C92" w:rsidRDefault="0097657B">
            <w:pPr>
              <w:pStyle w:val="TableParagraph"/>
              <w:spacing w:line="250" w:lineRule="exact"/>
              <w:ind w:left="148"/>
            </w:pPr>
            <w:r>
              <w:t>кодификатору)</w:t>
            </w:r>
          </w:p>
        </w:tc>
        <w:tc>
          <w:tcPr>
            <w:tcW w:w="1041" w:type="dxa"/>
            <w:tcBorders>
              <w:bottom w:val="nil"/>
            </w:tcBorders>
          </w:tcPr>
          <w:p w:rsidR="004D3C92" w:rsidRDefault="004D3C92">
            <w:pPr>
              <w:pStyle w:val="TableParagraph"/>
              <w:rPr>
                <w:sz w:val="32"/>
              </w:rPr>
            </w:pPr>
          </w:p>
          <w:p w:rsidR="004D3C92" w:rsidRDefault="0097657B">
            <w:pPr>
              <w:pStyle w:val="TableParagraph"/>
              <w:spacing w:line="237" w:lineRule="auto"/>
              <w:ind w:left="131" w:right="114"/>
              <w:jc w:val="center"/>
            </w:pPr>
            <w:r>
              <w:rPr>
                <w:w w:val="95"/>
              </w:rPr>
              <w:t xml:space="preserve">Уровень </w:t>
            </w:r>
            <w:r>
              <w:t>слож-</w:t>
            </w:r>
          </w:p>
          <w:p w:rsidR="004D3C92" w:rsidRDefault="0097657B">
            <w:pPr>
              <w:pStyle w:val="TableParagraph"/>
              <w:spacing w:before="66"/>
              <w:ind w:left="131" w:right="114"/>
              <w:jc w:val="center"/>
              <w:rPr>
                <w:sz w:val="15"/>
              </w:rPr>
            </w:pPr>
            <w:r>
              <w:rPr>
                <w:sz w:val="15"/>
              </w:rPr>
              <w:t>НОСТИ</w:t>
            </w:r>
          </w:p>
          <w:p w:rsidR="004D3C92" w:rsidRDefault="0097657B">
            <w:pPr>
              <w:pStyle w:val="TableParagraph"/>
              <w:spacing w:before="11"/>
              <w:ind w:left="165"/>
            </w:pPr>
            <w:r>
              <w:t>задания</w:t>
            </w:r>
          </w:p>
        </w:tc>
        <w:tc>
          <w:tcPr>
            <w:tcW w:w="989" w:type="dxa"/>
            <w:tcBorders>
              <w:bottom w:val="nil"/>
            </w:tcBorders>
          </w:tcPr>
          <w:p w:rsidR="004D3C92" w:rsidRDefault="0097657B">
            <w:pPr>
              <w:pStyle w:val="TableParagraph"/>
              <w:spacing w:line="237" w:lineRule="auto"/>
              <w:ind w:left="111" w:right="89"/>
              <w:jc w:val="center"/>
            </w:pPr>
            <w:r>
              <w:rPr>
                <w:w w:val="95"/>
              </w:rPr>
              <w:t xml:space="preserve">Макси- </w:t>
            </w:r>
            <w:r>
              <w:t>маль-</w:t>
            </w:r>
          </w:p>
          <w:p w:rsidR="004D3C92" w:rsidRDefault="0097657B">
            <w:pPr>
              <w:pStyle w:val="TableParagraph"/>
              <w:spacing w:before="12"/>
              <w:ind w:left="168" w:right="135" w:hanging="7"/>
              <w:jc w:val="center"/>
            </w:pPr>
            <w:r>
              <w:t>ный балл за</w:t>
            </w:r>
            <w:r>
              <w:rPr>
                <w:w w:val="95"/>
              </w:rPr>
              <w:t xml:space="preserve"> выпол- </w:t>
            </w:r>
            <w:r>
              <w:t>нение</w:t>
            </w:r>
          </w:p>
        </w:tc>
        <w:tc>
          <w:tcPr>
            <w:tcW w:w="869" w:type="dxa"/>
            <w:tcBorders>
              <w:bottom w:val="nil"/>
            </w:tcBorders>
          </w:tcPr>
          <w:p w:rsidR="004D3C92" w:rsidRDefault="0097657B">
            <w:pPr>
              <w:pStyle w:val="TableParagraph"/>
              <w:spacing w:line="237" w:lineRule="auto"/>
              <w:ind w:left="167" w:right="2" w:hanging="100"/>
              <w:jc w:val="both"/>
            </w:pPr>
            <w:r>
              <w:rPr>
                <w:w w:val="95"/>
              </w:rPr>
              <w:t xml:space="preserve">Пример- </w:t>
            </w:r>
            <w:r>
              <w:t>ное</w:t>
            </w:r>
          </w:p>
          <w:p w:rsidR="004D3C92" w:rsidRDefault="0097657B">
            <w:pPr>
              <w:pStyle w:val="TableParagraph"/>
              <w:spacing w:before="12"/>
              <w:ind w:left="78" w:right="57" w:firstLine="88"/>
              <w:jc w:val="both"/>
            </w:pPr>
            <w:r>
              <w:t xml:space="preserve">время выпол- нения </w:t>
            </w:r>
            <w:r>
              <w:rPr>
                <w:w w:val="95"/>
              </w:rPr>
              <w:t>задания</w:t>
            </w:r>
          </w:p>
        </w:tc>
        <w:tc>
          <w:tcPr>
            <w:tcW w:w="749" w:type="dxa"/>
            <w:tcBorders>
              <w:bottom w:val="nil"/>
            </w:tcBorders>
          </w:tcPr>
          <w:p w:rsidR="004D3C92" w:rsidRDefault="0097657B">
            <w:pPr>
              <w:pStyle w:val="TableParagraph"/>
              <w:spacing w:line="237" w:lineRule="auto"/>
              <w:ind w:left="135" w:right="68"/>
              <w:jc w:val="center"/>
            </w:pPr>
            <w:r>
              <w:rPr>
                <w:w w:val="95"/>
              </w:rPr>
              <w:t xml:space="preserve">Сред- </w:t>
            </w:r>
            <w:r>
              <w:t>ний</w:t>
            </w:r>
          </w:p>
          <w:p w:rsidR="004D3C92" w:rsidRDefault="0097657B">
            <w:pPr>
              <w:pStyle w:val="TableParagraph"/>
              <w:spacing w:before="12"/>
              <w:ind w:left="71" w:right="11" w:firstLine="4"/>
              <w:jc w:val="center"/>
            </w:pPr>
            <w:r>
              <w:t xml:space="preserve">про- цент </w:t>
            </w:r>
            <w:r>
              <w:rPr>
                <w:w w:val="95"/>
              </w:rPr>
              <w:t xml:space="preserve">выпол- </w:t>
            </w:r>
            <w:r>
              <w:t>нения</w:t>
            </w:r>
          </w:p>
        </w:tc>
      </w:tr>
      <w:tr w:rsidR="004D3C92">
        <w:trPr>
          <w:trHeight w:val="260"/>
        </w:trPr>
        <w:tc>
          <w:tcPr>
            <w:tcW w:w="537" w:type="dxa"/>
            <w:tcBorders>
              <w:top w:val="nil"/>
            </w:tcBorders>
          </w:tcPr>
          <w:p w:rsidR="004D3C92" w:rsidRDefault="004D3C92">
            <w:pPr>
              <w:pStyle w:val="TableParagraph"/>
              <w:rPr>
                <w:sz w:val="20"/>
              </w:rPr>
            </w:pPr>
          </w:p>
        </w:tc>
        <w:tc>
          <w:tcPr>
            <w:tcW w:w="1977" w:type="dxa"/>
            <w:tcBorders>
              <w:top w:val="nil"/>
            </w:tcBorders>
          </w:tcPr>
          <w:p w:rsidR="004D3C92" w:rsidRDefault="004D3C92">
            <w:pPr>
              <w:pStyle w:val="TableParagraph"/>
              <w:rPr>
                <w:sz w:val="20"/>
              </w:rPr>
            </w:pPr>
          </w:p>
        </w:tc>
        <w:tc>
          <w:tcPr>
            <w:tcW w:w="1723" w:type="dxa"/>
            <w:tcBorders>
              <w:top w:val="nil"/>
            </w:tcBorders>
          </w:tcPr>
          <w:p w:rsidR="004D3C92" w:rsidRDefault="004D3C92">
            <w:pPr>
              <w:pStyle w:val="TableParagraph"/>
              <w:rPr>
                <w:sz w:val="20"/>
              </w:rPr>
            </w:pPr>
          </w:p>
        </w:tc>
        <w:tc>
          <w:tcPr>
            <w:tcW w:w="1694" w:type="dxa"/>
            <w:tcBorders>
              <w:top w:val="nil"/>
            </w:tcBorders>
          </w:tcPr>
          <w:p w:rsidR="004D3C92" w:rsidRDefault="004D3C92">
            <w:pPr>
              <w:pStyle w:val="TableParagraph"/>
              <w:rPr>
                <w:sz w:val="20"/>
              </w:rPr>
            </w:pPr>
          </w:p>
        </w:tc>
        <w:tc>
          <w:tcPr>
            <w:tcW w:w="1041" w:type="dxa"/>
            <w:tcBorders>
              <w:top w:val="nil"/>
            </w:tcBorders>
          </w:tcPr>
          <w:p w:rsidR="004D3C92" w:rsidRDefault="004D3C92">
            <w:pPr>
              <w:pStyle w:val="TableParagraph"/>
              <w:rPr>
                <w:sz w:val="20"/>
              </w:rPr>
            </w:pPr>
          </w:p>
        </w:tc>
        <w:tc>
          <w:tcPr>
            <w:tcW w:w="989" w:type="dxa"/>
            <w:tcBorders>
              <w:top w:val="nil"/>
            </w:tcBorders>
          </w:tcPr>
          <w:p w:rsidR="004D3C92" w:rsidRDefault="0097657B">
            <w:pPr>
              <w:pStyle w:val="TableParagraph"/>
              <w:spacing w:line="247" w:lineRule="exact"/>
              <w:ind w:left="112" w:right="89"/>
              <w:jc w:val="center"/>
            </w:pPr>
            <w:r>
              <w:t>задания</w:t>
            </w:r>
          </w:p>
        </w:tc>
        <w:tc>
          <w:tcPr>
            <w:tcW w:w="869" w:type="dxa"/>
            <w:tcBorders>
              <w:top w:val="nil"/>
            </w:tcBorders>
          </w:tcPr>
          <w:p w:rsidR="004D3C92" w:rsidRDefault="0097657B">
            <w:pPr>
              <w:pStyle w:val="TableParagraph"/>
              <w:spacing w:line="247" w:lineRule="exact"/>
              <w:ind w:left="130" w:right="106"/>
              <w:jc w:val="center"/>
            </w:pPr>
            <w:r>
              <w:t>(мин.)</w:t>
            </w:r>
          </w:p>
        </w:tc>
        <w:tc>
          <w:tcPr>
            <w:tcW w:w="749" w:type="dxa"/>
            <w:tcBorders>
              <w:top w:val="nil"/>
            </w:tcBorders>
          </w:tcPr>
          <w:p w:rsidR="004D3C92" w:rsidRDefault="004D3C92">
            <w:pPr>
              <w:pStyle w:val="TableParagraph"/>
              <w:rPr>
                <w:sz w:val="20"/>
              </w:rPr>
            </w:pPr>
          </w:p>
        </w:tc>
      </w:tr>
      <w:tr w:rsidR="004D3C92">
        <w:trPr>
          <w:trHeight w:val="240"/>
        </w:trPr>
        <w:tc>
          <w:tcPr>
            <w:tcW w:w="537" w:type="dxa"/>
            <w:vMerge w:val="restart"/>
          </w:tcPr>
          <w:p w:rsidR="004D3C92" w:rsidRDefault="004D3C92">
            <w:pPr>
              <w:pStyle w:val="TableParagraph"/>
              <w:spacing w:before="3"/>
              <w:rPr>
                <w:sz w:val="3"/>
              </w:rPr>
            </w:pPr>
          </w:p>
          <w:p w:rsidR="004D3C92" w:rsidRDefault="0097657B">
            <w:pPr>
              <w:pStyle w:val="TableParagraph"/>
              <w:spacing w:line="163" w:lineRule="exact"/>
              <w:ind w:left="244"/>
              <w:rPr>
                <w:sz w:val="16"/>
              </w:rPr>
            </w:pPr>
            <w:r>
              <w:rPr>
                <w:noProof/>
                <w:position w:val="-2"/>
                <w:sz w:val="16"/>
                <w:lang w:val="ru-RU" w:eastAsia="ru-RU"/>
              </w:rPr>
              <w:drawing>
                <wp:inline distT="0" distB="0" distL="0" distR="0">
                  <wp:extent cx="36568" cy="103631"/>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0" cstate="print"/>
                          <a:stretch>
                            <a:fillRect/>
                          </a:stretch>
                        </pic:blipFill>
                        <pic:spPr>
                          <a:xfrm>
                            <a:off x="0" y="0"/>
                            <a:ext cx="36568" cy="103631"/>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tc>
        <w:tc>
          <w:tcPr>
            <w:tcW w:w="1977" w:type="dxa"/>
            <w:tcBorders>
              <w:bottom w:val="nil"/>
            </w:tcBorders>
          </w:tcPr>
          <w:p w:rsidR="004D3C92" w:rsidRDefault="0097657B">
            <w:pPr>
              <w:pStyle w:val="TableParagraph"/>
              <w:spacing w:line="245" w:lineRule="exact"/>
              <w:ind w:left="115"/>
              <w:rPr>
                <w:sz w:val="24"/>
              </w:rPr>
            </w:pPr>
            <w:r>
              <w:rPr>
                <w:sz w:val="24"/>
              </w:rPr>
              <w:t>Систематизация</w:t>
            </w:r>
          </w:p>
        </w:tc>
        <w:tc>
          <w:tcPr>
            <w:tcW w:w="1723" w:type="dxa"/>
            <w:tcBorders>
              <w:bottom w:val="nil"/>
            </w:tcBorders>
          </w:tcPr>
          <w:p w:rsidR="004D3C92" w:rsidRDefault="0097657B">
            <w:pPr>
              <w:pStyle w:val="TableParagraph"/>
              <w:spacing w:line="245" w:lineRule="exact"/>
              <w:ind w:left="117"/>
              <w:rPr>
                <w:sz w:val="24"/>
              </w:rPr>
            </w:pPr>
            <w:r>
              <w:rPr>
                <w:w w:val="90"/>
                <w:sz w:val="24"/>
              </w:rPr>
              <w:t>VIII — начало</w:t>
            </w:r>
          </w:p>
        </w:tc>
        <w:tc>
          <w:tcPr>
            <w:tcW w:w="1694" w:type="dxa"/>
            <w:tcBorders>
              <w:bottom w:val="nil"/>
            </w:tcBorders>
          </w:tcPr>
          <w:p w:rsidR="004D3C92" w:rsidRDefault="0097657B">
            <w:pPr>
              <w:pStyle w:val="TableParagraph"/>
              <w:spacing w:line="245" w:lineRule="exact"/>
              <w:ind w:left="424" w:right="403"/>
              <w:jc w:val="center"/>
              <w:rPr>
                <w:sz w:val="24"/>
              </w:rPr>
            </w:pPr>
            <w:r>
              <w:rPr>
                <w:sz w:val="24"/>
              </w:rPr>
              <w:t>2.6</w:t>
            </w:r>
          </w:p>
        </w:tc>
        <w:tc>
          <w:tcPr>
            <w:tcW w:w="1041" w:type="dxa"/>
            <w:tcBorders>
              <w:bottom w:val="nil"/>
            </w:tcBorders>
          </w:tcPr>
          <w:p w:rsidR="004D3C92" w:rsidRDefault="0097657B">
            <w:pPr>
              <w:pStyle w:val="TableParagraph"/>
              <w:spacing w:line="245" w:lineRule="exact"/>
              <w:ind w:left="427"/>
              <w:rPr>
                <w:sz w:val="24"/>
              </w:rPr>
            </w:pPr>
            <w:r>
              <w:rPr>
                <w:w w:val="98"/>
                <w:sz w:val="24"/>
              </w:rPr>
              <w:t>Ц</w:t>
            </w:r>
          </w:p>
        </w:tc>
        <w:tc>
          <w:tcPr>
            <w:tcW w:w="989" w:type="dxa"/>
            <w:tcBorders>
              <w:bottom w:val="nil"/>
            </w:tcBorders>
          </w:tcPr>
          <w:p w:rsidR="004D3C92" w:rsidRDefault="0097657B">
            <w:pPr>
              <w:pStyle w:val="TableParagraph"/>
              <w:spacing w:line="245" w:lineRule="exact"/>
              <w:ind w:left="28"/>
              <w:jc w:val="center"/>
              <w:rPr>
                <w:sz w:val="24"/>
              </w:rPr>
            </w:pPr>
            <w:r>
              <w:rPr>
                <w:w w:val="89"/>
                <w:sz w:val="24"/>
              </w:rPr>
              <w:t>1</w:t>
            </w:r>
          </w:p>
        </w:tc>
        <w:tc>
          <w:tcPr>
            <w:tcW w:w="869" w:type="dxa"/>
            <w:tcBorders>
              <w:bottom w:val="nil"/>
            </w:tcBorders>
          </w:tcPr>
          <w:p w:rsidR="004D3C92" w:rsidRDefault="0097657B">
            <w:pPr>
              <w:pStyle w:val="TableParagraph"/>
              <w:spacing w:line="245" w:lineRule="exact"/>
              <w:ind w:left="32"/>
              <w:jc w:val="center"/>
              <w:rPr>
                <w:sz w:val="24"/>
              </w:rPr>
            </w:pPr>
            <w:r>
              <w:rPr>
                <w:w w:val="98"/>
                <w:sz w:val="24"/>
              </w:rPr>
              <w:t>3</w:t>
            </w:r>
          </w:p>
        </w:tc>
        <w:tc>
          <w:tcPr>
            <w:tcW w:w="749" w:type="dxa"/>
            <w:tcBorders>
              <w:bottom w:val="nil"/>
            </w:tcBorders>
          </w:tcPr>
          <w:p w:rsidR="004D3C92" w:rsidRDefault="0097657B">
            <w:pPr>
              <w:pStyle w:val="TableParagraph"/>
              <w:spacing w:line="245" w:lineRule="exact"/>
              <w:ind w:left="173"/>
              <w:rPr>
                <w:sz w:val="24"/>
              </w:rPr>
            </w:pPr>
            <w:r>
              <w:rPr>
                <w:sz w:val="24"/>
              </w:rPr>
              <w:t>73,5</w:t>
            </w: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3" w:lineRule="exact"/>
              <w:ind w:left="114"/>
              <w:rPr>
                <w:sz w:val="24"/>
              </w:rPr>
            </w:pPr>
            <w:r>
              <w:rPr>
                <w:sz w:val="24"/>
              </w:rPr>
              <w:t>исторической</w:t>
            </w:r>
          </w:p>
        </w:tc>
        <w:tc>
          <w:tcPr>
            <w:tcW w:w="1723" w:type="dxa"/>
            <w:tcBorders>
              <w:top w:val="nil"/>
              <w:bottom w:val="nil"/>
            </w:tcBorders>
          </w:tcPr>
          <w:p w:rsidR="004D3C92" w:rsidRDefault="0097657B">
            <w:pPr>
              <w:pStyle w:val="TableParagraph"/>
              <w:spacing w:line="262" w:lineRule="exact"/>
              <w:ind w:left="113"/>
              <w:rPr>
                <w:sz w:val="24"/>
              </w:rPr>
            </w:pPr>
            <w:r>
              <w:rPr>
                <w:sz w:val="24"/>
              </w:rPr>
              <w:t>XXI в.</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4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59" w:lineRule="exact"/>
              <w:ind w:left="114"/>
              <w:rPr>
                <w:sz w:val="24"/>
              </w:rPr>
            </w:pPr>
            <w:r>
              <w:rPr>
                <w:sz w:val="24"/>
              </w:rPr>
              <w:t>информации</w:t>
            </w:r>
          </w:p>
        </w:tc>
        <w:tc>
          <w:tcPr>
            <w:tcW w:w="1723" w:type="dxa"/>
            <w:tcBorders>
              <w:top w:val="nil"/>
              <w:bottom w:val="nil"/>
            </w:tcBorders>
          </w:tcPr>
          <w:p w:rsidR="004D3C92" w:rsidRDefault="0097657B">
            <w:pPr>
              <w:pStyle w:val="TableParagraph"/>
              <w:spacing w:line="259" w:lineRule="exact"/>
              <w:ind w:left="114"/>
              <w:rPr>
                <w:sz w:val="24"/>
              </w:rPr>
            </w:pPr>
            <w:r>
              <w:rPr>
                <w:sz w:val="24"/>
              </w:rPr>
              <w:t>(история</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3" w:lineRule="exact"/>
              <w:ind w:left="114"/>
              <w:rPr>
                <w:sz w:val="24"/>
              </w:rPr>
            </w:pPr>
            <w:r>
              <w:rPr>
                <w:sz w:val="24"/>
              </w:rPr>
              <w:t>(умение</w:t>
            </w:r>
          </w:p>
        </w:tc>
        <w:tc>
          <w:tcPr>
            <w:tcW w:w="1723" w:type="dxa"/>
            <w:tcBorders>
              <w:top w:val="nil"/>
              <w:bottom w:val="nil"/>
            </w:tcBorders>
          </w:tcPr>
          <w:p w:rsidR="004D3C92" w:rsidRDefault="0097657B">
            <w:pPr>
              <w:pStyle w:val="TableParagraph"/>
              <w:spacing w:line="262" w:lineRule="exact"/>
              <w:ind w:left="115"/>
              <w:rPr>
                <w:sz w:val="24"/>
              </w:rPr>
            </w:pPr>
            <w:r>
              <w:rPr>
                <w:sz w:val="24"/>
              </w:rPr>
              <w:t>России,</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1" w:lineRule="exact"/>
              <w:ind w:left="116"/>
              <w:rPr>
                <w:sz w:val="24"/>
              </w:rPr>
            </w:pPr>
            <w:r>
              <w:rPr>
                <w:sz w:val="24"/>
              </w:rPr>
              <w:t>определять</w:t>
            </w:r>
          </w:p>
        </w:tc>
        <w:tc>
          <w:tcPr>
            <w:tcW w:w="1723" w:type="dxa"/>
            <w:tcBorders>
              <w:top w:val="nil"/>
              <w:bottom w:val="nil"/>
            </w:tcBorders>
          </w:tcPr>
          <w:p w:rsidR="004D3C92" w:rsidRDefault="0097657B">
            <w:pPr>
              <w:pStyle w:val="TableParagraph"/>
              <w:spacing w:before="61"/>
              <w:ind w:left="116"/>
              <w:rPr>
                <w:sz w:val="16"/>
              </w:rPr>
            </w:pPr>
            <w:r>
              <w:rPr>
                <w:sz w:val="16"/>
              </w:rPr>
              <w:t>ИСТО]ЭИЯ</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1" w:lineRule="exact"/>
              <w:ind w:left="114"/>
              <w:rPr>
                <w:sz w:val="24"/>
              </w:rPr>
            </w:pPr>
            <w:r>
              <w:rPr>
                <w:sz w:val="24"/>
              </w:rPr>
              <w:t>последователь-</w:t>
            </w:r>
          </w:p>
        </w:tc>
        <w:tc>
          <w:tcPr>
            <w:tcW w:w="1723" w:type="dxa"/>
            <w:tcBorders>
              <w:top w:val="nil"/>
              <w:bottom w:val="nil"/>
            </w:tcBorders>
          </w:tcPr>
          <w:p w:rsidR="004D3C92" w:rsidRDefault="0097657B">
            <w:pPr>
              <w:pStyle w:val="TableParagraph"/>
              <w:spacing w:line="261" w:lineRule="exact"/>
              <w:ind w:left="116"/>
              <w:rPr>
                <w:sz w:val="24"/>
              </w:rPr>
            </w:pPr>
            <w:r>
              <w:rPr>
                <w:sz w:val="24"/>
              </w:rPr>
              <w:t>зарубежных</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80"/>
        </w:trPr>
        <w:tc>
          <w:tcPr>
            <w:tcW w:w="537" w:type="dxa"/>
            <w:vMerge/>
            <w:tcBorders>
              <w:top w:val="nil"/>
            </w:tcBorders>
          </w:tcPr>
          <w:p w:rsidR="004D3C92" w:rsidRDefault="004D3C92"/>
        </w:tc>
        <w:tc>
          <w:tcPr>
            <w:tcW w:w="1977" w:type="dxa"/>
            <w:tcBorders>
              <w:top w:val="nil"/>
            </w:tcBorders>
          </w:tcPr>
          <w:p w:rsidR="004D3C92" w:rsidRDefault="0097657B">
            <w:pPr>
              <w:pStyle w:val="TableParagraph"/>
              <w:spacing w:line="262" w:lineRule="exact"/>
              <w:ind w:left="114"/>
              <w:rPr>
                <w:sz w:val="24"/>
              </w:rPr>
            </w:pPr>
            <w:r>
              <w:rPr>
                <w:sz w:val="24"/>
              </w:rPr>
              <w:t>ность событий)</w:t>
            </w:r>
          </w:p>
        </w:tc>
        <w:tc>
          <w:tcPr>
            <w:tcW w:w="1723" w:type="dxa"/>
            <w:tcBorders>
              <w:top w:val="nil"/>
            </w:tcBorders>
          </w:tcPr>
          <w:p w:rsidR="004D3C92" w:rsidRDefault="0097657B">
            <w:pPr>
              <w:pStyle w:val="TableParagraph"/>
              <w:spacing w:line="262" w:lineRule="exact"/>
              <w:ind w:left="116"/>
              <w:rPr>
                <w:sz w:val="24"/>
              </w:rPr>
            </w:pPr>
            <w:r>
              <w:rPr>
                <w:sz w:val="24"/>
              </w:rPr>
              <w:t>стран)</w:t>
            </w:r>
          </w:p>
        </w:tc>
        <w:tc>
          <w:tcPr>
            <w:tcW w:w="1694" w:type="dxa"/>
            <w:tcBorders>
              <w:top w:val="nil"/>
            </w:tcBorders>
          </w:tcPr>
          <w:p w:rsidR="004D3C92" w:rsidRDefault="004D3C92">
            <w:pPr>
              <w:pStyle w:val="TableParagraph"/>
              <w:rPr>
                <w:sz w:val="20"/>
              </w:rPr>
            </w:pPr>
          </w:p>
        </w:tc>
        <w:tc>
          <w:tcPr>
            <w:tcW w:w="1041" w:type="dxa"/>
            <w:tcBorders>
              <w:top w:val="nil"/>
            </w:tcBorders>
          </w:tcPr>
          <w:p w:rsidR="004D3C92" w:rsidRDefault="004D3C92">
            <w:pPr>
              <w:pStyle w:val="TableParagraph"/>
              <w:rPr>
                <w:sz w:val="20"/>
              </w:rPr>
            </w:pPr>
          </w:p>
        </w:tc>
        <w:tc>
          <w:tcPr>
            <w:tcW w:w="989" w:type="dxa"/>
            <w:tcBorders>
              <w:top w:val="nil"/>
            </w:tcBorders>
          </w:tcPr>
          <w:p w:rsidR="004D3C92" w:rsidRDefault="004D3C92">
            <w:pPr>
              <w:pStyle w:val="TableParagraph"/>
              <w:rPr>
                <w:sz w:val="20"/>
              </w:rPr>
            </w:pPr>
          </w:p>
        </w:tc>
        <w:tc>
          <w:tcPr>
            <w:tcW w:w="869" w:type="dxa"/>
            <w:tcBorders>
              <w:top w:val="nil"/>
            </w:tcBorders>
          </w:tcPr>
          <w:p w:rsidR="004D3C92" w:rsidRDefault="004D3C92">
            <w:pPr>
              <w:pStyle w:val="TableParagraph"/>
              <w:rPr>
                <w:sz w:val="20"/>
              </w:rPr>
            </w:pPr>
          </w:p>
        </w:tc>
        <w:tc>
          <w:tcPr>
            <w:tcW w:w="749" w:type="dxa"/>
            <w:tcBorders>
              <w:top w:val="nil"/>
            </w:tcBorders>
          </w:tcPr>
          <w:p w:rsidR="004D3C92" w:rsidRDefault="004D3C92">
            <w:pPr>
              <w:pStyle w:val="TableParagraph"/>
              <w:rPr>
                <w:sz w:val="20"/>
              </w:rPr>
            </w:pPr>
          </w:p>
        </w:tc>
      </w:tr>
      <w:tr w:rsidR="004D3C92">
        <w:trPr>
          <w:trHeight w:val="1080"/>
        </w:trPr>
        <w:tc>
          <w:tcPr>
            <w:tcW w:w="537" w:type="dxa"/>
          </w:tcPr>
          <w:p w:rsidR="004D3C92" w:rsidRDefault="0097657B">
            <w:pPr>
              <w:pStyle w:val="TableParagraph"/>
              <w:spacing w:line="241" w:lineRule="exact"/>
              <w:ind w:left="20"/>
              <w:jc w:val="center"/>
              <w:rPr>
                <w:sz w:val="25"/>
              </w:rPr>
            </w:pPr>
            <w:r>
              <w:rPr>
                <w:w w:val="89"/>
                <w:sz w:val="25"/>
              </w:rPr>
              <w:t>2</w:t>
            </w:r>
          </w:p>
        </w:tc>
        <w:tc>
          <w:tcPr>
            <w:tcW w:w="1977" w:type="dxa"/>
          </w:tcPr>
          <w:p w:rsidR="004D3C92" w:rsidRDefault="0097657B">
            <w:pPr>
              <w:pStyle w:val="TableParagraph"/>
              <w:spacing w:line="238" w:lineRule="exact"/>
              <w:ind w:left="114"/>
              <w:rPr>
                <w:sz w:val="24"/>
              </w:rPr>
            </w:pPr>
            <w:r>
              <w:rPr>
                <w:sz w:val="24"/>
              </w:rPr>
              <w:t>Знание дат</w:t>
            </w:r>
          </w:p>
          <w:p w:rsidR="004D3C92" w:rsidRDefault="0097657B">
            <w:pPr>
              <w:pStyle w:val="TableParagraph"/>
              <w:spacing w:line="279" w:lineRule="exact"/>
              <w:ind w:left="114"/>
              <w:rPr>
                <w:sz w:val="25"/>
              </w:rPr>
            </w:pPr>
            <w:r>
              <w:rPr>
                <w:sz w:val="25"/>
              </w:rPr>
              <w:t>(задание</w:t>
            </w:r>
          </w:p>
          <w:p w:rsidR="004D3C92" w:rsidRDefault="0097657B">
            <w:pPr>
              <w:pStyle w:val="TableParagraph"/>
              <w:spacing w:line="242" w:lineRule="auto"/>
              <w:ind w:left="116" w:hanging="2"/>
              <w:rPr>
                <w:sz w:val="24"/>
              </w:rPr>
            </w:pPr>
            <w:r>
              <w:rPr>
                <w:sz w:val="24"/>
              </w:rPr>
              <w:t>на установление</w:t>
            </w:r>
            <w:r>
              <w:rPr>
                <w:w w:val="97"/>
                <w:sz w:val="24"/>
              </w:rPr>
              <w:t xml:space="preserve"> </w:t>
            </w:r>
            <w:r>
              <w:rPr>
                <w:sz w:val="24"/>
              </w:rPr>
              <w:t>соответствия)</w:t>
            </w:r>
          </w:p>
        </w:tc>
        <w:tc>
          <w:tcPr>
            <w:tcW w:w="1723" w:type="dxa"/>
          </w:tcPr>
          <w:p w:rsidR="004D3C92" w:rsidRDefault="0097657B">
            <w:pPr>
              <w:pStyle w:val="TableParagraph"/>
              <w:spacing w:line="239" w:lineRule="exact"/>
              <w:ind w:left="112"/>
              <w:rPr>
                <w:sz w:val="24"/>
              </w:rPr>
            </w:pPr>
            <w:r>
              <w:rPr>
                <w:w w:val="95"/>
                <w:sz w:val="24"/>
              </w:rPr>
              <w:t xml:space="preserve">VIII </w:t>
            </w:r>
            <w:r>
              <w:rPr>
                <w:w w:val="90"/>
                <w:sz w:val="24"/>
              </w:rPr>
              <w:t xml:space="preserve">— </w:t>
            </w:r>
            <w:r>
              <w:rPr>
                <w:w w:val="95"/>
                <w:sz w:val="24"/>
              </w:rPr>
              <w:t>начало</w:t>
            </w:r>
          </w:p>
          <w:p w:rsidR="004D3C92" w:rsidRDefault="0097657B">
            <w:pPr>
              <w:pStyle w:val="TableParagraph"/>
              <w:spacing w:before="2"/>
              <w:ind w:left="113"/>
              <w:rPr>
                <w:sz w:val="24"/>
              </w:rPr>
            </w:pPr>
            <w:r>
              <w:rPr>
                <w:sz w:val="24"/>
              </w:rPr>
              <w:t>XXI в.</w:t>
            </w:r>
          </w:p>
        </w:tc>
        <w:tc>
          <w:tcPr>
            <w:tcW w:w="1694" w:type="dxa"/>
          </w:tcPr>
          <w:p w:rsidR="004D3C92" w:rsidRDefault="0097657B">
            <w:pPr>
              <w:pStyle w:val="TableParagraph"/>
              <w:spacing w:line="239" w:lineRule="exact"/>
              <w:ind w:left="424" w:right="417"/>
              <w:jc w:val="center"/>
              <w:rPr>
                <w:sz w:val="24"/>
              </w:rPr>
            </w:pPr>
            <w:r>
              <w:rPr>
                <w:w w:val="95"/>
                <w:sz w:val="24"/>
              </w:rPr>
              <w:t>1.1—1.5</w:t>
            </w:r>
          </w:p>
        </w:tc>
        <w:tc>
          <w:tcPr>
            <w:tcW w:w="1041" w:type="dxa"/>
          </w:tcPr>
          <w:p w:rsidR="004D3C92" w:rsidRDefault="0097657B">
            <w:pPr>
              <w:pStyle w:val="TableParagraph"/>
              <w:spacing w:line="239" w:lineRule="exact"/>
              <w:ind w:left="447"/>
              <w:rPr>
                <w:sz w:val="24"/>
              </w:rPr>
            </w:pPr>
            <w:r>
              <w:rPr>
                <w:w w:val="92"/>
                <w:sz w:val="24"/>
              </w:rPr>
              <w:t>Д</w:t>
            </w:r>
          </w:p>
        </w:tc>
        <w:tc>
          <w:tcPr>
            <w:tcW w:w="989" w:type="dxa"/>
          </w:tcPr>
          <w:p w:rsidR="004D3C92" w:rsidRDefault="0097657B">
            <w:pPr>
              <w:pStyle w:val="TableParagraph"/>
              <w:spacing w:line="239" w:lineRule="exact"/>
              <w:ind w:left="30"/>
              <w:jc w:val="center"/>
              <w:rPr>
                <w:sz w:val="24"/>
              </w:rPr>
            </w:pPr>
            <w:r>
              <w:rPr>
                <w:w w:val="93"/>
                <w:sz w:val="24"/>
              </w:rPr>
              <w:t>2</w:t>
            </w:r>
          </w:p>
        </w:tc>
        <w:tc>
          <w:tcPr>
            <w:tcW w:w="869" w:type="dxa"/>
          </w:tcPr>
          <w:p w:rsidR="004D3C92" w:rsidRDefault="0097657B">
            <w:pPr>
              <w:pStyle w:val="TableParagraph"/>
              <w:spacing w:line="239" w:lineRule="exact"/>
              <w:ind w:left="32"/>
              <w:jc w:val="center"/>
              <w:rPr>
                <w:sz w:val="24"/>
              </w:rPr>
            </w:pPr>
            <w:r>
              <w:rPr>
                <w:w w:val="98"/>
                <w:sz w:val="24"/>
              </w:rPr>
              <w:t>3</w:t>
            </w:r>
          </w:p>
        </w:tc>
        <w:tc>
          <w:tcPr>
            <w:tcW w:w="749" w:type="dxa"/>
          </w:tcPr>
          <w:p w:rsidR="004D3C92" w:rsidRDefault="0097657B">
            <w:pPr>
              <w:pStyle w:val="TableParagraph"/>
              <w:spacing w:line="239" w:lineRule="exact"/>
              <w:ind w:left="166"/>
              <w:rPr>
                <w:sz w:val="24"/>
              </w:rPr>
            </w:pPr>
            <w:r>
              <w:rPr>
                <w:sz w:val="24"/>
              </w:rPr>
              <w:t>61,4</w:t>
            </w:r>
          </w:p>
        </w:tc>
      </w:tr>
      <w:tr w:rsidR="004D3C92">
        <w:trPr>
          <w:trHeight w:val="240"/>
        </w:trPr>
        <w:tc>
          <w:tcPr>
            <w:tcW w:w="537" w:type="dxa"/>
            <w:vMerge w:val="restart"/>
          </w:tcPr>
          <w:p w:rsidR="004D3C92" w:rsidRDefault="004D3C92">
            <w:pPr>
              <w:pStyle w:val="TableParagraph"/>
              <w:spacing w:before="10"/>
              <w:rPr>
                <w:sz w:val="2"/>
              </w:rPr>
            </w:pPr>
          </w:p>
          <w:p w:rsidR="004D3C92" w:rsidRDefault="0097657B">
            <w:pPr>
              <w:pStyle w:val="TableParagraph"/>
              <w:spacing w:line="168" w:lineRule="exact"/>
              <w:ind w:left="225"/>
              <w:rPr>
                <w:sz w:val="16"/>
              </w:rPr>
            </w:pPr>
            <w:r>
              <w:rPr>
                <w:noProof/>
                <w:position w:val="-2"/>
                <w:sz w:val="16"/>
                <w:lang w:val="ru-RU" w:eastAsia="ru-RU"/>
              </w:rPr>
              <w:drawing>
                <wp:inline distT="0" distB="0" distL="0" distR="0">
                  <wp:extent cx="57900" cy="106679"/>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1" cstate="print"/>
                          <a:stretch>
                            <a:fillRect/>
                          </a:stretch>
                        </pic:blipFill>
                        <pic:spPr>
                          <a:xfrm>
                            <a:off x="0" y="0"/>
                            <a:ext cx="57900" cy="106679"/>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tc>
        <w:tc>
          <w:tcPr>
            <w:tcW w:w="1977" w:type="dxa"/>
            <w:tcBorders>
              <w:bottom w:val="nil"/>
            </w:tcBorders>
          </w:tcPr>
          <w:p w:rsidR="004D3C92" w:rsidRDefault="0097657B">
            <w:pPr>
              <w:pStyle w:val="TableParagraph"/>
              <w:spacing w:line="245" w:lineRule="exact"/>
              <w:ind w:left="116"/>
              <w:rPr>
                <w:sz w:val="24"/>
              </w:rPr>
            </w:pPr>
            <w:r>
              <w:rPr>
                <w:sz w:val="24"/>
              </w:rPr>
              <w:t>Определение</w:t>
            </w:r>
          </w:p>
        </w:tc>
        <w:tc>
          <w:tcPr>
            <w:tcW w:w="1723" w:type="dxa"/>
            <w:tcBorders>
              <w:bottom w:val="nil"/>
            </w:tcBorders>
          </w:tcPr>
          <w:p w:rsidR="004D3C92" w:rsidRDefault="0097657B">
            <w:pPr>
              <w:pStyle w:val="TableParagraph"/>
              <w:spacing w:line="244" w:lineRule="exact"/>
              <w:ind w:left="116"/>
              <w:rPr>
                <w:sz w:val="24"/>
              </w:rPr>
            </w:pPr>
            <w:r>
              <w:rPr>
                <w:sz w:val="24"/>
              </w:rPr>
              <w:t>Один из</w:t>
            </w:r>
          </w:p>
        </w:tc>
        <w:tc>
          <w:tcPr>
            <w:tcW w:w="1694" w:type="dxa"/>
            <w:tcBorders>
              <w:bottom w:val="nil"/>
            </w:tcBorders>
          </w:tcPr>
          <w:p w:rsidR="004D3C92" w:rsidRDefault="0097657B">
            <w:pPr>
              <w:pStyle w:val="TableParagraph"/>
              <w:spacing w:line="244" w:lineRule="exact"/>
              <w:ind w:left="424" w:right="417"/>
              <w:jc w:val="center"/>
              <w:rPr>
                <w:sz w:val="24"/>
              </w:rPr>
            </w:pPr>
            <w:r>
              <w:rPr>
                <w:w w:val="95"/>
                <w:sz w:val="24"/>
              </w:rPr>
              <w:t>1.1—1.5</w:t>
            </w:r>
          </w:p>
        </w:tc>
        <w:tc>
          <w:tcPr>
            <w:tcW w:w="1041" w:type="dxa"/>
            <w:tcBorders>
              <w:bottom w:val="nil"/>
            </w:tcBorders>
          </w:tcPr>
          <w:p w:rsidR="004D3C92" w:rsidRDefault="0097657B">
            <w:pPr>
              <w:pStyle w:val="TableParagraph"/>
              <w:spacing w:line="244" w:lineRule="exact"/>
              <w:ind w:left="447"/>
              <w:rPr>
                <w:sz w:val="24"/>
              </w:rPr>
            </w:pPr>
            <w:r>
              <w:rPr>
                <w:w w:val="92"/>
                <w:sz w:val="24"/>
              </w:rPr>
              <w:t>Д</w:t>
            </w:r>
          </w:p>
        </w:tc>
        <w:tc>
          <w:tcPr>
            <w:tcW w:w="989" w:type="dxa"/>
            <w:tcBorders>
              <w:bottom w:val="nil"/>
            </w:tcBorders>
          </w:tcPr>
          <w:p w:rsidR="004D3C92" w:rsidRDefault="0097657B">
            <w:pPr>
              <w:pStyle w:val="TableParagraph"/>
              <w:spacing w:line="244" w:lineRule="exact"/>
              <w:ind w:left="30"/>
              <w:jc w:val="center"/>
              <w:rPr>
                <w:sz w:val="24"/>
              </w:rPr>
            </w:pPr>
            <w:r>
              <w:rPr>
                <w:w w:val="93"/>
                <w:sz w:val="24"/>
              </w:rPr>
              <w:t>2</w:t>
            </w:r>
          </w:p>
        </w:tc>
        <w:tc>
          <w:tcPr>
            <w:tcW w:w="869" w:type="dxa"/>
            <w:tcBorders>
              <w:bottom w:val="nil"/>
            </w:tcBorders>
          </w:tcPr>
          <w:p w:rsidR="004D3C92" w:rsidRDefault="0097657B">
            <w:pPr>
              <w:pStyle w:val="TableParagraph"/>
              <w:spacing w:line="244" w:lineRule="exact"/>
              <w:ind w:left="32"/>
              <w:jc w:val="center"/>
              <w:rPr>
                <w:sz w:val="24"/>
              </w:rPr>
            </w:pPr>
            <w:r>
              <w:rPr>
                <w:w w:val="98"/>
                <w:sz w:val="24"/>
              </w:rPr>
              <w:t>3</w:t>
            </w:r>
          </w:p>
        </w:tc>
        <w:tc>
          <w:tcPr>
            <w:tcW w:w="749" w:type="dxa"/>
            <w:tcBorders>
              <w:bottom w:val="nil"/>
            </w:tcBorders>
          </w:tcPr>
          <w:p w:rsidR="004D3C92" w:rsidRDefault="0097657B">
            <w:pPr>
              <w:pStyle w:val="TableParagraph"/>
              <w:spacing w:line="244" w:lineRule="exact"/>
              <w:ind w:left="166"/>
              <w:rPr>
                <w:sz w:val="24"/>
              </w:rPr>
            </w:pPr>
            <w:r>
              <w:rPr>
                <w:sz w:val="24"/>
              </w:rPr>
              <w:t>65,2</w:t>
            </w:r>
          </w:p>
        </w:tc>
      </w:tr>
      <w:tr w:rsidR="004D3C92">
        <w:trPr>
          <w:trHeight w:val="24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59" w:lineRule="exact"/>
              <w:ind w:left="118"/>
              <w:rPr>
                <w:sz w:val="24"/>
              </w:rPr>
            </w:pPr>
            <w:r>
              <w:rPr>
                <w:sz w:val="24"/>
              </w:rPr>
              <w:t>терминов</w:t>
            </w:r>
          </w:p>
        </w:tc>
        <w:tc>
          <w:tcPr>
            <w:tcW w:w="1723" w:type="dxa"/>
            <w:tcBorders>
              <w:top w:val="nil"/>
              <w:bottom w:val="nil"/>
            </w:tcBorders>
          </w:tcPr>
          <w:p w:rsidR="004D3C92" w:rsidRDefault="0097657B">
            <w:pPr>
              <w:pStyle w:val="TableParagraph"/>
              <w:spacing w:line="259" w:lineRule="exact"/>
              <w:ind w:left="114"/>
              <w:rPr>
                <w:sz w:val="24"/>
              </w:rPr>
            </w:pPr>
            <w:r>
              <w:rPr>
                <w:sz w:val="24"/>
              </w:rPr>
              <w:t>периодов,</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0" w:lineRule="exact"/>
              <w:ind w:left="115"/>
              <w:rPr>
                <w:sz w:val="23"/>
              </w:rPr>
            </w:pPr>
            <w:r>
              <w:rPr>
                <w:w w:val="105"/>
                <w:sz w:val="23"/>
              </w:rPr>
              <w:t>(множественный</w:t>
            </w:r>
          </w:p>
        </w:tc>
        <w:tc>
          <w:tcPr>
            <w:tcW w:w="1723" w:type="dxa"/>
            <w:tcBorders>
              <w:top w:val="nil"/>
              <w:bottom w:val="nil"/>
            </w:tcBorders>
          </w:tcPr>
          <w:p w:rsidR="004D3C92" w:rsidRDefault="0097657B">
            <w:pPr>
              <w:pStyle w:val="TableParagraph"/>
              <w:spacing w:line="261" w:lineRule="exact"/>
              <w:ind w:left="114"/>
              <w:rPr>
                <w:sz w:val="24"/>
              </w:rPr>
            </w:pPr>
            <w:r>
              <w:rPr>
                <w:sz w:val="24"/>
              </w:rPr>
              <w:t>изучаемых в</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1" w:lineRule="exact"/>
              <w:ind w:left="113"/>
              <w:rPr>
                <w:sz w:val="24"/>
              </w:rPr>
            </w:pPr>
            <w:r>
              <w:rPr>
                <w:sz w:val="24"/>
              </w:rPr>
              <w:t>выбор)</w:t>
            </w:r>
          </w:p>
        </w:tc>
        <w:tc>
          <w:tcPr>
            <w:tcW w:w="1723" w:type="dxa"/>
            <w:tcBorders>
              <w:top w:val="nil"/>
              <w:bottom w:val="nil"/>
            </w:tcBorders>
          </w:tcPr>
          <w:p w:rsidR="004D3C92" w:rsidRDefault="0097657B">
            <w:pPr>
              <w:pStyle w:val="TableParagraph"/>
              <w:spacing w:line="261" w:lineRule="exact"/>
              <w:ind w:left="114"/>
              <w:rPr>
                <w:sz w:val="24"/>
              </w:rPr>
            </w:pPr>
            <w:r>
              <w:rPr>
                <w:sz w:val="24"/>
              </w:rPr>
              <w:t>курсе истории</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4D3C92">
            <w:pPr>
              <w:pStyle w:val="TableParagraph"/>
              <w:rPr>
                <w:sz w:val="18"/>
              </w:rPr>
            </w:pPr>
          </w:p>
        </w:tc>
        <w:tc>
          <w:tcPr>
            <w:tcW w:w="1723" w:type="dxa"/>
            <w:tcBorders>
              <w:top w:val="nil"/>
              <w:bottom w:val="nil"/>
            </w:tcBorders>
          </w:tcPr>
          <w:p w:rsidR="004D3C92" w:rsidRDefault="0097657B">
            <w:pPr>
              <w:pStyle w:val="TableParagraph"/>
              <w:spacing w:line="262" w:lineRule="exact"/>
              <w:ind w:left="115"/>
              <w:rPr>
                <w:sz w:val="24"/>
              </w:rPr>
            </w:pPr>
            <w:r>
              <w:rPr>
                <w:sz w:val="24"/>
              </w:rPr>
              <w:t>России</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40"/>
        </w:trPr>
        <w:tc>
          <w:tcPr>
            <w:tcW w:w="537" w:type="dxa"/>
            <w:vMerge/>
            <w:tcBorders>
              <w:top w:val="nil"/>
            </w:tcBorders>
          </w:tcPr>
          <w:p w:rsidR="004D3C92" w:rsidRDefault="004D3C92"/>
        </w:tc>
        <w:tc>
          <w:tcPr>
            <w:tcW w:w="1977" w:type="dxa"/>
            <w:tcBorders>
              <w:top w:val="nil"/>
              <w:bottom w:val="nil"/>
            </w:tcBorders>
          </w:tcPr>
          <w:p w:rsidR="004D3C92" w:rsidRDefault="004D3C92">
            <w:pPr>
              <w:pStyle w:val="TableParagraph"/>
              <w:rPr>
                <w:sz w:val="18"/>
              </w:rPr>
            </w:pPr>
          </w:p>
        </w:tc>
        <w:tc>
          <w:tcPr>
            <w:tcW w:w="1723" w:type="dxa"/>
            <w:tcBorders>
              <w:top w:val="nil"/>
              <w:bottom w:val="nil"/>
            </w:tcBorders>
          </w:tcPr>
          <w:p w:rsidR="004D3C92" w:rsidRDefault="0097657B">
            <w:pPr>
              <w:pStyle w:val="TableParagraph"/>
              <w:spacing w:line="255" w:lineRule="exact"/>
              <w:ind w:left="115"/>
              <w:rPr>
                <w:sz w:val="23"/>
              </w:rPr>
            </w:pPr>
            <w:r>
              <w:rPr>
                <w:sz w:val="23"/>
              </w:rPr>
              <w:t xml:space="preserve">(VIII </w:t>
            </w:r>
            <w:r>
              <w:rPr>
                <w:w w:val="90"/>
                <w:sz w:val="23"/>
              </w:rPr>
              <w:t xml:space="preserve">— </w:t>
            </w:r>
            <w:r>
              <w:rPr>
                <w:sz w:val="23"/>
              </w:rPr>
              <w:t>начало</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80"/>
        </w:trPr>
        <w:tc>
          <w:tcPr>
            <w:tcW w:w="537" w:type="dxa"/>
            <w:vMerge/>
            <w:tcBorders>
              <w:top w:val="nil"/>
            </w:tcBorders>
          </w:tcPr>
          <w:p w:rsidR="004D3C92" w:rsidRDefault="004D3C92"/>
        </w:tc>
        <w:tc>
          <w:tcPr>
            <w:tcW w:w="1977" w:type="dxa"/>
            <w:tcBorders>
              <w:top w:val="nil"/>
            </w:tcBorders>
          </w:tcPr>
          <w:p w:rsidR="004D3C92" w:rsidRDefault="004D3C92">
            <w:pPr>
              <w:pStyle w:val="TableParagraph"/>
              <w:rPr>
                <w:sz w:val="20"/>
              </w:rPr>
            </w:pPr>
          </w:p>
        </w:tc>
        <w:tc>
          <w:tcPr>
            <w:tcW w:w="1723" w:type="dxa"/>
            <w:tcBorders>
              <w:top w:val="nil"/>
            </w:tcBorders>
          </w:tcPr>
          <w:p w:rsidR="004D3C92" w:rsidRDefault="0097657B">
            <w:pPr>
              <w:pStyle w:val="TableParagraph"/>
              <w:spacing w:line="263" w:lineRule="exact"/>
              <w:ind w:left="113"/>
              <w:rPr>
                <w:sz w:val="24"/>
              </w:rPr>
            </w:pPr>
            <w:r>
              <w:rPr>
                <w:sz w:val="24"/>
              </w:rPr>
              <w:t>XXI в.)</w:t>
            </w:r>
          </w:p>
        </w:tc>
        <w:tc>
          <w:tcPr>
            <w:tcW w:w="1694" w:type="dxa"/>
            <w:tcBorders>
              <w:top w:val="nil"/>
            </w:tcBorders>
          </w:tcPr>
          <w:p w:rsidR="004D3C92" w:rsidRDefault="004D3C92">
            <w:pPr>
              <w:pStyle w:val="TableParagraph"/>
              <w:rPr>
                <w:sz w:val="20"/>
              </w:rPr>
            </w:pPr>
          </w:p>
        </w:tc>
        <w:tc>
          <w:tcPr>
            <w:tcW w:w="1041" w:type="dxa"/>
            <w:tcBorders>
              <w:top w:val="nil"/>
            </w:tcBorders>
          </w:tcPr>
          <w:p w:rsidR="004D3C92" w:rsidRDefault="004D3C92">
            <w:pPr>
              <w:pStyle w:val="TableParagraph"/>
              <w:rPr>
                <w:sz w:val="20"/>
              </w:rPr>
            </w:pPr>
          </w:p>
        </w:tc>
        <w:tc>
          <w:tcPr>
            <w:tcW w:w="989" w:type="dxa"/>
            <w:tcBorders>
              <w:top w:val="nil"/>
            </w:tcBorders>
          </w:tcPr>
          <w:p w:rsidR="004D3C92" w:rsidRDefault="004D3C92">
            <w:pPr>
              <w:pStyle w:val="TableParagraph"/>
              <w:rPr>
                <w:sz w:val="20"/>
              </w:rPr>
            </w:pPr>
          </w:p>
        </w:tc>
        <w:tc>
          <w:tcPr>
            <w:tcW w:w="869" w:type="dxa"/>
            <w:tcBorders>
              <w:top w:val="nil"/>
            </w:tcBorders>
          </w:tcPr>
          <w:p w:rsidR="004D3C92" w:rsidRDefault="004D3C92">
            <w:pPr>
              <w:pStyle w:val="TableParagraph"/>
              <w:rPr>
                <w:sz w:val="20"/>
              </w:rPr>
            </w:pPr>
          </w:p>
        </w:tc>
        <w:tc>
          <w:tcPr>
            <w:tcW w:w="749" w:type="dxa"/>
            <w:tcBorders>
              <w:top w:val="nil"/>
            </w:tcBorders>
          </w:tcPr>
          <w:p w:rsidR="004D3C92" w:rsidRDefault="004D3C92">
            <w:pPr>
              <w:pStyle w:val="TableParagraph"/>
              <w:rPr>
                <w:sz w:val="20"/>
              </w:rPr>
            </w:pPr>
          </w:p>
        </w:tc>
      </w:tr>
      <w:tr w:rsidR="004D3C92">
        <w:trPr>
          <w:trHeight w:val="2200"/>
        </w:trPr>
        <w:tc>
          <w:tcPr>
            <w:tcW w:w="537" w:type="dxa"/>
          </w:tcPr>
          <w:p w:rsidR="004D3C92" w:rsidRDefault="0097657B">
            <w:pPr>
              <w:pStyle w:val="TableParagraph"/>
              <w:spacing w:line="246" w:lineRule="exact"/>
              <w:ind w:left="20"/>
              <w:jc w:val="center"/>
              <w:rPr>
                <w:sz w:val="25"/>
              </w:rPr>
            </w:pPr>
            <w:r>
              <w:rPr>
                <w:w w:val="95"/>
                <w:sz w:val="25"/>
              </w:rPr>
              <w:t>4</w:t>
            </w:r>
          </w:p>
        </w:tc>
        <w:tc>
          <w:tcPr>
            <w:tcW w:w="1977" w:type="dxa"/>
          </w:tcPr>
          <w:p w:rsidR="004D3C92" w:rsidRDefault="0097657B">
            <w:pPr>
              <w:pStyle w:val="TableParagraph"/>
              <w:spacing w:line="239" w:lineRule="exact"/>
              <w:ind w:left="115"/>
              <w:rPr>
                <w:sz w:val="25"/>
              </w:rPr>
            </w:pPr>
            <w:r>
              <w:rPr>
                <w:sz w:val="25"/>
              </w:rPr>
              <w:t>Определение</w:t>
            </w:r>
          </w:p>
          <w:p w:rsidR="004D3C92" w:rsidRDefault="0097657B">
            <w:pPr>
              <w:pStyle w:val="TableParagraph"/>
              <w:spacing w:line="276" w:lineRule="exact"/>
              <w:ind w:left="118"/>
              <w:rPr>
                <w:sz w:val="25"/>
              </w:rPr>
            </w:pPr>
            <w:r>
              <w:rPr>
                <w:sz w:val="25"/>
              </w:rPr>
              <w:t>термина</w:t>
            </w:r>
          </w:p>
          <w:p w:rsidR="004D3C92" w:rsidRDefault="0097657B">
            <w:pPr>
              <w:pStyle w:val="TableParagraph"/>
              <w:spacing w:before="10" w:line="228" w:lineRule="auto"/>
              <w:ind w:left="114"/>
              <w:rPr>
                <w:sz w:val="25"/>
              </w:rPr>
            </w:pPr>
            <w:r>
              <w:rPr>
                <w:w w:val="95"/>
                <w:sz w:val="25"/>
              </w:rPr>
              <w:t xml:space="preserve">по нескольким </w:t>
            </w:r>
            <w:r>
              <w:rPr>
                <w:sz w:val="25"/>
              </w:rPr>
              <w:t>признакам</w:t>
            </w:r>
          </w:p>
        </w:tc>
        <w:tc>
          <w:tcPr>
            <w:tcW w:w="1723" w:type="dxa"/>
          </w:tcPr>
          <w:p w:rsidR="004D3C92" w:rsidRDefault="0097657B">
            <w:pPr>
              <w:pStyle w:val="TableParagraph"/>
              <w:spacing w:line="244" w:lineRule="exact"/>
              <w:ind w:left="116"/>
              <w:rPr>
                <w:sz w:val="24"/>
              </w:rPr>
            </w:pPr>
            <w:r>
              <w:rPr>
                <w:sz w:val="24"/>
              </w:rPr>
              <w:t>Один из</w:t>
            </w:r>
          </w:p>
          <w:p w:rsidR="004D3C92" w:rsidRDefault="0097657B">
            <w:pPr>
              <w:pStyle w:val="TableParagraph"/>
              <w:spacing w:before="5" w:line="237" w:lineRule="auto"/>
              <w:ind w:left="113" w:right="460"/>
              <w:rPr>
                <w:sz w:val="24"/>
              </w:rPr>
            </w:pPr>
            <w:r>
              <w:rPr>
                <w:sz w:val="24"/>
              </w:rPr>
              <w:t xml:space="preserve">периодов, </w:t>
            </w:r>
            <w:r>
              <w:rPr>
                <w:w w:val="90"/>
                <w:sz w:val="25"/>
              </w:rPr>
              <w:t xml:space="preserve">изучаемых </w:t>
            </w:r>
            <w:r>
              <w:rPr>
                <w:sz w:val="24"/>
              </w:rPr>
              <w:t>в курсе истории России</w:t>
            </w:r>
          </w:p>
          <w:p w:rsidR="004D3C92" w:rsidRDefault="0097657B">
            <w:pPr>
              <w:pStyle w:val="TableParagraph"/>
              <w:spacing w:before="5" w:line="237" w:lineRule="auto"/>
              <w:ind w:left="118" w:right="111" w:hanging="4"/>
              <w:rPr>
                <w:sz w:val="24"/>
              </w:rPr>
            </w:pPr>
            <w:r>
              <w:rPr>
                <w:w w:val="95"/>
                <w:sz w:val="24"/>
              </w:rPr>
              <w:t xml:space="preserve">(VIII </w:t>
            </w:r>
            <w:r>
              <w:rPr>
                <w:w w:val="90"/>
                <w:sz w:val="24"/>
              </w:rPr>
              <w:t xml:space="preserve">— </w:t>
            </w:r>
            <w:r>
              <w:rPr>
                <w:w w:val="95"/>
                <w:sz w:val="24"/>
              </w:rPr>
              <w:t xml:space="preserve">начало </w:t>
            </w:r>
            <w:r>
              <w:rPr>
                <w:sz w:val="24"/>
              </w:rPr>
              <w:t>XXI в.)</w:t>
            </w:r>
          </w:p>
        </w:tc>
        <w:tc>
          <w:tcPr>
            <w:tcW w:w="1694" w:type="dxa"/>
          </w:tcPr>
          <w:p w:rsidR="004D3C92" w:rsidRDefault="0097657B">
            <w:pPr>
              <w:pStyle w:val="TableParagraph"/>
              <w:spacing w:line="241" w:lineRule="exact"/>
              <w:ind w:left="422" w:right="417"/>
              <w:jc w:val="center"/>
              <w:rPr>
                <w:sz w:val="23"/>
              </w:rPr>
            </w:pPr>
            <w:r>
              <w:rPr>
                <w:w w:val="95"/>
                <w:sz w:val="23"/>
              </w:rPr>
              <w:t>1.1—1.5</w:t>
            </w:r>
          </w:p>
        </w:tc>
        <w:tc>
          <w:tcPr>
            <w:tcW w:w="1041" w:type="dxa"/>
          </w:tcPr>
          <w:p w:rsidR="004D3C92" w:rsidRDefault="0097657B">
            <w:pPr>
              <w:pStyle w:val="TableParagraph"/>
              <w:spacing w:line="244" w:lineRule="exact"/>
              <w:ind w:left="447"/>
              <w:rPr>
                <w:sz w:val="24"/>
              </w:rPr>
            </w:pPr>
            <w:r>
              <w:rPr>
                <w:w w:val="92"/>
                <w:sz w:val="24"/>
              </w:rPr>
              <w:t>Д</w:t>
            </w:r>
          </w:p>
        </w:tc>
        <w:tc>
          <w:tcPr>
            <w:tcW w:w="989" w:type="dxa"/>
          </w:tcPr>
          <w:p w:rsidR="004D3C92" w:rsidRDefault="0097657B">
            <w:pPr>
              <w:pStyle w:val="TableParagraph"/>
              <w:spacing w:line="244" w:lineRule="exact"/>
              <w:ind w:left="36"/>
              <w:jc w:val="center"/>
              <w:rPr>
                <w:sz w:val="24"/>
              </w:rPr>
            </w:pPr>
            <w:r>
              <w:rPr>
                <w:w w:val="96"/>
                <w:sz w:val="24"/>
              </w:rPr>
              <w:t>1</w:t>
            </w:r>
          </w:p>
        </w:tc>
        <w:tc>
          <w:tcPr>
            <w:tcW w:w="869" w:type="dxa"/>
          </w:tcPr>
          <w:p w:rsidR="004D3C92" w:rsidRDefault="0097657B">
            <w:pPr>
              <w:pStyle w:val="TableParagraph"/>
              <w:spacing w:line="244" w:lineRule="exact"/>
              <w:ind w:left="32"/>
              <w:jc w:val="center"/>
              <w:rPr>
                <w:sz w:val="24"/>
              </w:rPr>
            </w:pPr>
            <w:r>
              <w:rPr>
                <w:w w:val="98"/>
                <w:sz w:val="24"/>
              </w:rPr>
              <w:t>3</w:t>
            </w:r>
          </w:p>
        </w:tc>
        <w:tc>
          <w:tcPr>
            <w:tcW w:w="749" w:type="dxa"/>
          </w:tcPr>
          <w:p w:rsidR="004D3C92" w:rsidRDefault="0097657B">
            <w:pPr>
              <w:pStyle w:val="TableParagraph"/>
              <w:spacing w:line="244" w:lineRule="exact"/>
              <w:ind w:left="168"/>
              <w:rPr>
                <w:sz w:val="24"/>
              </w:rPr>
            </w:pPr>
            <w:r>
              <w:rPr>
                <w:sz w:val="24"/>
              </w:rPr>
              <w:t>45,5</w:t>
            </w:r>
          </w:p>
        </w:tc>
      </w:tr>
      <w:tr w:rsidR="004D3C92">
        <w:trPr>
          <w:trHeight w:val="240"/>
        </w:trPr>
        <w:tc>
          <w:tcPr>
            <w:tcW w:w="537" w:type="dxa"/>
            <w:vMerge w:val="restart"/>
          </w:tcPr>
          <w:p w:rsidR="004D3C92" w:rsidRDefault="004D3C92">
            <w:pPr>
              <w:pStyle w:val="TableParagraph"/>
              <w:spacing w:before="3"/>
              <w:rPr>
                <w:sz w:val="3"/>
              </w:rPr>
            </w:pPr>
          </w:p>
          <w:p w:rsidR="004D3C92" w:rsidRDefault="0097657B">
            <w:pPr>
              <w:pStyle w:val="TableParagraph"/>
              <w:spacing w:line="158" w:lineRule="exact"/>
              <w:ind w:left="225"/>
              <w:rPr>
                <w:sz w:val="15"/>
              </w:rPr>
            </w:pPr>
            <w:r>
              <w:rPr>
                <w:noProof/>
                <w:position w:val="-2"/>
                <w:sz w:val="15"/>
                <w:lang w:val="ru-RU" w:eastAsia="ru-RU"/>
              </w:rPr>
              <w:drawing>
                <wp:inline distT="0" distB="0" distL="0" distR="0">
                  <wp:extent cx="57900" cy="100583"/>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2" cstate="print"/>
                          <a:stretch>
                            <a:fillRect/>
                          </a:stretch>
                        </pic:blipFill>
                        <pic:spPr>
                          <a:xfrm>
                            <a:off x="0" y="0"/>
                            <a:ext cx="57900" cy="100583"/>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spacing w:before="1"/>
              <w:rPr>
                <w:sz w:val="18"/>
              </w:rPr>
            </w:pPr>
          </w:p>
        </w:tc>
        <w:tc>
          <w:tcPr>
            <w:tcW w:w="1977" w:type="dxa"/>
            <w:tcBorders>
              <w:bottom w:val="nil"/>
            </w:tcBorders>
          </w:tcPr>
          <w:p w:rsidR="004D3C92" w:rsidRDefault="0097657B">
            <w:pPr>
              <w:pStyle w:val="TableParagraph"/>
              <w:spacing w:line="241" w:lineRule="exact"/>
              <w:ind w:left="114"/>
              <w:rPr>
                <w:sz w:val="25"/>
              </w:rPr>
            </w:pPr>
            <w:r>
              <w:rPr>
                <w:sz w:val="25"/>
              </w:rPr>
              <w:t>Знание</w:t>
            </w:r>
          </w:p>
        </w:tc>
        <w:tc>
          <w:tcPr>
            <w:tcW w:w="1723" w:type="dxa"/>
            <w:tcBorders>
              <w:bottom w:val="nil"/>
            </w:tcBorders>
          </w:tcPr>
          <w:p w:rsidR="004D3C92" w:rsidRDefault="0097657B">
            <w:pPr>
              <w:pStyle w:val="TableParagraph"/>
              <w:spacing w:line="241" w:lineRule="exact"/>
              <w:ind w:left="112"/>
              <w:rPr>
                <w:sz w:val="24"/>
              </w:rPr>
            </w:pPr>
            <w:r>
              <w:rPr>
                <w:w w:val="90"/>
                <w:sz w:val="24"/>
              </w:rPr>
              <w:t xml:space="preserve">VIII </w:t>
            </w:r>
            <w:r>
              <w:rPr>
                <w:color w:val="0F0F0F"/>
                <w:w w:val="90"/>
                <w:sz w:val="24"/>
              </w:rPr>
              <w:t xml:space="preserve">— </w:t>
            </w:r>
            <w:r>
              <w:rPr>
                <w:w w:val="90"/>
                <w:sz w:val="24"/>
              </w:rPr>
              <w:t>начало</w:t>
            </w:r>
          </w:p>
        </w:tc>
        <w:tc>
          <w:tcPr>
            <w:tcW w:w="1694" w:type="dxa"/>
            <w:tcBorders>
              <w:bottom w:val="nil"/>
            </w:tcBorders>
          </w:tcPr>
          <w:p w:rsidR="004D3C92" w:rsidRDefault="0097657B">
            <w:pPr>
              <w:pStyle w:val="TableParagraph"/>
              <w:spacing w:line="241" w:lineRule="exact"/>
              <w:ind w:left="424" w:right="417"/>
              <w:jc w:val="center"/>
              <w:rPr>
                <w:sz w:val="24"/>
              </w:rPr>
            </w:pPr>
            <w:r>
              <w:rPr>
                <w:w w:val="95"/>
                <w:sz w:val="24"/>
              </w:rPr>
              <w:t>1.1—1.5</w:t>
            </w:r>
          </w:p>
        </w:tc>
        <w:tc>
          <w:tcPr>
            <w:tcW w:w="1041" w:type="dxa"/>
            <w:tcBorders>
              <w:bottom w:val="nil"/>
            </w:tcBorders>
          </w:tcPr>
          <w:p w:rsidR="004D3C92" w:rsidRDefault="0097657B">
            <w:pPr>
              <w:pStyle w:val="TableParagraph"/>
              <w:spacing w:line="241" w:lineRule="exact"/>
              <w:ind w:left="447"/>
              <w:rPr>
                <w:sz w:val="24"/>
              </w:rPr>
            </w:pPr>
            <w:r>
              <w:rPr>
                <w:w w:val="92"/>
                <w:sz w:val="24"/>
              </w:rPr>
              <w:t>Д</w:t>
            </w:r>
          </w:p>
        </w:tc>
        <w:tc>
          <w:tcPr>
            <w:tcW w:w="989" w:type="dxa"/>
            <w:tcBorders>
              <w:bottom w:val="nil"/>
            </w:tcBorders>
          </w:tcPr>
          <w:p w:rsidR="004D3C92" w:rsidRDefault="0097657B">
            <w:pPr>
              <w:pStyle w:val="TableParagraph"/>
              <w:spacing w:line="241" w:lineRule="exact"/>
              <w:ind w:left="30"/>
              <w:jc w:val="center"/>
              <w:rPr>
                <w:sz w:val="24"/>
              </w:rPr>
            </w:pPr>
            <w:r>
              <w:rPr>
                <w:w w:val="93"/>
                <w:sz w:val="24"/>
              </w:rPr>
              <w:t>2</w:t>
            </w:r>
          </w:p>
        </w:tc>
        <w:tc>
          <w:tcPr>
            <w:tcW w:w="869" w:type="dxa"/>
            <w:tcBorders>
              <w:bottom w:val="nil"/>
            </w:tcBorders>
          </w:tcPr>
          <w:p w:rsidR="004D3C92" w:rsidRDefault="0097657B">
            <w:pPr>
              <w:pStyle w:val="TableParagraph"/>
              <w:spacing w:line="241" w:lineRule="exact"/>
              <w:ind w:left="30"/>
              <w:jc w:val="center"/>
              <w:rPr>
                <w:sz w:val="24"/>
              </w:rPr>
            </w:pPr>
            <w:r>
              <w:rPr>
                <w:w w:val="95"/>
                <w:sz w:val="24"/>
              </w:rPr>
              <w:t>4</w:t>
            </w:r>
          </w:p>
        </w:tc>
        <w:tc>
          <w:tcPr>
            <w:tcW w:w="749" w:type="dxa"/>
            <w:tcBorders>
              <w:bottom w:val="nil"/>
            </w:tcBorders>
          </w:tcPr>
          <w:p w:rsidR="004D3C92" w:rsidRDefault="0097657B">
            <w:pPr>
              <w:pStyle w:val="TableParagraph"/>
              <w:spacing w:line="241" w:lineRule="exact"/>
              <w:ind w:left="170"/>
              <w:rPr>
                <w:sz w:val="24"/>
              </w:rPr>
            </w:pPr>
            <w:r>
              <w:rPr>
                <w:sz w:val="24"/>
              </w:rPr>
              <w:t>51,8</w:t>
            </w:r>
          </w:p>
        </w:tc>
      </w:tr>
      <w:tr w:rsidR="004D3C92">
        <w:trPr>
          <w:trHeight w:val="24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before="60"/>
              <w:ind w:left="118"/>
              <w:rPr>
                <w:sz w:val="16"/>
              </w:rPr>
            </w:pPr>
            <w:r>
              <w:rPr>
                <w:w w:val="105"/>
                <w:sz w:val="16"/>
              </w:rPr>
              <w:t>ОСНОВНЫХ</w:t>
            </w:r>
          </w:p>
        </w:tc>
        <w:tc>
          <w:tcPr>
            <w:tcW w:w="1723" w:type="dxa"/>
            <w:tcBorders>
              <w:top w:val="nil"/>
              <w:bottom w:val="nil"/>
            </w:tcBorders>
          </w:tcPr>
          <w:p w:rsidR="004D3C92" w:rsidRDefault="0097657B">
            <w:pPr>
              <w:pStyle w:val="TableParagraph"/>
              <w:spacing w:line="260" w:lineRule="exact"/>
              <w:ind w:left="118"/>
              <w:rPr>
                <w:sz w:val="24"/>
              </w:rPr>
            </w:pPr>
            <w:r>
              <w:rPr>
                <w:sz w:val="24"/>
              </w:rPr>
              <w:t>XXI в.</w:t>
            </w: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60"/>
        </w:trPr>
        <w:tc>
          <w:tcPr>
            <w:tcW w:w="537" w:type="dxa"/>
            <w:vMerge/>
            <w:tcBorders>
              <w:top w:val="nil"/>
            </w:tcBorders>
          </w:tcPr>
          <w:p w:rsidR="004D3C92" w:rsidRDefault="004D3C92"/>
        </w:tc>
        <w:tc>
          <w:tcPr>
            <w:tcW w:w="1977" w:type="dxa"/>
            <w:tcBorders>
              <w:top w:val="nil"/>
              <w:bottom w:val="nil"/>
            </w:tcBorders>
          </w:tcPr>
          <w:p w:rsidR="004D3C92" w:rsidRDefault="0097657B">
            <w:pPr>
              <w:pStyle w:val="TableParagraph"/>
              <w:spacing w:line="263" w:lineRule="exact"/>
              <w:ind w:left="114"/>
              <w:rPr>
                <w:sz w:val="24"/>
              </w:rPr>
            </w:pPr>
            <w:r>
              <w:rPr>
                <w:sz w:val="24"/>
              </w:rPr>
              <w:t>фактов,</w:t>
            </w:r>
          </w:p>
        </w:tc>
        <w:tc>
          <w:tcPr>
            <w:tcW w:w="1723" w:type="dxa"/>
            <w:tcBorders>
              <w:top w:val="nil"/>
              <w:bottom w:val="nil"/>
            </w:tcBorders>
          </w:tcPr>
          <w:p w:rsidR="004D3C92" w:rsidRDefault="004D3C92">
            <w:pPr>
              <w:pStyle w:val="TableParagraph"/>
              <w:rPr>
                <w:sz w:val="18"/>
              </w:rPr>
            </w:pPr>
          </w:p>
        </w:tc>
        <w:tc>
          <w:tcPr>
            <w:tcW w:w="1694" w:type="dxa"/>
            <w:tcBorders>
              <w:top w:val="nil"/>
              <w:bottom w:val="nil"/>
            </w:tcBorders>
          </w:tcPr>
          <w:p w:rsidR="004D3C92" w:rsidRDefault="004D3C92">
            <w:pPr>
              <w:pStyle w:val="TableParagraph"/>
              <w:rPr>
                <w:sz w:val="18"/>
              </w:rPr>
            </w:pPr>
          </w:p>
        </w:tc>
        <w:tc>
          <w:tcPr>
            <w:tcW w:w="1041" w:type="dxa"/>
            <w:tcBorders>
              <w:top w:val="nil"/>
              <w:bottom w:val="nil"/>
            </w:tcBorders>
          </w:tcPr>
          <w:p w:rsidR="004D3C92" w:rsidRDefault="004D3C92">
            <w:pPr>
              <w:pStyle w:val="TableParagraph"/>
              <w:rPr>
                <w:sz w:val="18"/>
              </w:rPr>
            </w:pPr>
          </w:p>
        </w:tc>
        <w:tc>
          <w:tcPr>
            <w:tcW w:w="989" w:type="dxa"/>
            <w:tcBorders>
              <w:top w:val="nil"/>
              <w:bottom w:val="nil"/>
            </w:tcBorders>
          </w:tcPr>
          <w:p w:rsidR="004D3C92" w:rsidRDefault="004D3C92">
            <w:pPr>
              <w:pStyle w:val="TableParagraph"/>
              <w:rPr>
                <w:sz w:val="18"/>
              </w:rPr>
            </w:pPr>
          </w:p>
        </w:tc>
        <w:tc>
          <w:tcPr>
            <w:tcW w:w="869" w:type="dxa"/>
            <w:tcBorders>
              <w:top w:val="nil"/>
              <w:bottom w:val="nil"/>
            </w:tcBorders>
          </w:tcPr>
          <w:p w:rsidR="004D3C92" w:rsidRDefault="004D3C92">
            <w:pPr>
              <w:pStyle w:val="TableParagraph"/>
              <w:rPr>
                <w:sz w:val="18"/>
              </w:rPr>
            </w:pPr>
          </w:p>
        </w:tc>
        <w:tc>
          <w:tcPr>
            <w:tcW w:w="749" w:type="dxa"/>
            <w:tcBorders>
              <w:top w:val="nil"/>
              <w:bottom w:val="nil"/>
            </w:tcBorders>
          </w:tcPr>
          <w:p w:rsidR="004D3C92" w:rsidRDefault="004D3C92">
            <w:pPr>
              <w:pStyle w:val="TableParagraph"/>
              <w:rPr>
                <w:sz w:val="18"/>
              </w:rPr>
            </w:pPr>
          </w:p>
        </w:tc>
      </w:tr>
      <w:tr w:rsidR="004D3C92">
        <w:trPr>
          <w:trHeight w:val="280"/>
        </w:trPr>
        <w:tc>
          <w:tcPr>
            <w:tcW w:w="537" w:type="dxa"/>
            <w:vMerge/>
            <w:tcBorders>
              <w:top w:val="nil"/>
            </w:tcBorders>
          </w:tcPr>
          <w:p w:rsidR="004D3C92" w:rsidRDefault="004D3C92"/>
        </w:tc>
        <w:tc>
          <w:tcPr>
            <w:tcW w:w="1977" w:type="dxa"/>
            <w:tcBorders>
              <w:top w:val="nil"/>
            </w:tcBorders>
          </w:tcPr>
          <w:p w:rsidR="004D3C92" w:rsidRDefault="0097657B">
            <w:pPr>
              <w:pStyle w:val="TableParagraph"/>
              <w:spacing w:line="265" w:lineRule="exact"/>
              <w:ind w:left="114"/>
              <w:rPr>
                <w:sz w:val="24"/>
              </w:rPr>
            </w:pPr>
            <w:r>
              <w:rPr>
                <w:sz w:val="24"/>
              </w:rPr>
              <w:t>процессов,</w:t>
            </w:r>
          </w:p>
        </w:tc>
        <w:tc>
          <w:tcPr>
            <w:tcW w:w="1723" w:type="dxa"/>
            <w:tcBorders>
              <w:top w:val="nil"/>
            </w:tcBorders>
          </w:tcPr>
          <w:p w:rsidR="004D3C92" w:rsidRDefault="004D3C92">
            <w:pPr>
              <w:pStyle w:val="TableParagraph"/>
              <w:rPr>
                <w:sz w:val="20"/>
              </w:rPr>
            </w:pPr>
          </w:p>
        </w:tc>
        <w:tc>
          <w:tcPr>
            <w:tcW w:w="1694" w:type="dxa"/>
            <w:tcBorders>
              <w:top w:val="nil"/>
            </w:tcBorders>
          </w:tcPr>
          <w:p w:rsidR="004D3C92" w:rsidRDefault="004D3C92">
            <w:pPr>
              <w:pStyle w:val="TableParagraph"/>
              <w:rPr>
                <w:sz w:val="20"/>
              </w:rPr>
            </w:pPr>
          </w:p>
        </w:tc>
        <w:tc>
          <w:tcPr>
            <w:tcW w:w="1041" w:type="dxa"/>
            <w:tcBorders>
              <w:top w:val="nil"/>
            </w:tcBorders>
          </w:tcPr>
          <w:p w:rsidR="004D3C92" w:rsidRDefault="004D3C92">
            <w:pPr>
              <w:pStyle w:val="TableParagraph"/>
              <w:rPr>
                <w:sz w:val="20"/>
              </w:rPr>
            </w:pPr>
          </w:p>
        </w:tc>
        <w:tc>
          <w:tcPr>
            <w:tcW w:w="989" w:type="dxa"/>
            <w:tcBorders>
              <w:top w:val="nil"/>
            </w:tcBorders>
          </w:tcPr>
          <w:p w:rsidR="004D3C92" w:rsidRDefault="004D3C92">
            <w:pPr>
              <w:pStyle w:val="TableParagraph"/>
              <w:rPr>
                <w:sz w:val="20"/>
              </w:rPr>
            </w:pPr>
          </w:p>
        </w:tc>
        <w:tc>
          <w:tcPr>
            <w:tcW w:w="869" w:type="dxa"/>
            <w:tcBorders>
              <w:top w:val="nil"/>
            </w:tcBorders>
          </w:tcPr>
          <w:p w:rsidR="004D3C92" w:rsidRDefault="004D3C92">
            <w:pPr>
              <w:pStyle w:val="TableParagraph"/>
              <w:rPr>
                <w:sz w:val="20"/>
              </w:rPr>
            </w:pPr>
          </w:p>
        </w:tc>
        <w:tc>
          <w:tcPr>
            <w:tcW w:w="749" w:type="dxa"/>
            <w:tcBorders>
              <w:top w:val="nil"/>
            </w:tcBorders>
          </w:tcPr>
          <w:p w:rsidR="004D3C92" w:rsidRDefault="004D3C92">
            <w:pPr>
              <w:pStyle w:val="TableParagraph"/>
              <w:rPr>
                <w:sz w:val="20"/>
              </w:rPr>
            </w:pPr>
          </w:p>
        </w:tc>
      </w:tr>
    </w:tbl>
    <w:p w:rsidR="004D3C92" w:rsidRDefault="0097657B">
      <w:pPr>
        <w:pStyle w:val="a3"/>
        <w:spacing w:before="11"/>
      </w:pPr>
      <w:r>
        <w:rPr>
          <w:noProof/>
          <w:lang w:val="ru-RU" w:eastAsia="ru-RU"/>
        </w:rPr>
        <w:drawing>
          <wp:anchor distT="0" distB="0" distL="0" distR="0" simplePos="0" relativeHeight="1360" behindDoc="0" locked="0" layoutInCell="1" allowOverlap="1">
            <wp:simplePos x="0" y="0"/>
            <wp:positionH relativeFrom="page">
              <wp:posOffset>1086392</wp:posOffset>
            </wp:positionH>
            <wp:positionV relativeFrom="paragraph">
              <wp:posOffset>207264</wp:posOffset>
            </wp:positionV>
            <wp:extent cx="1840621" cy="9143"/>
            <wp:effectExtent l="0" t="0" r="0" b="0"/>
            <wp:wrapTopAndBottom/>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37" cstate="print"/>
                    <a:stretch>
                      <a:fillRect/>
                    </a:stretch>
                  </pic:blipFill>
                  <pic:spPr>
                    <a:xfrm>
                      <a:off x="0" y="0"/>
                      <a:ext cx="1840621" cy="9143"/>
                    </a:xfrm>
                    <a:prstGeom prst="rect">
                      <a:avLst/>
                    </a:prstGeom>
                  </pic:spPr>
                </pic:pic>
              </a:graphicData>
            </a:graphic>
          </wp:anchor>
        </w:drawing>
      </w:r>
    </w:p>
    <w:p w:rsidR="004D3C92" w:rsidRDefault="0097657B">
      <w:pPr>
        <w:spacing w:before="91"/>
        <w:ind w:left="366" w:right="215"/>
        <w:jc w:val="center"/>
        <w:rPr>
          <w:sz w:val="20"/>
        </w:rPr>
      </w:pPr>
      <w:r>
        <w:rPr>
          <w:sz w:val="20"/>
        </w:rPr>
        <w:t>Минимально  допустимое  значение  надежности  теста  для его использования  в системе государственных</w:t>
      </w:r>
    </w:p>
    <w:p w:rsidR="004D3C92" w:rsidRDefault="0097657B">
      <w:pPr>
        <w:spacing w:before="14"/>
        <w:ind w:left="241"/>
        <w:jc w:val="both"/>
        <w:rPr>
          <w:sz w:val="19"/>
        </w:rPr>
      </w:pPr>
      <w:r>
        <w:rPr>
          <w:w w:val="105"/>
          <w:sz w:val="19"/>
        </w:rPr>
        <w:t>экзаменов равно 0,8.</w:t>
      </w:r>
    </w:p>
    <w:p w:rsidR="004D3C92" w:rsidRDefault="004D3C92">
      <w:pPr>
        <w:jc w:val="both"/>
        <w:rPr>
          <w:sz w:val="19"/>
        </w:rPr>
        <w:sectPr w:rsidR="004D3C92">
          <w:pgSz w:w="11910" w:h="16840"/>
          <w:pgMar w:top="1560" w:right="620" w:bottom="1180" w:left="1460" w:header="0" w:footer="968" w:gutter="0"/>
          <w:cols w:space="720"/>
        </w:sectPr>
      </w:pPr>
    </w:p>
    <w:tbl>
      <w:tblPr>
        <w:tblStyle w:val="TableNormal"/>
        <w:tblW w:w="0" w:type="auto"/>
        <w:tblInd w:w="11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537"/>
        <w:gridCol w:w="1977"/>
        <w:gridCol w:w="1723"/>
        <w:gridCol w:w="1694"/>
        <w:gridCol w:w="1041"/>
        <w:gridCol w:w="989"/>
        <w:gridCol w:w="869"/>
        <w:gridCol w:w="749"/>
      </w:tblGrid>
      <w:tr w:rsidR="004D3C92">
        <w:trPr>
          <w:trHeight w:val="1100"/>
        </w:trPr>
        <w:tc>
          <w:tcPr>
            <w:tcW w:w="537" w:type="dxa"/>
          </w:tcPr>
          <w:p w:rsidR="004D3C92" w:rsidRDefault="004D3C92">
            <w:pPr>
              <w:pStyle w:val="TableParagraph"/>
            </w:pPr>
          </w:p>
        </w:tc>
        <w:tc>
          <w:tcPr>
            <w:tcW w:w="1977" w:type="dxa"/>
          </w:tcPr>
          <w:p w:rsidR="004D3C92" w:rsidRDefault="0097657B">
            <w:pPr>
              <w:pStyle w:val="TableParagraph"/>
              <w:spacing w:line="258" w:lineRule="exact"/>
              <w:ind w:left="114" w:firstLine="5"/>
              <w:rPr>
                <w:sz w:val="25"/>
              </w:rPr>
            </w:pPr>
            <w:r>
              <w:rPr>
                <w:sz w:val="25"/>
              </w:rPr>
              <w:t>явлений</w:t>
            </w:r>
          </w:p>
          <w:p w:rsidR="004D3C92" w:rsidRDefault="0097657B">
            <w:pPr>
              <w:pStyle w:val="TableParagraph"/>
              <w:spacing w:line="274" w:lineRule="exact"/>
              <w:ind w:left="114"/>
              <w:rPr>
                <w:sz w:val="24"/>
              </w:rPr>
            </w:pPr>
            <w:r>
              <w:rPr>
                <w:sz w:val="24"/>
              </w:rPr>
              <w:t>(задание</w:t>
            </w:r>
          </w:p>
          <w:p w:rsidR="004D3C92" w:rsidRDefault="0097657B">
            <w:pPr>
              <w:pStyle w:val="TableParagraph"/>
              <w:spacing w:before="5" w:line="237" w:lineRule="auto"/>
              <w:ind w:left="116" w:hanging="2"/>
              <w:rPr>
                <w:sz w:val="24"/>
              </w:rPr>
            </w:pPr>
            <w:r>
              <w:rPr>
                <w:sz w:val="24"/>
              </w:rPr>
              <w:t>на установление</w:t>
            </w:r>
            <w:r>
              <w:rPr>
                <w:w w:val="97"/>
                <w:sz w:val="24"/>
              </w:rPr>
              <w:t xml:space="preserve"> </w:t>
            </w:r>
            <w:r>
              <w:rPr>
                <w:sz w:val="24"/>
              </w:rPr>
              <w:t>соответствия)</w:t>
            </w:r>
          </w:p>
        </w:tc>
        <w:tc>
          <w:tcPr>
            <w:tcW w:w="1723" w:type="dxa"/>
          </w:tcPr>
          <w:p w:rsidR="004D3C92" w:rsidRDefault="004D3C92">
            <w:pPr>
              <w:pStyle w:val="TableParagraph"/>
            </w:pPr>
          </w:p>
        </w:tc>
        <w:tc>
          <w:tcPr>
            <w:tcW w:w="1694" w:type="dxa"/>
          </w:tcPr>
          <w:p w:rsidR="004D3C92" w:rsidRDefault="004D3C92">
            <w:pPr>
              <w:pStyle w:val="TableParagraph"/>
            </w:pPr>
          </w:p>
        </w:tc>
        <w:tc>
          <w:tcPr>
            <w:tcW w:w="1041" w:type="dxa"/>
          </w:tcPr>
          <w:p w:rsidR="004D3C92" w:rsidRDefault="004D3C92">
            <w:pPr>
              <w:pStyle w:val="TableParagraph"/>
            </w:pPr>
          </w:p>
        </w:tc>
        <w:tc>
          <w:tcPr>
            <w:tcW w:w="989" w:type="dxa"/>
          </w:tcPr>
          <w:p w:rsidR="004D3C92" w:rsidRDefault="004D3C92">
            <w:pPr>
              <w:pStyle w:val="TableParagraph"/>
            </w:pPr>
          </w:p>
        </w:tc>
        <w:tc>
          <w:tcPr>
            <w:tcW w:w="869" w:type="dxa"/>
          </w:tcPr>
          <w:p w:rsidR="004D3C92" w:rsidRDefault="004D3C92">
            <w:pPr>
              <w:pStyle w:val="TableParagraph"/>
            </w:pPr>
          </w:p>
        </w:tc>
        <w:tc>
          <w:tcPr>
            <w:tcW w:w="749" w:type="dxa"/>
          </w:tcPr>
          <w:p w:rsidR="004D3C92" w:rsidRDefault="004D3C92">
            <w:pPr>
              <w:pStyle w:val="TableParagraph"/>
            </w:pPr>
          </w:p>
        </w:tc>
      </w:tr>
      <w:tr w:rsidR="004D3C92">
        <w:trPr>
          <w:trHeight w:val="1920"/>
        </w:trPr>
        <w:tc>
          <w:tcPr>
            <w:tcW w:w="537" w:type="dxa"/>
          </w:tcPr>
          <w:p w:rsidR="004D3C92" w:rsidRDefault="0097657B">
            <w:pPr>
              <w:pStyle w:val="TableParagraph"/>
              <w:spacing w:line="249" w:lineRule="exact"/>
              <w:ind w:left="24"/>
              <w:jc w:val="center"/>
              <w:rPr>
                <w:rFonts w:ascii="Consolas"/>
                <w:sz w:val="23"/>
              </w:rPr>
            </w:pPr>
            <w:r>
              <w:rPr>
                <w:rFonts w:ascii="Consolas"/>
                <w:w w:val="97"/>
                <w:sz w:val="23"/>
              </w:rPr>
              <w:t>6</w:t>
            </w:r>
          </w:p>
        </w:tc>
        <w:tc>
          <w:tcPr>
            <w:tcW w:w="1977" w:type="dxa"/>
          </w:tcPr>
          <w:p w:rsidR="004D3C92" w:rsidRDefault="0097657B">
            <w:pPr>
              <w:pStyle w:val="TableParagraph"/>
              <w:spacing w:line="244" w:lineRule="exact"/>
              <w:ind w:left="115"/>
              <w:rPr>
                <w:sz w:val="24"/>
              </w:rPr>
            </w:pPr>
            <w:r>
              <w:rPr>
                <w:sz w:val="24"/>
              </w:rPr>
              <w:t>Работа</w:t>
            </w:r>
          </w:p>
          <w:p w:rsidR="004D3C92" w:rsidRDefault="0097657B">
            <w:pPr>
              <w:pStyle w:val="TableParagraph"/>
              <w:spacing w:before="5" w:line="237" w:lineRule="auto"/>
              <w:ind w:left="114" w:firstLine="1"/>
              <w:rPr>
                <w:sz w:val="24"/>
              </w:rPr>
            </w:pPr>
            <w:r>
              <w:rPr>
                <w:sz w:val="24"/>
              </w:rPr>
              <w:t xml:space="preserve">с текстовым </w:t>
            </w:r>
            <w:r>
              <w:rPr>
                <w:w w:val="95"/>
                <w:sz w:val="24"/>
              </w:rPr>
              <w:t>историческим</w:t>
            </w:r>
          </w:p>
          <w:p w:rsidR="004D3C92" w:rsidRDefault="004D3C92">
            <w:pPr>
              <w:pStyle w:val="TableParagraph"/>
              <w:spacing w:after="1"/>
              <w:rPr>
                <w:sz w:val="10"/>
              </w:rPr>
            </w:pPr>
          </w:p>
          <w:p w:rsidR="004D3C92" w:rsidRDefault="0097657B">
            <w:pPr>
              <w:pStyle w:val="TableParagraph"/>
              <w:spacing w:line="115" w:lineRule="exact"/>
              <w:ind w:left="119"/>
              <w:rPr>
                <w:sz w:val="11"/>
              </w:rPr>
            </w:pPr>
            <w:r>
              <w:rPr>
                <w:noProof/>
                <w:position w:val="-1"/>
                <w:sz w:val="11"/>
                <w:lang w:val="ru-RU" w:eastAsia="ru-RU"/>
              </w:rPr>
              <w:drawing>
                <wp:inline distT="0" distB="0" distL="0" distR="0">
                  <wp:extent cx="774036" cy="73151"/>
                  <wp:effectExtent l="0" t="0" r="0"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3" cstate="print"/>
                          <a:stretch>
                            <a:fillRect/>
                          </a:stretch>
                        </pic:blipFill>
                        <pic:spPr>
                          <a:xfrm>
                            <a:off x="0" y="0"/>
                            <a:ext cx="774036" cy="73151"/>
                          </a:xfrm>
                          <a:prstGeom prst="rect">
                            <a:avLst/>
                          </a:prstGeom>
                        </pic:spPr>
                      </pic:pic>
                    </a:graphicData>
                  </a:graphic>
                </wp:inline>
              </w:drawing>
            </w:r>
          </w:p>
          <w:p w:rsidR="004D3C92" w:rsidRDefault="0097657B">
            <w:pPr>
              <w:pStyle w:val="TableParagraph"/>
              <w:spacing w:before="35" w:line="285" w:lineRule="exact"/>
              <w:ind w:left="114"/>
              <w:rPr>
                <w:sz w:val="25"/>
              </w:rPr>
            </w:pPr>
            <w:r>
              <w:rPr>
                <w:sz w:val="25"/>
              </w:rPr>
              <w:t>(задание</w:t>
            </w:r>
          </w:p>
          <w:p w:rsidR="004D3C92" w:rsidRDefault="0097657B">
            <w:pPr>
              <w:pStyle w:val="TableParagraph"/>
              <w:spacing w:line="242" w:lineRule="auto"/>
              <w:ind w:left="116" w:hanging="2"/>
              <w:rPr>
                <w:sz w:val="24"/>
              </w:rPr>
            </w:pPr>
            <w:r>
              <w:rPr>
                <w:sz w:val="24"/>
              </w:rPr>
              <w:t>на установление</w:t>
            </w:r>
            <w:r>
              <w:rPr>
                <w:w w:val="97"/>
                <w:sz w:val="24"/>
              </w:rPr>
              <w:t xml:space="preserve"> </w:t>
            </w:r>
            <w:r>
              <w:rPr>
                <w:sz w:val="24"/>
              </w:rPr>
              <w:t>соответствия)</w:t>
            </w:r>
          </w:p>
        </w:tc>
        <w:tc>
          <w:tcPr>
            <w:tcW w:w="1723" w:type="dxa"/>
          </w:tcPr>
          <w:p w:rsidR="004D3C92" w:rsidRDefault="0097657B">
            <w:pPr>
              <w:pStyle w:val="TableParagraph"/>
              <w:spacing w:line="244" w:lineRule="exact"/>
              <w:ind w:left="117"/>
              <w:rPr>
                <w:sz w:val="24"/>
              </w:rPr>
            </w:pPr>
            <w:r>
              <w:rPr>
                <w:w w:val="95"/>
                <w:sz w:val="24"/>
              </w:rPr>
              <w:t xml:space="preserve">VIII в. </w:t>
            </w:r>
            <w:r>
              <w:rPr>
                <w:w w:val="85"/>
                <w:sz w:val="24"/>
              </w:rPr>
              <w:t xml:space="preserve">— </w:t>
            </w:r>
            <w:r>
              <w:rPr>
                <w:w w:val="95"/>
                <w:sz w:val="24"/>
              </w:rPr>
              <w:t>1914 г.</w:t>
            </w:r>
          </w:p>
        </w:tc>
        <w:tc>
          <w:tcPr>
            <w:tcW w:w="1694" w:type="dxa"/>
          </w:tcPr>
          <w:p w:rsidR="004D3C92" w:rsidRDefault="0097657B">
            <w:pPr>
              <w:pStyle w:val="TableParagraph"/>
              <w:spacing w:line="246" w:lineRule="exact"/>
              <w:ind w:left="424" w:right="404"/>
              <w:jc w:val="center"/>
              <w:rPr>
                <w:sz w:val="25"/>
              </w:rPr>
            </w:pPr>
            <w:r>
              <w:rPr>
                <w:sz w:val="25"/>
              </w:rPr>
              <w:t>2.1</w:t>
            </w:r>
          </w:p>
        </w:tc>
        <w:tc>
          <w:tcPr>
            <w:tcW w:w="1041" w:type="dxa"/>
          </w:tcPr>
          <w:p w:rsidR="004D3C92" w:rsidRDefault="0097657B">
            <w:pPr>
              <w:pStyle w:val="TableParagraph"/>
              <w:spacing w:line="244" w:lineRule="exact"/>
              <w:ind w:left="447"/>
              <w:rPr>
                <w:sz w:val="24"/>
              </w:rPr>
            </w:pPr>
            <w:r>
              <w:rPr>
                <w:w w:val="92"/>
                <w:sz w:val="24"/>
              </w:rPr>
              <w:t>Д</w:t>
            </w:r>
          </w:p>
        </w:tc>
        <w:tc>
          <w:tcPr>
            <w:tcW w:w="989" w:type="dxa"/>
          </w:tcPr>
          <w:p w:rsidR="004D3C92" w:rsidRDefault="0097657B">
            <w:pPr>
              <w:pStyle w:val="TableParagraph"/>
              <w:spacing w:line="244" w:lineRule="exact"/>
              <w:ind w:right="413"/>
              <w:jc w:val="right"/>
              <w:rPr>
                <w:sz w:val="24"/>
              </w:rPr>
            </w:pPr>
            <w:r>
              <w:rPr>
                <w:w w:val="93"/>
                <w:sz w:val="24"/>
              </w:rPr>
              <w:t>2</w:t>
            </w:r>
          </w:p>
        </w:tc>
        <w:tc>
          <w:tcPr>
            <w:tcW w:w="869" w:type="dxa"/>
          </w:tcPr>
          <w:p w:rsidR="004D3C92" w:rsidRDefault="0097657B">
            <w:pPr>
              <w:pStyle w:val="TableParagraph"/>
              <w:spacing w:line="244" w:lineRule="exact"/>
              <w:ind w:right="351"/>
              <w:jc w:val="right"/>
              <w:rPr>
                <w:sz w:val="24"/>
              </w:rPr>
            </w:pPr>
            <w:r>
              <w:rPr>
                <w:w w:val="95"/>
                <w:sz w:val="24"/>
              </w:rPr>
              <w:t>4</w:t>
            </w:r>
          </w:p>
        </w:tc>
        <w:tc>
          <w:tcPr>
            <w:tcW w:w="749" w:type="dxa"/>
          </w:tcPr>
          <w:p w:rsidR="004D3C92" w:rsidRDefault="0097657B">
            <w:pPr>
              <w:pStyle w:val="TableParagraph"/>
              <w:spacing w:line="244" w:lineRule="exact"/>
              <w:ind w:left="168"/>
              <w:rPr>
                <w:sz w:val="24"/>
              </w:rPr>
            </w:pPr>
            <w:r>
              <w:rPr>
                <w:sz w:val="24"/>
              </w:rPr>
              <w:t>47,1</w:t>
            </w:r>
          </w:p>
        </w:tc>
      </w:tr>
      <w:tr w:rsidR="004D3C92">
        <w:trPr>
          <w:trHeight w:val="1920"/>
        </w:trPr>
        <w:tc>
          <w:tcPr>
            <w:tcW w:w="537" w:type="dxa"/>
          </w:tcPr>
          <w:p w:rsidR="004D3C92" w:rsidRDefault="0097657B">
            <w:pPr>
              <w:pStyle w:val="TableParagraph"/>
              <w:spacing w:line="251" w:lineRule="exact"/>
              <w:ind w:left="21"/>
              <w:jc w:val="center"/>
              <w:rPr>
                <w:sz w:val="25"/>
              </w:rPr>
            </w:pPr>
            <w:r>
              <w:rPr>
                <w:w w:val="89"/>
                <w:sz w:val="25"/>
              </w:rPr>
              <w:t>7</w:t>
            </w:r>
          </w:p>
        </w:tc>
        <w:tc>
          <w:tcPr>
            <w:tcW w:w="1977" w:type="dxa"/>
          </w:tcPr>
          <w:p w:rsidR="004D3C92" w:rsidRDefault="0097657B">
            <w:pPr>
              <w:pStyle w:val="TableParagraph"/>
              <w:spacing w:line="244" w:lineRule="exact"/>
              <w:ind w:left="115"/>
              <w:rPr>
                <w:sz w:val="24"/>
              </w:rPr>
            </w:pPr>
            <w:r>
              <w:rPr>
                <w:sz w:val="24"/>
              </w:rPr>
              <w:t>Систематизация</w:t>
            </w:r>
          </w:p>
          <w:p w:rsidR="004D3C92" w:rsidRDefault="0097657B">
            <w:pPr>
              <w:pStyle w:val="TableParagraph"/>
              <w:spacing w:before="2"/>
              <w:ind w:left="113" w:right="98"/>
              <w:rPr>
                <w:sz w:val="24"/>
              </w:rPr>
            </w:pPr>
            <w:r>
              <w:rPr>
                <w:sz w:val="24"/>
              </w:rPr>
              <w:t>исторической информации (множественный выбор)</w:t>
            </w:r>
          </w:p>
        </w:tc>
        <w:tc>
          <w:tcPr>
            <w:tcW w:w="1723" w:type="dxa"/>
          </w:tcPr>
          <w:p w:rsidR="004D3C92" w:rsidRDefault="0097657B">
            <w:pPr>
              <w:pStyle w:val="TableParagraph"/>
              <w:spacing w:line="244" w:lineRule="exact"/>
              <w:ind w:left="116"/>
              <w:rPr>
                <w:sz w:val="24"/>
              </w:rPr>
            </w:pPr>
            <w:r>
              <w:rPr>
                <w:sz w:val="24"/>
              </w:rPr>
              <w:t>Один из</w:t>
            </w:r>
          </w:p>
          <w:p w:rsidR="004D3C92" w:rsidRDefault="0097657B">
            <w:pPr>
              <w:pStyle w:val="TableParagraph"/>
              <w:spacing w:before="2" w:line="242" w:lineRule="auto"/>
              <w:ind w:left="114"/>
              <w:rPr>
                <w:sz w:val="24"/>
              </w:rPr>
            </w:pPr>
            <w:r>
              <w:rPr>
                <w:sz w:val="24"/>
              </w:rPr>
              <w:t xml:space="preserve">периодов, </w:t>
            </w:r>
            <w:r>
              <w:rPr>
                <w:sz w:val="23"/>
              </w:rPr>
              <w:t xml:space="preserve">изучаемых в </w:t>
            </w:r>
            <w:r>
              <w:rPr>
                <w:sz w:val="24"/>
              </w:rPr>
              <w:t>курсе истории России</w:t>
            </w:r>
          </w:p>
          <w:p w:rsidR="004D3C92" w:rsidRDefault="0097657B">
            <w:pPr>
              <w:pStyle w:val="TableParagraph"/>
              <w:spacing w:before="2" w:line="237" w:lineRule="auto"/>
              <w:ind w:left="113" w:right="111" w:firstLine="1"/>
              <w:rPr>
                <w:sz w:val="24"/>
              </w:rPr>
            </w:pPr>
            <w:r>
              <w:rPr>
                <w:w w:val="95"/>
                <w:sz w:val="24"/>
              </w:rPr>
              <w:t xml:space="preserve">(VIII </w:t>
            </w:r>
            <w:r>
              <w:rPr>
                <w:w w:val="90"/>
                <w:sz w:val="24"/>
              </w:rPr>
              <w:t xml:space="preserve">— </w:t>
            </w:r>
            <w:r>
              <w:rPr>
                <w:w w:val="95"/>
                <w:sz w:val="24"/>
              </w:rPr>
              <w:t xml:space="preserve">начало </w:t>
            </w:r>
            <w:r>
              <w:rPr>
                <w:sz w:val="24"/>
              </w:rPr>
              <w:t>XXI в.)</w:t>
            </w:r>
          </w:p>
        </w:tc>
        <w:tc>
          <w:tcPr>
            <w:tcW w:w="1694" w:type="dxa"/>
          </w:tcPr>
          <w:p w:rsidR="004D3C92" w:rsidRDefault="0097657B">
            <w:pPr>
              <w:pStyle w:val="TableParagraph"/>
              <w:spacing w:line="244" w:lineRule="exact"/>
              <w:ind w:left="424" w:right="403"/>
              <w:jc w:val="center"/>
              <w:rPr>
                <w:sz w:val="24"/>
              </w:rPr>
            </w:pPr>
            <w:r>
              <w:rPr>
                <w:sz w:val="24"/>
              </w:rPr>
              <w:t>2.6</w:t>
            </w:r>
          </w:p>
        </w:tc>
        <w:tc>
          <w:tcPr>
            <w:tcW w:w="1041" w:type="dxa"/>
          </w:tcPr>
          <w:p w:rsidR="004D3C92" w:rsidRDefault="0097657B">
            <w:pPr>
              <w:pStyle w:val="TableParagraph"/>
              <w:spacing w:line="244" w:lineRule="exact"/>
              <w:ind w:left="427"/>
              <w:rPr>
                <w:sz w:val="24"/>
              </w:rPr>
            </w:pPr>
            <w:r>
              <w:rPr>
                <w:w w:val="97"/>
                <w:sz w:val="24"/>
              </w:rPr>
              <w:t>Ц</w:t>
            </w:r>
          </w:p>
        </w:tc>
        <w:tc>
          <w:tcPr>
            <w:tcW w:w="989" w:type="dxa"/>
          </w:tcPr>
          <w:p w:rsidR="004D3C92" w:rsidRDefault="0097657B">
            <w:pPr>
              <w:pStyle w:val="TableParagraph"/>
              <w:spacing w:line="244" w:lineRule="exact"/>
              <w:ind w:right="413"/>
              <w:jc w:val="right"/>
              <w:rPr>
                <w:sz w:val="24"/>
              </w:rPr>
            </w:pPr>
            <w:r>
              <w:rPr>
                <w:w w:val="93"/>
                <w:sz w:val="24"/>
              </w:rPr>
              <w:t>2</w:t>
            </w:r>
          </w:p>
        </w:tc>
        <w:tc>
          <w:tcPr>
            <w:tcW w:w="869" w:type="dxa"/>
          </w:tcPr>
          <w:p w:rsidR="004D3C92" w:rsidRDefault="0097657B">
            <w:pPr>
              <w:pStyle w:val="TableParagraph"/>
              <w:spacing w:line="244" w:lineRule="exact"/>
              <w:ind w:right="351"/>
              <w:jc w:val="right"/>
              <w:rPr>
                <w:sz w:val="24"/>
              </w:rPr>
            </w:pPr>
            <w:r>
              <w:rPr>
                <w:w w:val="95"/>
                <w:sz w:val="24"/>
              </w:rPr>
              <w:t>4</w:t>
            </w:r>
          </w:p>
        </w:tc>
        <w:tc>
          <w:tcPr>
            <w:tcW w:w="749" w:type="dxa"/>
          </w:tcPr>
          <w:p w:rsidR="004D3C92" w:rsidRDefault="0097657B">
            <w:pPr>
              <w:pStyle w:val="TableParagraph"/>
              <w:spacing w:line="244" w:lineRule="exact"/>
              <w:ind w:left="166"/>
              <w:rPr>
                <w:sz w:val="24"/>
              </w:rPr>
            </w:pPr>
            <w:r>
              <w:rPr>
                <w:sz w:val="24"/>
              </w:rPr>
              <w:t>60,1</w:t>
            </w:r>
          </w:p>
        </w:tc>
      </w:tr>
      <w:tr w:rsidR="004D3C92">
        <w:trPr>
          <w:trHeight w:val="1920"/>
        </w:trPr>
        <w:tc>
          <w:tcPr>
            <w:tcW w:w="537" w:type="dxa"/>
          </w:tcPr>
          <w:p w:rsidR="004D3C92" w:rsidRDefault="004D3C92">
            <w:pPr>
              <w:pStyle w:val="TableParagraph"/>
              <w:spacing w:before="10"/>
              <w:rPr>
                <w:sz w:val="2"/>
              </w:rPr>
            </w:pPr>
          </w:p>
          <w:p w:rsidR="004D3C92" w:rsidRDefault="0097657B">
            <w:pPr>
              <w:pStyle w:val="TableParagraph"/>
              <w:spacing w:line="163" w:lineRule="exact"/>
              <w:ind w:left="230"/>
              <w:rPr>
                <w:sz w:val="16"/>
              </w:rPr>
            </w:pPr>
            <w:r>
              <w:rPr>
                <w:noProof/>
                <w:position w:val="-2"/>
                <w:sz w:val="16"/>
                <w:lang w:val="ru-RU" w:eastAsia="ru-RU"/>
              </w:rPr>
              <w:drawing>
                <wp:inline distT="0" distB="0" distL="0" distR="0">
                  <wp:extent cx="57900" cy="103631"/>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4" cstate="print"/>
                          <a:stretch>
                            <a:fillRect/>
                          </a:stretch>
                        </pic:blipFill>
                        <pic:spPr>
                          <a:xfrm>
                            <a:off x="0" y="0"/>
                            <a:ext cx="57900" cy="103631"/>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tc>
        <w:tc>
          <w:tcPr>
            <w:tcW w:w="1977" w:type="dxa"/>
          </w:tcPr>
          <w:p w:rsidR="004D3C92" w:rsidRDefault="0097657B">
            <w:pPr>
              <w:pStyle w:val="TableParagraph"/>
              <w:spacing w:line="244" w:lineRule="exact"/>
              <w:ind w:left="119"/>
              <w:rPr>
                <w:sz w:val="25"/>
              </w:rPr>
            </w:pPr>
            <w:r>
              <w:rPr>
                <w:w w:val="90"/>
                <w:sz w:val="25"/>
              </w:rPr>
              <w:t>Знание основных</w:t>
            </w:r>
          </w:p>
          <w:p w:rsidR="004D3C92" w:rsidRDefault="0097657B">
            <w:pPr>
              <w:pStyle w:val="TableParagraph"/>
              <w:ind w:left="114"/>
              <w:rPr>
                <w:sz w:val="24"/>
              </w:rPr>
            </w:pPr>
            <w:r>
              <w:rPr>
                <w:sz w:val="24"/>
              </w:rPr>
              <w:t>фактов, процессов, явле- ний (задание</w:t>
            </w:r>
          </w:p>
          <w:p w:rsidR="004D3C92" w:rsidRDefault="0097657B">
            <w:pPr>
              <w:pStyle w:val="TableParagraph"/>
              <w:spacing w:before="4" w:line="242" w:lineRule="auto"/>
              <w:ind w:left="114"/>
              <w:rPr>
                <w:sz w:val="24"/>
              </w:rPr>
            </w:pPr>
            <w:r>
              <w:rPr>
                <w:sz w:val="24"/>
              </w:rPr>
              <w:t>на заполнение пропусков</w:t>
            </w:r>
          </w:p>
          <w:p w:rsidR="004D3C92" w:rsidRDefault="0097657B">
            <w:pPr>
              <w:pStyle w:val="TableParagraph"/>
              <w:spacing w:line="273" w:lineRule="exact"/>
              <w:ind w:left="113"/>
              <w:rPr>
                <w:sz w:val="25"/>
              </w:rPr>
            </w:pPr>
            <w:r>
              <w:rPr>
                <w:w w:val="95"/>
                <w:sz w:val="25"/>
              </w:rPr>
              <w:t>в предложениях)</w:t>
            </w:r>
          </w:p>
        </w:tc>
        <w:tc>
          <w:tcPr>
            <w:tcW w:w="1723" w:type="dxa"/>
          </w:tcPr>
          <w:p w:rsidR="004D3C92" w:rsidRDefault="0097657B">
            <w:pPr>
              <w:pStyle w:val="TableParagraph"/>
              <w:spacing w:line="244" w:lineRule="exact"/>
              <w:ind w:left="115"/>
              <w:rPr>
                <w:sz w:val="24"/>
              </w:rPr>
            </w:pPr>
            <w:r>
              <w:rPr>
                <w:w w:val="90"/>
                <w:sz w:val="24"/>
              </w:rPr>
              <w:t>1941—1945 rr.</w:t>
            </w:r>
          </w:p>
        </w:tc>
        <w:tc>
          <w:tcPr>
            <w:tcW w:w="1694" w:type="dxa"/>
          </w:tcPr>
          <w:p w:rsidR="004D3C92" w:rsidRDefault="0097657B">
            <w:pPr>
              <w:pStyle w:val="TableParagraph"/>
              <w:spacing w:line="244" w:lineRule="exact"/>
              <w:ind w:left="417" w:right="417"/>
              <w:jc w:val="center"/>
              <w:rPr>
                <w:sz w:val="24"/>
              </w:rPr>
            </w:pPr>
            <w:r>
              <w:rPr>
                <w:w w:val="90"/>
                <w:sz w:val="24"/>
              </w:rPr>
              <w:t>1.1—1.5</w:t>
            </w:r>
          </w:p>
        </w:tc>
        <w:tc>
          <w:tcPr>
            <w:tcW w:w="1041" w:type="dxa"/>
          </w:tcPr>
          <w:p w:rsidR="004D3C92" w:rsidRDefault="0097657B">
            <w:pPr>
              <w:pStyle w:val="TableParagraph"/>
              <w:spacing w:line="244" w:lineRule="exact"/>
              <w:ind w:left="447"/>
              <w:rPr>
                <w:sz w:val="24"/>
              </w:rPr>
            </w:pPr>
            <w:r>
              <w:rPr>
                <w:w w:val="92"/>
                <w:sz w:val="24"/>
              </w:rPr>
              <w:t>Д</w:t>
            </w:r>
          </w:p>
        </w:tc>
        <w:tc>
          <w:tcPr>
            <w:tcW w:w="989" w:type="dxa"/>
          </w:tcPr>
          <w:p w:rsidR="004D3C92" w:rsidRDefault="0097657B">
            <w:pPr>
              <w:pStyle w:val="TableParagraph"/>
              <w:spacing w:line="244" w:lineRule="exact"/>
              <w:ind w:right="413"/>
              <w:jc w:val="right"/>
              <w:rPr>
                <w:sz w:val="24"/>
              </w:rPr>
            </w:pPr>
            <w:r>
              <w:rPr>
                <w:w w:val="93"/>
                <w:sz w:val="24"/>
              </w:rPr>
              <w:t>2</w:t>
            </w:r>
          </w:p>
        </w:tc>
        <w:tc>
          <w:tcPr>
            <w:tcW w:w="869" w:type="dxa"/>
          </w:tcPr>
          <w:p w:rsidR="004D3C92" w:rsidRDefault="0097657B">
            <w:pPr>
              <w:pStyle w:val="TableParagraph"/>
              <w:spacing w:line="244" w:lineRule="exact"/>
              <w:ind w:right="351"/>
              <w:jc w:val="right"/>
              <w:rPr>
                <w:sz w:val="24"/>
              </w:rPr>
            </w:pPr>
            <w:r>
              <w:rPr>
                <w:w w:val="95"/>
                <w:sz w:val="24"/>
              </w:rPr>
              <w:t>4</w:t>
            </w:r>
          </w:p>
        </w:tc>
        <w:tc>
          <w:tcPr>
            <w:tcW w:w="749" w:type="dxa"/>
          </w:tcPr>
          <w:p w:rsidR="004D3C92" w:rsidRDefault="0097657B">
            <w:pPr>
              <w:pStyle w:val="TableParagraph"/>
              <w:spacing w:line="244" w:lineRule="exact"/>
              <w:ind w:left="171"/>
              <w:rPr>
                <w:sz w:val="24"/>
              </w:rPr>
            </w:pPr>
            <w:r>
              <w:rPr>
                <w:sz w:val="24"/>
              </w:rPr>
              <w:t>61,2</w:t>
            </w:r>
          </w:p>
        </w:tc>
      </w:tr>
      <w:tr w:rsidR="004D3C92">
        <w:trPr>
          <w:trHeight w:val="1640"/>
        </w:trPr>
        <w:tc>
          <w:tcPr>
            <w:tcW w:w="537" w:type="dxa"/>
          </w:tcPr>
          <w:p w:rsidR="004D3C92" w:rsidRDefault="0097657B">
            <w:pPr>
              <w:pStyle w:val="TableParagraph"/>
              <w:spacing w:line="246" w:lineRule="exact"/>
              <w:ind w:left="26"/>
              <w:jc w:val="center"/>
              <w:rPr>
                <w:sz w:val="25"/>
              </w:rPr>
            </w:pPr>
            <w:r>
              <w:rPr>
                <w:w w:val="94"/>
                <w:sz w:val="25"/>
              </w:rPr>
              <w:t>9</w:t>
            </w:r>
          </w:p>
        </w:tc>
        <w:tc>
          <w:tcPr>
            <w:tcW w:w="1977" w:type="dxa"/>
          </w:tcPr>
          <w:p w:rsidR="004D3C92" w:rsidRDefault="0097657B">
            <w:pPr>
              <w:pStyle w:val="TableParagraph"/>
              <w:spacing w:line="239" w:lineRule="exact"/>
              <w:ind w:left="114"/>
              <w:rPr>
                <w:sz w:val="24"/>
              </w:rPr>
            </w:pPr>
            <w:r>
              <w:rPr>
                <w:sz w:val="24"/>
              </w:rPr>
              <w:t>Знание</w:t>
            </w:r>
          </w:p>
          <w:p w:rsidR="004D3C92" w:rsidRDefault="0097657B">
            <w:pPr>
              <w:pStyle w:val="TableParagraph"/>
              <w:spacing w:before="2"/>
              <w:ind w:left="114" w:right="98" w:hanging="1"/>
              <w:rPr>
                <w:sz w:val="24"/>
              </w:rPr>
            </w:pPr>
            <w:r>
              <w:rPr>
                <w:w w:val="95"/>
                <w:sz w:val="24"/>
              </w:rPr>
              <w:t xml:space="preserve">исторических </w:t>
            </w:r>
            <w:r>
              <w:rPr>
                <w:sz w:val="24"/>
              </w:rPr>
              <w:t>деятелей (задание</w:t>
            </w:r>
          </w:p>
          <w:p w:rsidR="004D3C92" w:rsidRDefault="0097657B">
            <w:pPr>
              <w:pStyle w:val="TableParagraph"/>
              <w:spacing w:line="242" w:lineRule="auto"/>
              <w:ind w:left="116" w:hanging="2"/>
              <w:rPr>
                <w:sz w:val="24"/>
              </w:rPr>
            </w:pPr>
            <w:r>
              <w:rPr>
                <w:sz w:val="24"/>
              </w:rPr>
              <w:t>на установление</w:t>
            </w:r>
            <w:r>
              <w:rPr>
                <w:w w:val="97"/>
                <w:sz w:val="24"/>
              </w:rPr>
              <w:t xml:space="preserve"> </w:t>
            </w:r>
            <w:r>
              <w:rPr>
                <w:sz w:val="24"/>
              </w:rPr>
              <w:t>соответствия)</w:t>
            </w:r>
          </w:p>
        </w:tc>
        <w:tc>
          <w:tcPr>
            <w:tcW w:w="1723" w:type="dxa"/>
          </w:tcPr>
          <w:p w:rsidR="004D3C92" w:rsidRDefault="0097657B">
            <w:pPr>
              <w:pStyle w:val="TableParagraph"/>
              <w:spacing w:line="239" w:lineRule="exact"/>
              <w:ind w:left="112"/>
              <w:rPr>
                <w:sz w:val="24"/>
              </w:rPr>
            </w:pPr>
            <w:r>
              <w:rPr>
                <w:w w:val="95"/>
                <w:sz w:val="24"/>
              </w:rPr>
              <w:t xml:space="preserve">VIII </w:t>
            </w:r>
            <w:r>
              <w:rPr>
                <w:w w:val="90"/>
                <w:sz w:val="24"/>
              </w:rPr>
              <w:t xml:space="preserve">— </w:t>
            </w:r>
            <w:r>
              <w:rPr>
                <w:w w:val="95"/>
                <w:sz w:val="24"/>
              </w:rPr>
              <w:t>начало</w:t>
            </w:r>
          </w:p>
          <w:p w:rsidR="004D3C92" w:rsidRDefault="0097657B">
            <w:pPr>
              <w:pStyle w:val="TableParagraph"/>
              <w:spacing w:before="2"/>
              <w:ind w:left="113"/>
              <w:rPr>
                <w:sz w:val="24"/>
              </w:rPr>
            </w:pPr>
            <w:r>
              <w:rPr>
                <w:sz w:val="24"/>
              </w:rPr>
              <w:t>XXI в.</w:t>
            </w:r>
          </w:p>
        </w:tc>
        <w:tc>
          <w:tcPr>
            <w:tcW w:w="1694" w:type="dxa"/>
          </w:tcPr>
          <w:p w:rsidR="004D3C92" w:rsidRDefault="0097657B">
            <w:pPr>
              <w:pStyle w:val="TableParagraph"/>
              <w:spacing w:line="239" w:lineRule="exact"/>
              <w:ind w:left="424" w:right="417"/>
              <w:jc w:val="center"/>
              <w:rPr>
                <w:sz w:val="24"/>
              </w:rPr>
            </w:pPr>
            <w:r>
              <w:rPr>
                <w:w w:val="95"/>
                <w:sz w:val="24"/>
              </w:rPr>
              <w:t>1.1—1.5</w:t>
            </w:r>
          </w:p>
        </w:tc>
        <w:tc>
          <w:tcPr>
            <w:tcW w:w="1041" w:type="dxa"/>
          </w:tcPr>
          <w:p w:rsidR="004D3C92" w:rsidRDefault="0097657B">
            <w:pPr>
              <w:pStyle w:val="TableParagraph"/>
              <w:spacing w:line="239" w:lineRule="exact"/>
              <w:ind w:left="447"/>
              <w:rPr>
                <w:sz w:val="24"/>
              </w:rPr>
            </w:pPr>
            <w:r>
              <w:rPr>
                <w:w w:val="92"/>
                <w:sz w:val="24"/>
              </w:rPr>
              <w:t>Д</w:t>
            </w:r>
          </w:p>
        </w:tc>
        <w:tc>
          <w:tcPr>
            <w:tcW w:w="989" w:type="dxa"/>
          </w:tcPr>
          <w:p w:rsidR="004D3C92" w:rsidRDefault="0097657B">
            <w:pPr>
              <w:pStyle w:val="TableParagraph"/>
              <w:spacing w:line="239" w:lineRule="exact"/>
              <w:ind w:right="413"/>
              <w:jc w:val="right"/>
              <w:rPr>
                <w:sz w:val="24"/>
              </w:rPr>
            </w:pPr>
            <w:r>
              <w:rPr>
                <w:w w:val="93"/>
                <w:sz w:val="24"/>
              </w:rPr>
              <w:t>2</w:t>
            </w:r>
          </w:p>
        </w:tc>
        <w:tc>
          <w:tcPr>
            <w:tcW w:w="869" w:type="dxa"/>
          </w:tcPr>
          <w:p w:rsidR="004D3C92" w:rsidRDefault="0097657B">
            <w:pPr>
              <w:pStyle w:val="TableParagraph"/>
              <w:spacing w:line="239" w:lineRule="exact"/>
              <w:ind w:right="351"/>
              <w:jc w:val="right"/>
              <w:rPr>
                <w:sz w:val="24"/>
              </w:rPr>
            </w:pPr>
            <w:r>
              <w:rPr>
                <w:w w:val="95"/>
                <w:sz w:val="24"/>
              </w:rPr>
              <w:t>4</w:t>
            </w:r>
          </w:p>
        </w:tc>
        <w:tc>
          <w:tcPr>
            <w:tcW w:w="749" w:type="dxa"/>
          </w:tcPr>
          <w:p w:rsidR="004D3C92" w:rsidRDefault="0097657B">
            <w:pPr>
              <w:pStyle w:val="TableParagraph"/>
              <w:spacing w:line="239" w:lineRule="exact"/>
              <w:ind w:left="168"/>
              <w:rPr>
                <w:sz w:val="24"/>
              </w:rPr>
            </w:pPr>
            <w:r>
              <w:rPr>
                <w:sz w:val="24"/>
              </w:rPr>
              <w:t>47,1</w:t>
            </w:r>
          </w:p>
        </w:tc>
      </w:tr>
      <w:tr w:rsidR="004D3C92">
        <w:trPr>
          <w:trHeight w:val="1920"/>
        </w:trPr>
        <w:tc>
          <w:tcPr>
            <w:tcW w:w="537" w:type="dxa"/>
          </w:tcPr>
          <w:p w:rsidR="004D3C92" w:rsidRDefault="0097657B">
            <w:pPr>
              <w:pStyle w:val="TableParagraph"/>
              <w:spacing w:line="246" w:lineRule="exact"/>
              <w:ind w:left="124" w:right="108"/>
              <w:jc w:val="center"/>
              <w:rPr>
                <w:sz w:val="25"/>
              </w:rPr>
            </w:pPr>
            <w:r>
              <w:rPr>
                <w:sz w:val="25"/>
              </w:rPr>
              <w:t>10</w:t>
            </w:r>
          </w:p>
        </w:tc>
        <w:tc>
          <w:tcPr>
            <w:tcW w:w="1977" w:type="dxa"/>
          </w:tcPr>
          <w:p w:rsidR="004D3C92" w:rsidRDefault="0097657B">
            <w:pPr>
              <w:pStyle w:val="TableParagraph"/>
              <w:spacing w:line="244" w:lineRule="exact"/>
              <w:ind w:left="115"/>
              <w:rPr>
                <w:sz w:val="24"/>
              </w:rPr>
            </w:pPr>
            <w:r>
              <w:rPr>
                <w:sz w:val="24"/>
              </w:rPr>
              <w:t>Работа</w:t>
            </w:r>
          </w:p>
          <w:p w:rsidR="004D3C92" w:rsidRDefault="0097657B">
            <w:pPr>
              <w:pStyle w:val="TableParagraph"/>
              <w:spacing w:before="2" w:line="242" w:lineRule="auto"/>
              <w:ind w:left="114" w:firstLine="1"/>
              <w:rPr>
                <w:sz w:val="24"/>
              </w:rPr>
            </w:pPr>
            <w:r>
              <w:rPr>
                <w:sz w:val="24"/>
              </w:rPr>
              <w:t>с текстовым историческим</w:t>
            </w:r>
          </w:p>
          <w:p w:rsidR="004D3C92" w:rsidRDefault="004D3C92">
            <w:pPr>
              <w:pStyle w:val="TableParagraph"/>
              <w:spacing w:before="9"/>
              <w:rPr>
                <w:sz w:val="9"/>
              </w:rPr>
            </w:pPr>
          </w:p>
          <w:p w:rsidR="004D3C92" w:rsidRDefault="0097657B">
            <w:pPr>
              <w:pStyle w:val="TableParagraph"/>
              <w:spacing w:line="110" w:lineRule="exact"/>
              <w:ind w:left="119"/>
              <w:rPr>
                <w:sz w:val="11"/>
              </w:rPr>
            </w:pPr>
            <w:r>
              <w:rPr>
                <w:noProof/>
                <w:position w:val="-1"/>
                <w:sz w:val="11"/>
                <w:lang w:val="ru-RU" w:eastAsia="ru-RU"/>
              </w:rPr>
              <w:drawing>
                <wp:inline distT="0" distB="0" distL="0" distR="0">
                  <wp:extent cx="774036" cy="70103"/>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5" cstate="print"/>
                          <a:stretch>
                            <a:fillRect/>
                          </a:stretch>
                        </pic:blipFill>
                        <pic:spPr>
                          <a:xfrm>
                            <a:off x="0" y="0"/>
                            <a:ext cx="774036" cy="70103"/>
                          </a:xfrm>
                          <a:prstGeom prst="rect">
                            <a:avLst/>
                          </a:prstGeom>
                        </pic:spPr>
                      </pic:pic>
                    </a:graphicData>
                  </a:graphic>
                </wp:inline>
              </w:drawing>
            </w:r>
          </w:p>
          <w:p w:rsidR="004D3C92" w:rsidRDefault="0097657B">
            <w:pPr>
              <w:pStyle w:val="TableParagraph"/>
              <w:spacing w:before="45" w:line="242" w:lineRule="auto"/>
              <w:ind w:left="113" w:right="244"/>
              <w:rPr>
                <w:sz w:val="24"/>
              </w:rPr>
            </w:pPr>
            <w:r>
              <w:rPr>
                <w:sz w:val="24"/>
              </w:rPr>
              <w:t>(краткий ответ в виде слова,</w:t>
            </w:r>
          </w:p>
          <w:p w:rsidR="004D3C92" w:rsidRDefault="0097657B">
            <w:pPr>
              <w:pStyle w:val="TableParagraph"/>
              <w:spacing w:line="276" w:lineRule="exact"/>
              <w:ind w:left="116"/>
              <w:rPr>
                <w:sz w:val="24"/>
              </w:rPr>
            </w:pPr>
            <w:r>
              <w:rPr>
                <w:sz w:val="24"/>
              </w:rPr>
              <w:t>словосочетания)</w:t>
            </w:r>
          </w:p>
        </w:tc>
        <w:tc>
          <w:tcPr>
            <w:tcW w:w="1723" w:type="dxa"/>
          </w:tcPr>
          <w:p w:rsidR="004D3C92" w:rsidRDefault="0097657B">
            <w:pPr>
              <w:pStyle w:val="TableParagraph"/>
              <w:spacing w:line="244" w:lineRule="exact"/>
              <w:ind w:left="115"/>
              <w:rPr>
                <w:sz w:val="24"/>
              </w:rPr>
            </w:pPr>
            <w:r>
              <w:rPr>
                <w:w w:val="90"/>
                <w:sz w:val="24"/>
              </w:rPr>
              <w:t>1914—2012 rr.</w:t>
            </w:r>
          </w:p>
        </w:tc>
        <w:tc>
          <w:tcPr>
            <w:tcW w:w="1694" w:type="dxa"/>
          </w:tcPr>
          <w:p w:rsidR="004D3C92" w:rsidRDefault="0097657B">
            <w:pPr>
              <w:pStyle w:val="TableParagraph"/>
              <w:spacing w:line="244" w:lineRule="exact"/>
              <w:ind w:left="424" w:right="403"/>
              <w:jc w:val="center"/>
              <w:rPr>
                <w:sz w:val="24"/>
              </w:rPr>
            </w:pPr>
            <w:r>
              <w:rPr>
                <w:sz w:val="24"/>
              </w:rPr>
              <w:t>2.1</w:t>
            </w:r>
          </w:p>
        </w:tc>
        <w:tc>
          <w:tcPr>
            <w:tcW w:w="1041" w:type="dxa"/>
          </w:tcPr>
          <w:p w:rsidR="004D3C92" w:rsidRDefault="0097657B">
            <w:pPr>
              <w:pStyle w:val="TableParagraph"/>
              <w:spacing w:line="244" w:lineRule="exact"/>
              <w:ind w:left="447"/>
              <w:rPr>
                <w:sz w:val="24"/>
              </w:rPr>
            </w:pPr>
            <w:r>
              <w:rPr>
                <w:w w:val="92"/>
                <w:sz w:val="24"/>
              </w:rPr>
              <w:t>Д</w:t>
            </w:r>
          </w:p>
        </w:tc>
        <w:tc>
          <w:tcPr>
            <w:tcW w:w="989" w:type="dxa"/>
          </w:tcPr>
          <w:p w:rsidR="004D3C92" w:rsidRDefault="0097657B">
            <w:pPr>
              <w:pStyle w:val="TableParagraph"/>
              <w:spacing w:line="244" w:lineRule="exact"/>
              <w:ind w:right="416"/>
              <w:jc w:val="right"/>
              <w:rPr>
                <w:sz w:val="24"/>
              </w:rPr>
            </w:pPr>
            <w:r>
              <w:rPr>
                <w:w w:val="89"/>
                <w:sz w:val="24"/>
              </w:rPr>
              <w:t>1</w:t>
            </w:r>
          </w:p>
        </w:tc>
        <w:tc>
          <w:tcPr>
            <w:tcW w:w="869" w:type="dxa"/>
          </w:tcPr>
          <w:p w:rsidR="004D3C92" w:rsidRDefault="0097657B">
            <w:pPr>
              <w:pStyle w:val="TableParagraph"/>
              <w:spacing w:line="244" w:lineRule="exact"/>
              <w:ind w:right="351"/>
              <w:jc w:val="right"/>
              <w:rPr>
                <w:sz w:val="24"/>
              </w:rPr>
            </w:pPr>
            <w:r>
              <w:rPr>
                <w:w w:val="95"/>
                <w:sz w:val="24"/>
              </w:rPr>
              <w:t>4</w:t>
            </w:r>
          </w:p>
        </w:tc>
        <w:tc>
          <w:tcPr>
            <w:tcW w:w="749" w:type="dxa"/>
          </w:tcPr>
          <w:p w:rsidR="004D3C92" w:rsidRDefault="0097657B">
            <w:pPr>
              <w:pStyle w:val="TableParagraph"/>
              <w:spacing w:line="244" w:lineRule="exact"/>
              <w:ind w:left="170"/>
              <w:rPr>
                <w:sz w:val="24"/>
              </w:rPr>
            </w:pPr>
            <w:r>
              <w:rPr>
                <w:sz w:val="24"/>
              </w:rPr>
              <w:t>57,1</w:t>
            </w:r>
          </w:p>
        </w:tc>
      </w:tr>
      <w:tr w:rsidR="004D3C92">
        <w:trPr>
          <w:trHeight w:val="2040"/>
        </w:trPr>
        <w:tc>
          <w:tcPr>
            <w:tcW w:w="537" w:type="dxa"/>
          </w:tcPr>
          <w:p w:rsidR="004D3C92" w:rsidRDefault="004D3C92">
            <w:pPr>
              <w:pStyle w:val="TableParagraph"/>
              <w:spacing w:before="10"/>
              <w:rPr>
                <w:sz w:val="2"/>
              </w:rPr>
            </w:pPr>
          </w:p>
          <w:p w:rsidR="004D3C92" w:rsidRDefault="0097657B">
            <w:pPr>
              <w:pStyle w:val="TableParagraph"/>
              <w:spacing w:line="163" w:lineRule="exact"/>
              <w:ind w:left="186"/>
              <w:rPr>
                <w:sz w:val="16"/>
              </w:rPr>
            </w:pPr>
            <w:r>
              <w:rPr>
                <w:noProof/>
                <w:position w:val="-2"/>
                <w:sz w:val="16"/>
                <w:lang w:val="ru-RU" w:eastAsia="ru-RU"/>
              </w:rPr>
              <w:drawing>
                <wp:inline distT="0" distB="0" distL="0" distR="0">
                  <wp:extent cx="112753" cy="103631"/>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6" cstate="print"/>
                          <a:stretch>
                            <a:fillRect/>
                          </a:stretch>
                        </pic:blipFill>
                        <pic:spPr>
                          <a:xfrm>
                            <a:off x="0" y="0"/>
                            <a:ext cx="112753" cy="103631"/>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rPr>
                <w:sz w:val="20"/>
              </w:rPr>
            </w:pPr>
          </w:p>
          <w:p w:rsidR="004D3C92" w:rsidRDefault="004D3C92">
            <w:pPr>
              <w:pStyle w:val="TableParagraph"/>
              <w:spacing w:before="1"/>
              <w:rPr>
                <w:sz w:val="21"/>
              </w:rPr>
            </w:pPr>
          </w:p>
        </w:tc>
        <w:tc>
          <w:tcPr>
            <w:tcW w:w="1977" w:type="dxa"/>
          </w:tcPr>
          <w:p w:rsidR="004D3C92" w:rsidRDefault="0097657B">
            <w:pPr>
              <w:pStyle w:val="TableParagraph"/>
              <w:spacing w:line="244" w:lineRule="exact"/>
              <w:ind w:left="115"/>
              <w:rPr>
                <w:sz w:val="24"/>
              </w:rPr>
            </w:pPr>
            <w:r>
              <w:rPr>
                <w:sz w:val="24"/>
              </w:rPr>
              <w:t>Систематизация</w:t>
            </w:r>
          </w:p>
          <w:p w:rsidR="004D3C92" w:rsidRDefault="0097657B">
            <w:pPr>
              <w:pStyle w:val="TableParagraph"/>
              <w:spacing w:before="2"/>
              <w:ind w:left="113" w:right="115"/>
              <w:rPr>
                <w:sz w:val="24"/>
              </w:rPr>
            </w:pPr>
            <w:r>
              <w:rPr>
                <w:sz w:val="24"/>
              </w:rPr>
              <w:t>исторической информации, представленной в различных знаковых систе- мах (таблица)</w:t>
            </w:r>
          </w:p>
        </w:tc>
        <w:tc>
          <w:tcPr>
            <w:tcW w:w="1723" w:type="dxa"/>
          </w:tcPr>
          <w:p w:rsidR="004D3C92" w:rsidRDefault="0097657B">
            <w:pPr>
              <w:pStyle w:val="TableParagraph"/>
              <w:spacing w:line="241" w:lineRule="exact"/>
              <w:ind w:left="117"/>
              <w:rPr>
                <w:sz w:val="23"/>
              </w:rPr>
            </w:pPr>
            <w:r>
              <w:rPr>
                <w:w w:val="95"/>
                <w:sz w:val="23"/>
              </w:rPr>
              <w:t xml:space="preserve">VIII </w:t>
            </w:r>
            <w:r>
              <w:rPr>
                <w:w w:val="90"/>
                <w:sz w:val="23"/>
              </w:rPr>
              <w:t xml:space="preserve">— </w:t>
            </w:r>
            <w:r>
              <w:rPr>
                <w:w w:val="95"/>
                <w:sz w:val="23"/>
              </w:rPr>
              <w:t>начало</w:t>
            </w:r>
          </w:p>
          <w:p w:rsidR="004D3C92" w:rsidRDefault="0097657B">
            <w:pPr>
              <w:pStyle w:val="TableParagraph"/>
              <w:ind w:left="113"/>
              <w:rPr>
                <w:sz w:val="24"/>
              </w:rPr>
            </w:pPr>
            <w:r>
              <w:rPr>
                <w:sz w:val="24"/>
              </w:rPr>
              <w:t>XXI в.</w:t>
            </w:r>
          </w:p>
          <w:p w:rsidR="004D3C92" w:rsidRDefault="0097657B">
            <w:pPr>
              <w:pStyle w:val="TableParagraph"/>
              <w:spacing w:before="5" w:line="237" w:lineRule="auto"/>
              <w:ind w:left="115" w:hanging="2"/>
              <w:rPr>
                <w:sz w:val="24"/>
              </w:rPr>
            </w:pPr>
            <w:r>
              <w:rPr>
                <w:w w:val="95"/>
                <w:sz w:val="24"/>
              </w:rPr>
              <w:t xml:space="preserve">(история </w:t>
            </w:r>
            <w:r>
              <w:rPr>
                <w:sz w:val="24"/>
              </w:rPr>
              <w:t>России,</w:t>
            </w:r>
          </w:p>
          <w:p w:rsidR="004D3C92" w:rsidRDefault="0097657B">
            <w:pPr>
              <w:pStyle w:val="TableParagraph"/>
              <w:spacing w:before="77"/>
              <w:ind w:left="116"/>
              <w:rPr>
                <w:sz w:val="16"/>
              </w:rPr>
            </w:pPr>
            <w:r>
              <w:rPr>
                <w:sz w:val="16"/>
              </w:rPr>
              <w:t>ИСТОјЭИЯ</w:t>
            </w:r>
          </w:p>
          <w:p w:rsidR="004D3C92" w:rsidRDefault="0097657B">
            <w:pPr>
              <w:pStyle w:val="TableParagraph"/>
              <w:spacing w:before="22" w:line="237" w:lineRule="auto"/>
              <w:ind w:left="116"/>
              <w:rPr>
                <w:sz w:val="24"/>
              </w:rPr>
            </w:pPr>
            <w:r>
              <w:rPr>
                <w:w w:val="95"/>
                <w:sz w:val="24"/>
              </w:rPr>
              <w:t xml:space="preserve">зарубежных </w:t>
            </w:r>
            <w:r>
              <w:rPr>
                <w:sz w:val="24"/>
              </w:rPr>
              <w:t>стран)</w:t>
            </w:r>
          </w:p>
        </w:tc>
        <w:tc>
          <w:tcPr>
            <w:tcW w:w="1694" w:type="dxa"/>
          </w:tcPr>
          <w:p w:rsidR="004D3C92" w:rsidRDefault="0097657B">
            <w:pPr>
              <w:pStyle w:val="TableParagraph"/>
              <w:spacing w:line="246" w:lineRule="exact"/>
              <w:ind w:left="424" w:right="404"/>
              <w:jc w:val="center"/>
              <w:rPr>
                <w:sz w:val="25"/>
              </w:rPr>
            </w:pPr>
            <w:r>
              <w:rPr>
                <w:sz w:val="25"/>
              </w:rPr>
              <w:t>2.3</w:t>
            </w:r>
          </w:p>
        </w:tc>
        <w:tc>
          <w:tcPr>
            <w:tcW w:w="1041" w:type="dxa"/>
          </w:tcPr>
          <w:p w:rsidR="004D3C92" w:rsidRDefault="0097657B">
            <w:pPr>
              <w:pStyle w:val="TableParagraph"/>
              <w:spacing w:line="244" w:lineRule="exact"/>
              <w:ind w:left="427"/>
              <w:rPr>
                <w:sz w:val="24"/>
              </w:rPr>
            </w:pPr>
            <w:r>
              <w:rPr>
                <w:w w:val="97"/>
                <w:sz w:val="24"/>
              </w:rPr>
              <w:t>Ц</w:t>
            </w:r>
          </w:p>
        </w:tc>
        <w:tc>
          <w:tcPr>
            <w:tcW w:w="989" w:type="dxa"/>
          </w:tcPr>
          <w:p w:rsidR="004D3C92" w:rsidRDefault="0097657B">
            <w:pPr>
              <w:pStyle w:val="TableParagraph"/>
              <w:spacing w:line="244" w:lineRule="exact"/>
              <w:ind w:right="406"/>
              <w:jc w:val="right"/>
              <w:rPr>
                <w:sz w:val="24"/>
              </w:rPr>
            </w:pPr>
            <w:r>
              <w:rPr>
                <w:w w:val="98"/>
                <w:sz w:val="24"/>
              </w:rPr>
              <w:t>3</w:t>
            </w:r>
          </w:p>
        </w:tc>
        <w:tc>
          <w:tcPr>
            <w:tcW w:w="869" w:type="dxa"/>
          </w:tcPr>
          <w:p w:rsidR="004D3C92" w:rsidRDefault="0097657B">
            <w:pPr>
              <w:pStyle w:val="TableParagraph"/>
              <w:spacing w:line="244" w:lineRule="exact"/>
              <w:ind w:right="351"/>
              <w:jc w:val="right"/>
              <w:rPr>
                <w:sz w:val="24"/>
              </w:rPr>
            </w:pPr>
            <w:r>
              <w:rPr>
                <w:w w:val="97"/>
                <w:sz w:val="24"/>
              </w:rPr>
              <w:t>6</w:t>
            </w:r>
          </w:p>
        </w:tc>
        <w:tc>
          <w:tcPr>
            <w:tcW w:w="749" w:type="dxa"/>
          </w:tcPr>
          <w:p w:rsidR="004D3C92" w:rsidRDefault="0097657B">
            <w:pPr>
              <w:pStyle w:val="TableParagraph"/>
              <w:spacing w:line="244" w:lineRule="exact"/>
              <w:ind w:left="170"/>
              <w:rPr>
                <w:sz w:val="24"/>
              </w:rPr>
            </w:pPr>
            <w:r>
              <w:rPr>
                <w:sz w:val="24"/>
              </w:rPr>
              <w:t>56,9</w:t>
            </w:r>
          </w:p>
        </w:tc>
      </w:tr>
      <w:tr w:rsidR="004D3C92">
        <w:trPr>
          <w:trHeight w:val="1760"/>
        </w:trPr>
        <w:tc>
          <w:tcPr>
            <w:tcW w:w="537" w:type="dxa"/>
          </w:tcPr>
          <w:p w:rsidR="004D3C92" w:rsidRDefault="0097657B">
            <w:pPr>
              <w:pStyle w:val="TableParagraph"/>
              <w:spacing w:line="239" w:lineRule="exact"/>
              <w:ind w:left="124" w:right="103"/>
              <w:jc w:val="center"/>
              <w:rPr>
                <w:sz w:val="24"/>
              </w:rPr>
            </w:pPr>
            <w:r>
              <w:rPr>
                <w:sz w:val="24"/>
              </w:rPr>
              <w:t>12</w:t>
            </w:r>
          </w:p>
        </w:tc>
        <w:tc>
          <w:tcPr>
            <w:tcW w:w="1977" w:type="dxa"/>
          </w:tcPr>
          <w:p w:rsidR="004D3C92" w:rsidRDefault="0097657B">
            <w:pPr>
              <w:pStyle w:val="TableParagraph"/>
              <w:spacing w:line="238" w:lineRule="exact"/>
              <w:ind w:left="115"/>
              <w:rPr>
                <w:sz w:val="24"/>
              </w:rPr>
            </w:pPr>
            <w:r>
              <w:rPr>
                <w:sz w:val="24"/>
              </w:rPr>
              <w:t>Работа</w:t>
            </w:r>
          </w:p>
          <w:p w:rsidR="004D3C92" w:rsidRDefault="0097657B">
            <w:pPr>
              <w:pStyle w:val="TableParagraph"/>
              <w:ind w:left="114" w:firstLine="1"/>
              <w:rPr>
                <w:sz w:val="24"/>
              </w:rPr>
            </w:pPr>
            <w:r>
              <w:rPr>
                <w:sz w:val="25"/>
              </w:rPr>
              <w:t xml:space="preserve">с текстовым </w:t>
            </w:r>
            <w:r>
              <w:rPr>
                <w:w w:val="95"/>
                <w:sz w:val="24"/>
              </w:rPr>
              <w:t xml:space="preserve">историческим </w:t>
            </w:r>
            <w:r>
              <w:rPr>
                <w:w w:val="75"/>
                <w:sz w:val="24"/>
              </w:rPr>
              <w:t>ИСТОЧНИКОМ</w:t>
            </w:r>
          </w:p>
        </w:tc>
        <w:tc>
          <w:tcPr>
            <w:tcW w:w="1723" w:type="dxa"/>
          </w:tcPr>
          <w:p w:rsidR="004D3C92" w:rsidRDefault="0097657B">
            <w:pPr>
              <w:pStyle w:val="TableParagraph"/>
              <w:spacing w:line="238" w:lineRule="exact"/>
              <w:ind w:left="116"/>
              <w:rPr>
                <w:sz w:val="24"/>
              </w:rPr>
            </w:pPr>
            <w:r>
              <w:rPr>
                <w:sz w:val="24"/>
              </w:rPr>
              <w:t>Один из</w:t>
            </w:r>
          </w:p>
          <w:p w:rsidR="004D3C92" w:rsidRDefault="0097657B">
            <w:pPr>
              <w:pStyle w:val="TableParagraph"/>
              <w:spacing w:before="2" w:line="237" w:lineRule="auto"/>
              <w:ind w:left="114" w:right="21" w:hanging="1"/>
              <w:rPr>
                <w:sz w:val="24"/>
              </w:rPr>
            </w:pPr>
            <w:r>
              <w:rPr>
                <w:sz w:val="25"/>
              </w:rPr>
              <w:t xml:space="preserve">периодов, </w:t>
            </w:r>
            <w:r>
              <w:rPr>
                <w:sz w:val="24"/>
              </w:rPr>
              <w:t xml:space="preserve">изучаемых в курсе истории России (VIII </w:t>
            </w:r>
            <w:r>
              <w:rPr>
                <w:w w:val="90"/>
                <w:sz w:val="24"/>
              </w:rPr>
              <w:t xml:space="preserve">— </w:t>
            </w:r>
            <w:r>
              <w:rPr>
                <w:sz w:val="24"/>
              </w:rPr>
              <w:t>начало XXI в.)</w:t>
            </w:r>
          </w:p>
        </w:tc>
        <w:tc>
          <w:tcPr>
            <w:tcW w:w="1694" w:type="dxa"/>
          </w:tcPr>
          <w:p w:rsidR="004D3C92" w:rsidRDefault="0097657B">
            <w:pPr>
              <w:pStyle w:val="TableParagraph"/>
              <w:spacing w:line="239" w:lineRule="exact"/>
              <w:ind w:left="424" w:right="403"/>
              <w:jc w:val="center"/>
              <w:rPr>
                <w:sz w:val="24"/>
              </w:rPr>
            </w:pPr>
            <w:r>
              <w:rPr>
                <w:sz w:val="24"/>
              </w:rPr>
              <w:t>2.1</w:t>
            </w:r>
          </w:p>
        </w:tc>
        <w:tc>
          <w:tcPr>
            <w:tcW w:w="1041" w:type="dxa"/>
          </w:tcPr>
          <w:p w:rsidR="004D3C92" w:rsidRDefault="0097657B">
            <w:pPr>
              <w:pStyle w:val="TableParagraph"/>
              <w:spacing w:line="239" w:lineRule="exact"/>
              <w:ind w:left="427"/>
              <w:rPr>
                <w:sz w:val="24"/>
              </w:rPr>
            </w:pPr>
            <w:r>
              <w:rPr>
                <w:w w:val="97"/>
                <w:sz w:val="24"/>
              </w:rPr>
              <w:t>Ц</w:t>
            </w:r>
          </w:p>
        </w:tc>
        <w:tc>
          <w:tcPr>
            <w:tcW w:w="989" w:type="dxa"/>
          </w:tcPr>
          <w:p w:rsidR="004D3C92" w:rsidRDefault="0097657B">
            <w:pPr>
              <w:pStyle w:val="TableParagraph"/>
              <w:spacing w:line="239" w:lineRule="exact"/>
              <w:ind w:right="413"/>
              <w:jc w:val="right"/>
              <w:rPr>
                <w:sz w:val="24"/>
              </w:rPr>
            </w:pPr>
            <w:r>
              <w:rPr>
                <w:w w:val="93"/>
                <w:sz w:val="24"/>
              </w:rPr>
              <w:t>2</w:t>
            </w:r>
          </w:p>
        </w:tc>
        <w:tc>
          <w:tcPr>
            <w:tcW w:w="869" w:type="dxa"/>
          </w:tcPr>
          <w:p w:rsidR="004D3C92" w:rsidRDefault="0097657B">
            <w:pPr>
              <w:pStyle w:val="TableParagraph"/>
              <w:spacing w:line="239" w:lineRule="exact"/>
              <w:ind w:right="354"/>
              <w:jc w:val="right"/>
              <w:rPr>
                <w:sz w:val="24"/>
              </w:rPr>
            </w:pPr>
            <w:r>
              <w:rPr>
                <w:w w:val="95"/>
                <w:sz w:val="24"/>
              </w:rPr>
              <w:t>5</w:t>
            </w:r>
          </w:p>
        </w:tc>
        <w:tc>
          <w:tcPr>
            <w:tcW w:w="749" w:type="dxa"/>
          </w:tcPr>
          <w:p w:rsidR="004D3C92" w:rsidRDefault="0097657B">
            <w:pPr>
              <w:pStyle w:val="TableParagraph"/>
              <w:spacing w:line="239" w:lineRule="exact"/>
              <w:ind w:left="166"/>
              <w:rPr>
                <w:sz w:val="24"/>
              </w:rPr>
            </w:pPr>
            <w:r>
              <w:rPr>
                <w:sz w:val="24"/>
              </w:rPr>
              <w:t>60,6</w:t>
            </w:r>
          </w:p>
        </w:tc>
      </w:tr>
    </w:tbl>
    <w:p w:rsidR="004D3C92" w:rsidRDefault="004D3C92">
      <w:pPr>
        <w:spacing w:line="239" w:lineRule="exact"/>
        <w:rPr>
          <w:sz w:val="24"/>
        </w:rPr>
        <w:sectPr w:rsidR="004D3C92">
          <w:pgSz w:w="11910" w:h="16840"/>
          <w:pgMar w:top="1120" w:right="620" w:bottom="1160" w:left="1460" w:header="0" w:footer="968" w:gutter="0"/>
          <w:cols w:space="720"/>
        </w:sectPr>
      </w:pPr>
    </w:p>
    <w:tbl>
      <w:tblPr>
        <w:tblStyle w:val="TableNormal"/>
        <w:tblW w:w="0" w:type="auto"/>
        <w:tblInd w:w="114"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537"/>
        <w:gridCol w:w="1977"/>
        <w:gridCol w:w="1723"/>
        <w:gridCol w:w="1694"/>
        <w:gridCol w:w="1041"/>
        <w:gridCol w:w="989"/>
        <w:gridCol w:w="869"/>
        <w:gridCol w:w="749"/>
      </w:tblGrid>
      <w:tr w:rsidR="004D3C92">
        <w:trPr>
          <w:trHeight w:val="1780"/>
        </w:trPr>
        <w:tc>
          <w:tcPr>
            <w:tcW w:w="537" w:type="dxa"/>
          </w:tcPr>
          <w:p w:rsidR="004D3C92" w:rsidRDefault="0097657B">
            <w:pPr>
              <w:pStyle w:val="TableParagraph"/>
              <w:spacing w:line="260" w:lineRule="exact"/>
              <w:ind w:right="132"/>
              <w:jc w:val="right"/>
              <w:rPr>
                <w:sz w:val="25"/>
              </w:rPr>
            </w:pPr>
            <w:r>
              <w:rPr>
                <w:w w:val="90"/>
                <w:sz w:val="25"/>
              </w:rPr>
              <w:t>13</w:t>
            </w:r>
          </w:p>
        </w:tc>
        <w:tc>
          <w:tcPr>
            <w:tcW w:w="1977" w:type="dxa"/>
          </w:tcPr>
          <w:p w:rsidR="004D3C92" w:rsidRDefault="0097657B">
            <w:pPr>
              <w:pStyle w:val="TableParagraph"/>
              <w:spacing w:line="260" w:lineRule="exact"/>
              <w:ind w:left="115"/>
              <w:rPr>
                <w:sz w:val="25"/>
              </w:rPr>
            </w:pPr>
            <w:r>
              <w:rPr>
                <w:sz w:val="25"/>
              </w:rPr>
              <w:t>Работа</w:t>
            </w:r>
          </w:p>
          <w:p w:rsidR="004D3C92" w:rsidRDefault="0097657B">
            <w:pPr>
              <w:pStyle w:val="TableParagraph"/>
              <w:spacing w:before="3" w:line="237" w:lineRule="auto"/>
              <w:ind w:left="114" w:firstLine="1"/>
              <w:rPr>
                <w:sz w:val="24"/>
              </w:rPr>
            </w:pPr>
            <w:r>
              <w:rPr>
                <w:sz w:val="24"/>
              </w:rPr>
              <w:t>с исторической картой (схемой)</w:t>
            </w:r>
          </w:p>
        </w:tc>
        <w:tc>
          <w:tcPr>
            <w:tcW w:w="1723" w:type="dxa"/>
          </w:tcPr>
          <w:p w:rsidR="004D3C92" w:rsidRDefault="0097657B">
            <w:pPr>
              <w:pStyle w:val="TableParagraph"/>
              <w:spacing w:line="244" w:lineRule="auto"/>
              <w:ind w:left="114" w:firstLine="2"/>
              <w:rPr>
                <w:sz w:val="24"/>
              </w:rPr>
            </w:pPr>
            <w:r>
              <w:rPr>
                <w:sz w:val="23"/>
              </w:rPr>
              <w:t xml:space="preserve">Один из </w:t>
            </w:r>
            <w:r>
              <w:rPr>
                <w:sz w:val="24"/>
              </w:rPr>
              <w:t xml:space="preserve">периодов, </w:t>
            </w:r>
            <w:r>
              <w:rPr>
                <w:sz w:val="23"/>
              </w:rPr>
              <w:t xml:space="preserve">изучаемых в </w:t>
            </w:r>
            <w:r>
              <w:rPr>
                <w:sz w:val="24"/>
              </w:rPr>
              <w:t xml:space="preserve">курсе истории </w:t>
            </w:r>
            <w:r>
              <w:rPr>
                <w:sz w:val="23"/>
              </w:rPr>
              <w:t xml:space="preserve">России (VIII </w:t>
            </w:r>
            <w:r>
              <w:rPr>
                <w:w w:val="90"/>
                <w:sz w:val="23"/>
              </w:rPr>
              <w:t xml:space="preserve">— </w:t>
            </w:r>
            <w:r>
              <w:rPr>
                <w:sz w:val="24"/>
              </w:rPr>
              <w:t>начало XXI в.)</w:t>
            </w:r>
          </w:p>
        </w:tc>
        <w:tc>
          <w:tcPr>
            <w:tcW w:w="1694" w:type="dxa"/>
          </w:tcPr>
          <w:p w:rsidR="004D3C92" w:rsidRDefault="0097657B">
            <w:pPr>
              <w:pStyle w:val="TableParagraph"/>
              <w:spacing w:line="260" w:lineRule="exact"/>
              <w:ind w:left="424" w:right="404"/>
              <w:jc w:val="center"/>
              <w:rPr>
                <w:sz w:val="25"/>
              </w:rPr>
            </w:pPr>
            <w:r>
              <w:rPr>
                <w:sz w:val="25"/>
              </w:rPr>
              <w:t>2.3</w:t>
            </w:r>
          </w:p>
        </w:tc>
        <w:tc>
          <w:tcPr>
            <w:tcW w:w="1041" w:type="dxa"/>
          </w:tcPr>
          <w:p w:rsidR="004D3C92" w:rsidRDefault="0097657B">
            <w:pPr>
              <w:pStyle w:val="TableParagraph"/>
              <w:spacing w:line="260" w:lineRule="exact"/>
              <w:ind w:left="447"/>
              <w:rPr>
                <w:sz w:val="25"/>
              </w:rPr>
            </w:pPr>
            <w:r>
              <w:rPr>
                <w:w w:val="88"/>
                <w:sz w:val="25"/>
              </w:rPr>
              <w:t>Д</w:t>
            </w:r>
          </w:p>
        </w:tc>
        <w:tc>
          <w:tcPr>
            <w:tcW w:w="989" w:type="dxa"/>
          </w:tcPr>
          <w:p w:rsidR="004D3C92" w:rsidRDefault="0097657B">
            <w:pPr>
              <w:pStyle w:val="TableParagraph"/>
              <w:spacing w:line="260" w:lineRule="exact"/>
              <w:ind w:left="25"/>
              <w:jc w:val="center"/>
              <w:rPr>
                <w:sz w:val="25"/>
              </w:rPr>
            </w:pPr>
            <w:r>
              <w:rPr>
                <w:w w:val="85"/>
                <w:sz w:val="25"/>
              </w:rPr>
              <w:t>1</w:t>
            </w:r>
          </w:p>
        </w:tc>
        <w:tc>
          <w:tcPr>
            <w:tcW w:w="869" w:type="dxa"/>
          </w:tcPr>
          <w:p w:rsidR="004D3C92" w:rsidRDefault="0097657B">
            <w:pPr>
              <w:pStyle w:val="TableParagraph"/>
              <w:spacing w:line="260" w:lineRule="exact"/>
              <w:ind w:left="30"/>
              <w:jc w:val="center"/>
              <w:rPr>
                <w:sz w:val="25"/>
              </w:rPr>
            </w:pPr>
            <w:r>
              <w:rPr>
                <w:w w:val="91"/>
                <w:sz w:val="25"/>
              </w:rPr>
              <w:t>4</w:t>
            </w:r>
          </w:p>
        </w:tc>
        <w:tc>
          <w:tcPr>
            <w:tcW w:w="749" w:type="dxa"/>
          </w:tcPr>
          <w:p w:rsidR="004D3C92" w:rsidRDefault="0097657B">
            <w:pPr>
              <w:pStyle w:val="TableParagraph"/>
              <w:spacing w:line="260" w:lineRule="exact"/>
              <w:ind w:left="168"/>
              <w:rPr>
                <w:sz w:val="25"/>
              </w:rPr>
            </w:pPr>
            <w:r>
              <w:rPr>
                <w:sz w:val="25"/>
              </w:rPr>
              <w:t>49,8</w:t>
            </w:r>
          </w:p>
        </w:tc>
      </w:tr>
      <w:tr w:rsidR="004D3C92">
        <w:trPr>
          <w:trHeight w:val="1760"/>
        </w:trPr>
        <w:tc>
          <w:tcPr>
            <w:tcW w:w="537" w:type="dxa"/>
          </w:tcPr>
          <w:p w:rsidR="004D3C92" w:rsidRDefault="0097657B">
            <w:pPr>
              <w:pStyle w:val="TableParagraph"/>
              <w:spacing w:line="248" w:lineRule="exact"/>
              <w:ind w:right="133"/>
              <w:jc w:val="right"/>
              <w:rPr>
                <w:sz w:val="24"/>
              </w:rPr>
            </w:pPr>
            <w:r>
              <w:rPr>
                <w:w w:val="95"/>
                <w:sz w:val="24"/>
              </w:rPr>
              <w:t>14</w:t>
            </w:r>
          </w:p>
        </w:tc>
        <w:tc>
          <w:tcPr>
            <w:tcW w:w="1977" w:type="dxa"/>
          </w:tcPr>
          <w:p w:rsidR="004D3C92" w:rsidRDefault="0097657B">
            <w:pPr>
              <w:pStyle w:val="TableParagraph"/>
              <w:spacing w:line="248" w:lineRule="exact"/>
              <w:ind w:left="115"/>
              <w:rPr>
                <w:sz w:val="24"/>
              </w:rPr>
            </w:pPr>
            <w:r>
              <w:rPr>
                <w:sz w:val="24"/>
              </w:rPr>
              <w:t>Работа</w:t>
            </w:r>
          </w:p>
          <w:p w:rsidR="004D3C92" w:rsidRDefault="0097657B">
            <w:pPr>
              <w:pStyle w:val="TableParagraph"/>
              <w:spacing w:before="5" w:line="237" w:lineRule="auto"/>
              <w:ind w:left="114" w:firstLine="1"/>
              <w:rPr>
                <w:sz w:val="24"/>
              </w:rPr>
            </w:pPr>
            <w:r>
              <w:rPr>
                <w:sz w:val="24"/>
              </w:rPr>
              <w:t>с исторической картой (схемой)</w:t>
            </w:r>
          </w:p>
        </w:tc>
        <w:tc>
          <w:tcPr>
            <w:tcW w:w="1723" w:type="dxa"/>
          </w:tcPr>
          <w:p w:rsidR="004D3C92" w:rsidRDefault="0097657B">
            <w:pPr>
              <w:pStyle w:val="TableParagraph"/>
              <w:spacing w:line="246" w:lineRule="exact"/>
              <w:ind w:left="116"/>
              <w:rPr>
                <w:sz w:val="23"/>
              </w:rPr>
            </w:pPr>
            <w:r>
              <w:rPr>
                <w:sz w:val="23"/>
              </w:rPr>
              <w:t>Один из</w:t>
            </w:r>
          </w:p>
          <w:p w:rsidR="004D3C92" w:rsidRDefault="0097657B">
            <w:pPr>
              <w:pStyle w:val="TableParagraph"/>
              <w:spacing w:before="4" w:line="244" w:lineRule="auto"/>
              <w:ind w:left="114"/>
              <w:rPr>
                <w:sz w:val="24"/>
              </w:rPr>
            </w:pPr>
            <w:r>
              <w:rPr>
                <w:sz w:val="24"/>
              </w:rPr>
              <w:t xml:space="preserve">периодов, </w:t>
            </w:r>
            <w:r>
              <w:rPr>
                <w:sz w:val="23"/>
              </w:rPr>
              <w:t xml:space="preserve">изучаемых в </w:t>
            </w:r>
            <w:r>
              <w:rPr>
                <w:sz w:val="24"/>
              </w:rPr>
              <w:t xml:space="preserve">курсе истории </w:t>
            </w:r>
            <w:r>
              <w:rPr>
                <w:sz w:val="23"/>
              </w:rPr>
              <w:t xml:space="preserve">России (VIII </w:t>
            </w:r>
            <w:r>
              <w:rPr>
                <w:w w:val="90"/>
                <w:sz w:val="23"/>
              </w:rPr>
              <w:t xml:space="preserve">— </w:t>
            </w:r>
            <w:r>
              <w:rPr>
                <w:sz w:val="24"/>
              </w:rPr>
              <w:t>начало XXI в.)</w:t>
            </w:r>
          </w:p>
        </w:tc>
        <w:tc>
          <w:tcPr>
            <w:tcW w:w="1694" w:type="dxa"/>
          </w:tcPr>
          <w:p w:rsidR="004D3C92" w:rsidRDefault="0097657B">
            <w:pPr>
              <w:pStyle w:val="TableParagraph"/>
              <w:spacing w:line="251" w:lineRule="exact"/>
              <w:ind w:left="424" w:right="404"/>
              <w:jc w:val="center"/>
              <w:rPr>
                <w:sz w:val="25"/>
              </w:rPr>
            </w:pPr>
            <w:r>
              <w:rPr>
                <w:sz w:val="25"/>
              </w:rPr>
              <w:t>2.3</w:t>
            </w:r>
          </w:p>
        </w:tc>
        <w:tc>
          <w:tcPr>
            <w:tcW w:w="1041" w:type="dxa"/>
          </w:tcPr>
          <w:p w:rsidR="004D3C92" w:rsidRDefault="0097657B">
            <w:pPr>
              <w:pStyle w:val="TableParagraph"/>
              <w:spacing w:line="248" w:lineRule="exact"/>
              <w:ind w:left="447"/>
              <w:rPr>
                <w:sz w:val="24"/>
              </w:rPr>
            </w:pPr>
            <w:r>
              <w:rPr>
                <w:w w:val="92"/>
                <w:sz w:val="24"/>
              </w:rPr>
              <w:t>Д</w:t>
            </w:r>
          </w:p>
        </w:tc>
        <w:tc>
          <w:tcPr>
            <w:tcW w:w="989" w:type="dxa"/>
          </w:tcPr>
          <w:p w:rsidR="004D3C92" w:rsidRDefault="0097657B">
            <w:pPr>
              <w:pStyle w:val="TableParagraph"/>
              <w:spacing w:line="248" w:lineRule="exact"/>
              <w:ind w:left="28"/>
              <w:jc w:val="center"/>
              <w:rPr>
                <w:sz w:val="24"/>
              </w:rPr>
            </w:pPr>
            <w:r>
              <w:rPr>
                <w:w w:val="89"/>
                <w:sz w:val="24"/>
              </w:rPr>
              <w:t>1</w:t>
            </w:r>
          </w:p>
        </w:tc>
        <w:tc>
          <w:tcPr>
            <w:tcW w:w="869" w:type="dxa"/>
          </w:tcPr>
          <w:p w:rsidR="004D3C92" w:rsidRDefault="0097657B">
            <w:pPr>
              <w:pStyle w:val="TableParagraph"/>
              <w:spacing w:line="248" w:lineRule="exact"/>
              <w:ind w:left="30"/>
              <w:jc w:val="center"/>
              <w:rPr>
                <w:sz w:val="24"/>
              </w:rPr>
            </w:pPr>
            <w:r>
              <w:rPr>
                <w:w w:val="95"/>
                <w:sz w:val="24"/>
              </w:rPr>
              <w:t>4</w:t>
            </w:r>
          </w:p>
        </w:tc>
        <w:tc>
          <w:tcPr>
            <w:tcW w:w="749" w:type="dxa"/>
          </w:tcPr>
          <w:p w:rsidR="004D3C92" w:rsidRDefault="0097657B">
            <w:pPr>
              <w:pStyle w:val="TableParagraph"/>
              <w:spacing w:line="248" w:lineRule="exact"/>
              <w:ind w:left="172"/>
              <w:rPr>
                <w:sz w:val="24"/>
              </w:rPr>
            </w:pPr>
            <w:r>
              <w:rPr>
                <w:sz w:val="24"/>
              </w:rPr>
              <w:t>35,5</w:t>
            </w:r>
          </w:p>
        </w:tc>
      </w:tr>
      <w:tr w:rsidR="004D3C92">
        <w:trPr>
          <w:trHeight w:val="1760"/>
        </w:trPr>
        <w:tc>
          <w:tcPr>
            <w:tcW w:w="537" w:type="dxa"/>
          </w:tcPr>
          <w:p w:rsidR="004D3C92" w:rsidRDefault="0097657B">
            <w:pPr>
              <w:pStyle w:val="TableParagraph"/>
              <w:spacing w:line="248" w:lineRule="exact"/>
              <w:ind w:right="135"/>
              <w:jc w:val="right"/>
              <w:rPr>
                <w:sz w:val="24"/>
              </w:rPr>
            </w:pPr>
            <w:r>
              <w:rPr>
                <w:w w:val="95"/>
                <w:sz w:val="24"/>
              </w:rPr>
              <w:t>15</w:t>
            </w:r>
          </w:p>
        </w:tc>
        <w:tc>
          <w:tcPr>
            <w:tcW w:w="1977" w:type="dxa"/>
          </w:tcPr>
          <w:p w:rsidR="004D3C92" w:rsidRDefault="0097657B">
            <w:pPr>
              <w:pStyle w:val="TableParagraph"/>
              <w:spacing w:line="248" w:lineRule="exact"/>
              <w:ind w:left="115"/>
              <w:rPr>
                <w:sz w:val="24"/>
              </w:rPr>
            </w:pPr>
            <w:r>
              <w:rPr>
                <w:sz w:val="24"/>
              </w:rPr>
              <w:t>Работа</w:t>
            </w:r>
          </w:p>
          <w:p w:rsidR="004D3C92" w:rsidRDefault="0097657B">
            <w:pPr>
              <w:pStyle w:val="TableParagraph"/>
              <w:spacing w:before="5" w:line="237" w:lineRule="auto"/>
              <w:ind w:left="114" w:firstLine="1"/>
              <w:rPr>
                <w:sz w:val="24"/>
              </w:rPr>
            </w:pPr>
            <w:r>
              <w:rPr>
                <w:sz w:val="24"/>
              </w:rPr>
              <w:t>с исторической картой (схемой)</w:t>
            </w:r>
          </w:p>
        </w:tc>
        <w:tc>
          <w:tcPr>
            <w:tcW w:w="1723" w:type="dxa"/>
          </w:tcPr>
          <w:p w:rsidR="004D3C92" w:rsidRDefault="0097657B">
            <w:pPr>
              <w:pStyle w:val="TableParagraph"/>
              <w:spacing w:line="248" w:lineRule="exact"/>
              <w:ind w:left="116"/>
              <w:rPr>
                <w:sz w:val="24"/>
              </w:rPr>
            </w:pPr>
            <w:r>
              <w:rPr>
                <w:sz w:val="24"/>
              </w:rPr>
              <w:t>Один из</w:t>
            </w:r>
          </w:p>
          <w:p w:rsidR="004D3C92" w:rsidRDefault="0097657B">
            <w:pPr>
              <w:pStyle w:val="TableParagraph"/>
              <w:spacing w:before="2"/>
              <w:ind w:left="114" w:right="21"/>
              <w:rPr>
                <w:sz w:val="23"/>
              </w:rPr>
            </w:pPr>
            <w:r>
              <w:rPr>
                <w:sz w:val="24"/>
              </w:rPr>
              <w:t xml:space="preserve">периодов, изучаемых в курсе истории России (VIII </w:t>
            </w:r>
            <w:r>
              <w:rPr>
                <w:w w:val="90"/>
                <w:sz w:val="24"/>
              </w:rPr>
              <w:t xml:space="preserve">— </w:t>
            </w:r>
            <w:r>
              <w:rPr>
                <w:sz w:val="23"/>
              </w:rPr>
              <w:t>начало  XXI в.)</w:t>
            </w:r>
          </w:p>
        </w:tc>
        <w:tc>
          <w:tcPr>
            <w:tcW w:w="1694" w:type="dxa"/>
          </w:tcPr>
          <w:p w:rsidR="004D3C92" w:rsidRDefault="0097657B">
            <w:pPr>
              <w:pStyle w:val="TableParagraph"/>
              <w:spacing w:line="251" w:lineRule="exact"/>
              <w:ind w:left="424" w:right="404"/>
              <w:jc w:val="center"/>
              <w:rPr>
                <w:sz w:val="25"/>
              </w:rPr>
            </w:pPr>
            <w:r>
              <w:rPr>
                <w:sz w:val="25"/>
              </w:rPr>
              <w:t>2.3</w:t>
            </w:r>
          </w:p>
        </w:tc>
        <w:tc>
          <w:tcPr>
            <w:tcW w:w="1041" w:type="dxa"/>
          </w:tcPr>
          <w:p w:rsidR="004D3C92" w:rsidRDefault="0097657B">
            <w:pPr>
              <w:pStyle w:val="TableParagraph"/>
              <w:spacing w:line="248" w:lineRule="exact"/>
              <w:ind w:left="447"/>
              <w:rPr>
                <w:sz w:val="24"/>
              </w:rPr>
            </w:pPr>
            <w:r>
              <w:rPr>
                <w:w w:val="92"/>
                <w:sz w:val="24"/>
              </w:rPr>
              <w:t>Д</w:t>
            </w:r>
          </w:p>
        </w:tc>
        <w:tc>
          <w:tcPr>
            <w:tcW w:w="989" w:type="dxa"/>
          </w:tcPr>
          <w:p w:rsidR="004D3C92" w:rsidRDefault="0097657B">
            <w:pPr>
              <w:pStyle w:val="TableParagraph"/>
              <w:spacing w:line="248" w:lineRule="exact"/>
              <w:ind w:left="28"/>
              <w:jc w:val="center"/>
              <w:rPr>
                <w:sz w:val="24"/>
              </w:rPr>
            </w:pPr>
            <w:r>
              <w:rPr>
                <w:w w:val="89"/>
                <w:sz w:val="24"/>
              </w:rPr>
              <w:t>1</w:t>
            </w:r>
          </w:p>
        </w:tc>
        <w:tc>
          <w:tcPr>
            <w:tcW w:w="869" w:type="dxa"/>
          </w:tcPr>
          <w:p w:rsidR="004D3C92" w:rsidRDefault="0097657B">
            <w:pPr>
              <w:pStyle w:val="TableParagraph"/>
              <w:spacing w:line="248" w:lineRule="exact"/>
              <w:ind w:left="30"/>
              <w:jc w:val="center"/>
              <w:rPr>
                <w:sz w:val="24"/>
              </w:rPr>
            </w:pPr>
            <w:r>
              <w:rPr>
                <w:w w:val="95"/>
                <w:sz w:val="24"/>
              </w:rPr>
              <w:t>4</w:t>
            </w:r>
          </w:p>
        </w:tc>
        <w:tc>
          <w:tcPr>
            <w:tcW w:w="749" w:type="dxa"/>
          </w:tcPr>
          <w:p w:rsidR="004D3C92" w:rsidRDefault="0097657B">
            <w:pPr>
              <w:pStyle w:val="TableParagraph"/>
              <w:spacing w:line="248" w:lineRule="exact"/>
              <w:ind w:left="168"/>
              <w:rPr>
                <w:sz w:val="24"/>
              </w:rPr>
            </w:pPr>
            <w:r>
              <w:rPr>
                <w:sz w:val="24"/>
              </w:rPr>
              <w:t>42,3</w:t>
            </w:r>
          </w:p>
        </w:tc>
      </w:tr>
      <w:tr w:rsidR="004D3C92">
        <w:trPr>
          <w:trHeight w:val="1760"/>
        </w:trPr>
        <w:tc>
          <w:tcPr>
            <w:tcW w:w="537" w:type="dxa"/>
          </w:tcPr>
          <w:p w:rsidR="004D3C92" w:rsidRDefault="0097657B">
            <w:pPr>
              <w:pStyle w:val="TableParagraph"/>
              <w:spacing w:line="244" w:lineRule="exact"/>
              <w:ind w:right="133"/>
              <w:jc w:val="right"/>
              <w:rPr>
                <w:sz w:val="24"/>
              </w:rPr>
            </w:pPr>
            <w:r>
              <w:rPr>
                <w:w w:val="95"/>
                <w:sz w:val="24"/>
              </w:rPr>
              <w:t>16</w:t>
            </w:r>
          </w:p>
        </w:tc>
        <w:tc>
          <w:tcPr>
            <w:tcW w:w="1977" w:type="dxa"/>
          </w:tcPr>
          <w:p w:rsidR="004D3C92" w:rsidRDefault="0097657B">
            <w:pPr>
              <w:pStyle w:val="TableParagraph"/>
              <w:spacing w:line="244" w:lineRule="exact"/>
              <w:ind w:left="115"/>
              <w:rPr>
                <w:sz w:val="24"/>
              </w:rPr>
            </w:pPr>
            <w:r>
              <w:rPr>
                <w:sz w:val="24"/>
              </w:rPr>
              <w:t>Работа с</w:t>
            </w:r>
          </w:p>
          <w:p w:rsidR="004D3C92" w:rsidRDefault="0097657B">
            <w:pPr>
              <w:pStyle w:val="TableParagraph"/>
              <w:spacing w:before="5" w:line="237" w:lineRule="auto"/>
              <w:ind w:left="114"/>
              <w:rPr>
                <w:sz w:val="24"/>
              </w:rPr>
            </w:pPr>
            <w:r>
              <w:rPr>
                <w:sz w:val="24"/>
              </w:rPr>
              <w:t>исторической картой (схемой)</w:t>
            </w:r>
          </w:p>
        </w:tc>
        <w:tc>
          <w:tcPr>
            <w:tcW w:w="1723" w:type="dxa"/>
          </w:tcPr>
          <w:p w:rsidR="004D3C92" w:rsidRDefault="0097657B">
            <w:pPr>
              <w:pStyle w:val="TableParagraph"/>
              <w:spacing w:line="246" w:lineRule="exact"/>
              <w:ind w:left="115"/>
              <w:rPr>
                <w:sz w:val="25"/>
              </w:rPr>
            </w:pPr>
            <w:r>
              <w:rPr>
                <w:w w:val="95"/>
                <w:sz w:val="25"/>
              </w:rPr>
              <w:t>Один из</w:t>
            </w:r>
          </w:p>
          <w:p w:rsidR="004D3C92" w:rsidRDefault="0097657B">
            <w:pPr>
              <w:pStyle w:val="TableParagraph"/>
              <w:ind w:left="114" w:right="21"/>
              <w:rPr>
                <w:sz w:val="24"/>
              </w:rPr>
            </w:pPr>
            <w:r>
              <w:rPr>
                <w:sz w:val="24"/>
              </w:rPr>
              <w:t xml:space="preserve">периодов, изучаемых в курсе истории России (VIII </w:t>
            </w:r>
            <w:r>
              <w:rPr>
                <w:w w:val="90"/>
                <w:sz w:val="24"/>
              </w:rPr>
              <w:t xml:space="preserve">— </w:t>
            </w:r>
            <w:r>
              <w:rPr>
                <w:sz w:val="24"/>
              </w:rPr>
              <w:t>начало XXI в.)</w:t>
            </w:r>
          </w:p>
        </w:tc>
        <w:tc>
          <w:tcPr>
            <w:tcW w:w="1694" w:type="dxa"/>
          </w:tcPr>
          <w:p w:rsidR="004D3C92" w:rsidRDefault="0097657B">
            <w:pPr>
              <w:pStyle w:val="TableParagraph"/>
              <w:spacing w:line="246" w:lineRule="exact"/>
              <w:ind w:left="424" w:right="404"/>
              <w:jc w:val="center"/>
              <w:rPr>
                <w:sz w:val="25"/>
              </w:rPr>
            </w:pPr>
            <w:r>
              <w:rPr>
                <w:sz w:val="25"/>
              </w:rPr>
              <w:t>2.3</w:t>
            </w:r>
          </w:p>
        </w:tc>
        <w:tc>
          <w:tcPr>
            <w:tcW w:w="1041" w:type="dxa"/>
          </w:tcPr>
          <w:p w:rsidR="004D3C92" w:rsidRDefault="0097657B">
            <w:pPr>
              <w:pStyle w:val="TableParagraph"/>
              <w:spacing w:line="244" w:lineRule="exact"/>
              <w:ind w:left="427"/>
              <w:rPr>
                <w:sz w:val="24"/>
              </w:rPr>
            </w:pPr>
            <w:r>
              <w:rPr>
                <w:w w:val="98"/>
                <w:sz w:val="24"/>
              </w:rPr>
              <w:t>Ц</w:t>
            </w:r>
          </w:p>
        </w:tc>
        <w:tc>
          <w:tcPr>
            <w:tcW w:w="989" w:type="dxa"/>
          </w:tcPr>
          <w:p w:rsidR="004D3C92" w:rsidRDefault="0097657B">
            <w:pPr>
              <w:pStyle w:val="TableParagraph"/>
              <w:spacing w:line="244" w:lineRule="exact"/>
              <w:ind w:left="30"/>
              <w:jc w:val="center"/>
              <w:rPr>
                <w:sz w:val="24"/>
              </w:rPr>
            </w:pPr>
            <w:r>
              <w:rPr>
                <w:w w:val="93"/>
                <w:sz w:val="24"/>
              </w:rPr>
              <w:t>2</w:t>
            </w:r>
          </w:p>
        </w:tc>
        <w:tc>
          <w:tcPr>
            <w:tcW w:w="869" w:type="dxa"/>
          </w:tcPr>
          <w:p w:rsidR="004D3C92" w:rsidRDefault="0097657B">
            <w:pPr>
              <w:pStyle w:val="TableParagraph"/>
              <w:spacing w:line="244" w:lineRule="exact"/>
              <w:ind w:left="30"/>
              <w:jc w:val="center"/>
              <w:rPr>
                <w:sz w:val="24"/>
              </w:rPr>
            </w:pPr>
            <w:r>
              <w:rPr>
                <w:w w:val="95"/>
                <w:sz w:val="24"/>
              </w:rPr>
              <w:t>4</w:t>
            </w:r>
          </w:p>
        </w:tc>
        <w:tc>
          <w:tcPr>
            <w:tcW w:w="749" w:type="dxa"/>
          </w:tcPr>
          <w:p w:rsidR="004D3C92" w:rsidRDefault="0097657B">
            <w:pPr>
              <w:pStyle w:val="TableParagraph"/>
              <w:spacing w:line="244" w:lineRule="exact"/>
              <w:ind w:left="168"/>
              <w:rPr>
                <w:sz w:val="24"/>
              </w:rPr>
            </w:pPr>
            <w:r>
              <w:rPr>
                <w:sz w:val="24"/>
              </w:rPr>
              <w:t>44,6</w:t>
            </w:r>
          </w:p>
        </w:tc>
      </w:tr>
      <w:tr w:rsidR="004D3C92">
        <w:trPr>
          <w:trHeight w:val="2200"/>
        </w:trPr>
        <w:tc>
          <w:tcPr>
            <w:tcW w:w="537" w:type="dxa"/>
          </w:tcPr>
          <w:p w:rsidR="004D3C92" w:rsidRDefault="0097657B">
            <w:pPr>
              <w:pStyle w:val="TableParagraph"/>
              <w:spacing w:line="244" w:lineRule="exact"/>
              <w:ind w:right="131"/>
              <w:jc w:val="right"/>
              <w:rPr>
                <w:sz w:val="24"/>
              </w:rPr>
            </w:pPr>
            <w:r>
              <w:rPr>
                <w:w w:val="95"/>
                <w:sz w:val="24"/>
              </w:rPr>
              <w:t>17</w:t>
            </w:r>
          </w:p>
        </w:tc>
        <w:tc>
          <w:tcPr>
            <w:tcW w:w="1977" w:type="dxa"/>
          </w:tcPr>
          <w:p w:rsidR="004D3C92" w:rsidRDefault="0097657B">
            <w:pPr>
              <w:pStyle w:val="TableParagraph"/>
              <w:spacing w:line="244" w:lineRule="exact"/>
              <w:ind w:left="119"/>
              <w:rPr>
                <w:sz w:val="25"/>
              </w:rPr>
            </w:pPr>
            <w:r>
              <w:rPr>
                <w:sz w:val="25"/>
              </w:rPr>
              <w:t>Знание</w:t>
            </w:r>
          </w:p>
          <w:p w:rsidR="004D3C92" w:rsidRDefault="0097657B">
            <w:pPr>
              <w:pStyle w:val="TableParagraph"/>
              <w:ind w:left="114" w:firstLine="1"/>
              <w:rPr>
                <w:sz w:val="24"/>
              </w:rPr>
            </w:pPr>
            <w:r>
              <w:rPr>
                <w:sz w:val="24"/>
              </w:rPr>
              <w:t>основных фак- тов, процессов, явлений истории культуры России</w:t>
            </w:r>
            <w:r>
              <w:rPr>
                <w:w w:val="97"/>
                <w:sz w:val="24"/>
              </w:rPr>
              <w:t xml:space="preserve"> </w:t>
            </w:r>
            <w:r>
              <w:rPr>
                <w:sz w:val="24"/>
              </w:rPr>
              <w:t>(задание на уста- новление соответствия)</w:t>
            </w:r>
          </w:p>
        </w:tc>
        <w:tc>
          <w:tcPr>
            <w:tcW w:w="1723" w:type="dxa"/>
          </w:tcPr>
          <w:p w:rsidR="004D3C92" w:rsidRDefault="0097657B">
            <w:pPr>
              <w:pStyle w:val="TableParagraph"/>
              <w:spacing w:line="242" w:lineRule="exact"/>
              <w:ind w:left="117"/>
              <w:rPr>
                <w:sz w:val="24"/>
              </w:rPr>
            </w:pPr>
            <w:r>
              <w:rPr>
                <w:w w:val="90"/>
                <w:sz w:val="24"/>
              </w:rPr>
              <w:t>VIII — начало</w:t>
            </w:r>
          </w:p>
          <w:p w:rsidR="004D3C92" w:rsidRDefault="0097657B">
            <w:pPr>
              <w:pStyle w:val="TableParagraph"/>
              <w:spacing w:line="275" w:lineRule="exact"/>
              <w:ind w:left="113"/>
              <w:rPr>
                <w:sz w:val="24"/>
              </w:rPr>
            </w:pPr>
            <w:r>
              <w:rPr>
                <w:sz w:val="24"/>
              </w:rPr>
              <w:t>XXI в.</w:t>
            </w:r>
          </w:p>
        </w:tc>
        <w:tc>
          <w:tcPr>
            <w:tcW w:w="1694" w:type="dxa"/>
          </w:tcPr>
          <w:p w:rsidR="004D3C92" w:rsidRDefault="0097657B">
            <w:pPr>
              <w:pStyle w:val="TableParagraph"/>
              <w:spacing w:line="244" w:lineRule="exact"/>
              <w:ind w:left="417" w:right="417"/>
              <w:jc w:val="center"/>
              <w:rPr>
                <w:sz w:val="24"/>
              </w:rPr>
            </w:pPr>
            <w:r>
              <w:rPr>
                <w:w w:val="90"/>
                <w:sz w:val="24"/>
              </w:rPr>
              <w:t>1.1—1.5</w:t>
            </w:r>
          </w:p>
        </w:tc>
        <w:tc>
          <w:tcPr>
            <w:tcW w:w="1041" w:type="dxa"/>
          </w:tcPr>
          <w:p w:rsidR="004D3C92" w:rsidRDefault="0097657B">
            <w:pPr>
              <w:pStyle w:val="TableParagraph"/>
              <w:spacing w:line="244" w:lineRule="exact"/>
              <w:ind w:left="447"/>
              <w:rPr>
                <w:sz w:val="24"/>
              </w:rPr>
            </w:pPr>
            <w:r>
              <w:rPr>
                <w:w w:val="92"/>
                <w:sz w:val="24"/>
              </w:rPr>
              <w:t>Д</w:t>
            </w:r>
          </w:p>
        </w:tc>
        <w:tc>
          <w:tcPr>
            <w:tcW w:w="989" w:type="dxa"/>
          </w:tcPr>
          <w:p w:rsidR="004D3C92" w:rsidRDefault="0097657B">
            <w:pPr>
              <w:pStyle w:val="TableParagraph"/>
              <w:spacing w:line="244" w:lineRule="exact"/>
              <w:ind w:left="30"/>
              <w:jc w:val="center"/>
              <w:rPr>
                <w:sz w:val="24"/>
              </w:rPr>
            </w:pPr>
            <w:r>
              <w:rPr>
                <w:w w:val="93"/>
                <w:sz w:val="24"/>
              </w:rPr>
              <w:t>2</w:t>
            </w:r>
          </w:p>
        </w:tc>
        <w:tc>
          <w:tcPr>
            <w:tcW w:w="869" w:type="dxa"/>
          </w:tcPr>
          <w:p w:rsidR="004D3C92" w:rsidRDefault="0097657B">
            <w:pPr>
              <w:pStyle w:val="TableParagraph"/>
              <w:spacing w:line="244" w:lineRule="exact"/>
              <w:ind w:left="30"/>
              <w:jc w:val="center"/>
              <w:rPr>
                <w:sz w:val="24"/>
              </w:rPr>
            </w:pPr>
            <w:r>
              <w:rPr>
                <w:w w:val="95"/>
                <w:sz w:val="24"/>
              </w:rPr>
              <w:t>4</w:t>
            </w:r>
          </w:p>
        </w:tc>
        <w:tc>
          <w:tcPr>
            <w:tcW w:w="749" w:type="dxa"/>
          </w:tcPr>
          <w:p w:rsidR="004D3C92" w:rsidRDefault="0097657B">
            <w:pPr>
              <w:pStyle w:val="TableParagraph"/>
              <w:spacing w:line="244" w:lineRule="exact"/>
              <w:ind w:left="172"/>
              <w:rPr>
                <w:sz w:val="24"/>
              </w:rPr>
            </w:pPr>
            <w:r>
              <w:rPr>
                <w:sz w:val="24"/>
              </w:rPr>
              <w:t>35,7</w:t>
            </w:r>
          </w:p>
        </w:tc>
      </w:tr>
      <w:tr w:rsidR="004D3C92">
        <w:trPr>
          <w:trHeight w:val="820"/>
        </w:trPr>
        <w:tc>
          <w:tcPr>
            <w:tcW w:w="537" w:type="dxa"/>
          </w:tcPr>
          <w:p w:rsidR="004D3C92" w:rsidRDefault="004D3C92">
            <w:pPr>
              <w:pStyle w:val="TableParagraph"/>
              <w:spacing w:before="10"/>
              <w:rPr>
                <w:sz w:val="2"/>
              </w:rPr>
            </w:pPr>
          </w:p>
          <w:p w:rsidR="004D3C92" w:rsidRDefault="0097657B">
            <w:pPr>
              <w:pStyle w:val="TableParagraph"/>
              <w:spacing w:line="163" w:lineRule="exact"/>
              <w:ind w:left="186"/>
              <w:rPr>
                <w:sz w:val="16"/>
              </w:rPr>
            </w:pPr>
            <w:r>
              <w:rPr>
                <w:noProof/>
                <w:position w:val="-2"/>
                <w:sz w:val="16"/>
                <w:lang w:val="ru-RU" w:eastAsia="ru-RU"/>
              </w:rPr>
              <w:drawing>
                <wp:inline distT="0" distB="0" distL="0" distR="0">
                  <wp:extent cx="121895" cy="103632"/>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47" cstate="print"/>
                          <a:stretch>
                            <a:fillRect/>
                          </a:stretch>
                        </pic:blipFill>
                        <pic:spPr>
                          <a:xfrm>
                            <a:off x="0" y="0"/>
                            <a:ext cx="121895" cy="103632"/>
                          </a:xfrm>
                          <a:prstGeom prst="rect">
                            <a:avLst/>
                          </a:prstGeom>
                        </pic:spPr>
                      </pic:pic>
                    </a:graphicData>
                  </a:graphic>
                </wp:inline>
              </w:drawing>
            </w:r>
          </w:p>
          <w:p w:rsidR="004D3C92" w:rsidRDefault="004D3C92">
            <w:pPr>
              <w:pStyle w:val="TableParagraph"/>
              <w:rPr>
                <w:sz w:val="20"/>
              </w:rPr>
            </w:pPr>
          </w:p>
          <w:p w:rsidR="004D3C92" w:rsidRDefault="004D3C92">
            <w:pPr>
              <w:pStyle w:val="TableParagraph"/>
              <w:rPr>
                <w:sz w:val="20"/>
              </w:rPr>
            </w:pPr>
          </w:p>
        </w:tc>
        <w:tc>
          <w:tcPr>
            <w:tcW w:w="1977" w:type="dxa"/>
          </w:tcPr>
          <w:p w:rsidR="004D3C92" w:rsidRDefault="0097657B">
            <w:pPr>
              <w:pStyle w:val="TableParagraph"/>
              <w:spacing w:line="244" w:lineRule="exact"/>
              <w:ind w:left="117"/>
              <w:rPr>
                <w:sz w:val="24"/>
              </w:rPr>
            </w:pPr>
            <w:r>
              <w:rPr>
                <w:sz w:val="24"/>
              </w:rPr>
              <w:t>Анализ</w:t>
            </w:r>
          </w:p>
          <w:p w:rsidR="004D3C92" w:rsidRDefault="0097657B">
            <w:pPr>
              <w:pStyle w:val="TableParagraph"/>
              <w:spacing w:before="5" w:line="237" w:lineRule="auto"/>
              <w:ind w:left="114"/>
              <w:rPr>
                <w:sz w:val="24"/>
              </w:rPr>
            </w:pPr>
            <w:r>
              <w:rPr>
                <w:w w:val="95"/>
                <w:sz w:val="24"/>
              </w:rPr>
              <w:t xml:space="preserve">иллюстративного </w:t>
            </w:r>
            <w:r>
              <w:rPr>
                <w:sz w:val="24"/>
              </w:rPr>
              <w:t>материала</w:t>
            </w:r>
          </w:p>
        </w:tc>
        <w:tc>
          <w:tcPr>
            <w:tcW w:w="1723" w:type="dxa"/>
          </w:tcPr>
          <w:p w:rsidR="004D3C92" w:rsidRDefault="0097657B">
            <w:pPr>
              <w:pStyle w:val="TableParagraph"/>
              <w:spacing w:line="241" w:lineRule="exact"/>
              <w:ind w:left="117"/>
              <w:rPr>
                <w:rFonts w:ascii="Cambria" w:hAnsi="Cambria"/>
                <w:sz w:val="24"/>
              </w:rPr>
            </w:pPr>
            <w:r>
              <w:rPr>
                <w:rFonts w:ascii="Cambria" w:hAnsi="Cambria"/>
                <w:w w:val="90"/>
                <w:sz w:val="24"/>
              </w:rPr>
              <w:t>VIII — начало</w:t>
            </w:r>
          </w:p>
          <w:p w:rsidR="004D3C92" w:rsidRDefault="0097657B">
            <w:pPr>
              <w:pStyle w:val="TableParagraph"/>
              <w:spacing w:line="277" w:lineRule="exact"/>
              <w:ind w:left="112"/>
              <w:rPr>
                <w:rFonts w:ascii="Cambria" w:hAnsi="Cambria"/>
                <w:sz w:val="24"/>
              </w:rPr>
            </w:pPr>
            <w:r>
              <w:rPr>
                <w:rFonts w:ascii="Cambria" w:hAnsi="Cambria"/>
                <w:sz w:val="24"/>
              </w:rPr>
              <w:t>XXI  в.</w:t>
            </w:r>
          </w:p>
        </w:tc>
        <w:tc>
          <w:tcPr>
            <w:tcW w:w="1694" w:type="dxa"/>
          </w:tcPr>
          <w:p w:rsidR="004D3C92" w:rsidRDefault="0097657B">
            <w:pPr>
              <w:pStyle w:val="TableParagraph"/>
              <w:spacing w:line="246" w:lineRule="exact"/>
              <w:ind w:left="424" w:right="404"/>
              <w:jc w:val="center"/>
              <w:rPr>
                <w:sz w:val="25"/>
              </w:rPr>
            </w:pPr>
            <w:r>
              <w:rPr>
                <w:sz w:val="25"/>
              </w:rPr>
              <w:t>2.3</w:t>
            </w:r>
          </w:p>
        </w:tc>
        <w:tc>
          <w:tcPr>
            <w:tcW w:w="1041" w:type="dxa"/>
          </w:tcPr>
          <w:p w:rsidR="004D3C92" w:rsidRDefault="0097657B">
            <w:pPr>
              <w:pStyle w:val="TableParagraph"/>
              <w:spacing w:line="244" w:lineRule="exact"/>
              <w:ind w:left="427"/>
              <w:rPr>
                <w:sz w:val="24"/>
              </w:rPr>
            </w:pPr>
            <w:r>
              <w:rPr>
                <w:w w:val="95"/>
                <w:sz w:val="24"/>
              </w:rPr>
              <w:t>Ц</w:t>
            </w:r>
          </w:p>
        </w:tc>
        <w:tc>
          <w:tcPr>
            <w:tcW w:w="989" w:type="dxa"/>
          </w:tcPr>
          <w:p w:rsidR="004D3C92" w:rsidRDefault="0097657B">
            <w:pPr>
              <w:pStyle w:val="TableParagraph"/>
              <w:spacing w:line="244" w:lineRule="exact"/>
              <w:ind w:left="36"/>
              <w:jc w:val="center"/>
              <w:rPr>
                <w:sz w:val="24"/>
              </w:rPr>
            </w:pPr>
            <w:r>
              <w:rPr>
                <w:w w:val="96"/>
                <w:sz w:val="24"/>
              </w:rPr>
              <w:t>1</w:t>
            </w:r>
          </w:p>
        </w:tc>
        <w:tc>
          <w:tcPr>
            <w:tcW w:w="869" w:type="dxa"/>
          </w:tcPr>
          <w:p w:rsidR="004D3C92" w:rsidRDefault="0097657B">
            <w:pPr>
              <w:pStyle w:val="TableParagraph"/>
              <w:spacing w:line="244" w:lineRule="exact"/>
              <w:ind w:left="30"/>
              <w:jc w:val="center"/>
              <w:rPr>
                <w:sz w:val="24"/>
              </w:rPr>
            </w:pPr>
            <w:r>
              <w:rPr>
                <w:w w:val="95"/>
                <w:sz w:val="24"/>
              </w:rPr>
              <w:t>4</w:t>
            </w:r>
          </w:p>
        </w:tc>
        <w:tc>
          <w:tcPr>
            <w:tcW w:w="749" w:type="dxa"/>
          </w:tcPr>
          <w:p w:rsidR="004D3C92" w:rsidRDefault="0097657B">
            <w:pPr>
              <w:pStyle w:val="TableParagraph"/>
              <w:spacing w:line="244" w:lineRule="exact"/>
              <w:ind w:left="172"/>
              <w:rPr>
                <w:sz w:val="24"/>
              </w:rPr>
            </w:pPr>
            <w:r>
              <w:rPr>
                <w:sz w:val="24"/>
              </w:rPr>
              <w:t>35,4</w:t>
            </w:r>
          </w:p>
        </w:tc>
      </w:tr>
      <w:tr w:rsidR="004D3C92">
        <w:trPr>
          <w:trHeight w:val="820"/>
        </w:trPr>
        <w:tc>
          <w:tcPr>
            <w:tcW w:w="537" w:type="dxa"/>
          </w:tcPr>
          <w:p w:rsidR="004D3C92" w:rsidRDefault="0097657B">
            <w:pPr>
              <w:pStyle w:val="TableParagraph"/>
              <w:spacing w:line="239" w:lineRule="exact"/>
              <w:ind w:right="131"/>
              <w:jc w:val="right"/>
              <w:rPr>
                <w:sz w:val="24"/>
              </w:rPr>
            </w:pPr>
            <w:r>
              <w:rPr>
                <w:w w:val="95"/>
                <w:sz w:val="24"/>
              </w:rPr>
              <w:t>19</w:t>
            </w:r>
          </w:p>
        </w:tc>
        <w:tc>
          <w:tcPr>
            <w:tcW w:w="1977" w:type="dxa"/>
          </w:tcPr>
          <w:p w:rsidR="004D3C92" w:rsidRDefault="0097657B">
            <w:pPr>
              <w:pStyle w:val="TableParagraph"/>
              <w:spacing w:line="239" w:lineRule="exact"/>
              <w:ind w:left="117"/>
              <w:rPr>
                <w:sz w:val="24"/>
              </w:rPr>
            </w:pPr>
            <w:r>
              <w:rPr>
                <w:sz w:val="24"/>
              </w:rPr>
              <w:t>Анализ</w:t>
            </w:r>
          </w:p>
          <w:p w:rsidR="004D3C92" w:rsidRDefault="0097657B">
            <w:pPr>
              <w:pStyle w:val="TableParagraph"/>
              <w:spacing w:before="2" w:line="242" w:lineRule="auto"/>
              <w:ind w:left="114"/>
              <w:rPr>
                <w:sz w:val="24"/>
              </w:rPr>
            </w:pPr>
            <w:r>
              <w:rPr>
                <w:w w:val="95"/>
                <w:sz w:val="24"/>
              </w:rPr>
              <w:t xml:space="preserve">иллюстративного </w:t>
            </w:r>
            <w:r>
              <w:rPr>
                <w:sz w:val="24"/>
              </w:rPr>
              <w:t>материала</w:t>
            </w:r>
          </w:p>
        </w:tc>
        <w:tc>
          <w:tcPr>
            <w:tcW w:w="1723" w:type="dxa"/>
          </w:tcPr>
          <w:p w:rsidR="004D3C92" w:rsidRDefault="0097657B">
            <w:pPr>
              <w:pStyle w:val="TableParagraph"/>
              <w:spacing w:line="239" w:lineRule="exact"/>
              <w:ind w:left="112"/>
              <w:rPr>
                <w:sz w:val="24"/>
              </w:rPr>
            </w:pPr>
            <w:r>
              <w:rPr>
                <w:w w:val="95"/>
                <w:sz w:val="24"/>
              </w:rPr>
              <w:t xml:space="preserve">VIII </w:t>
            </w:r>
            <w:r>
              <w:rPr>
                <w:w w:val="90"/>
                <w:sz w:val="24"/>
              </w:rPr>
              <w:t xml:space="preserve">— </w:t>
            </w:r>
            <w:r>
              <w:rPr>
                <w:w w:val="95"/>
                <w:sz w:val="24"/>
              </w:rPr>
              <w:t>начало</w:t>
            </w:r>
          </w:p>
          <w:p w:rsidR="004D3C92" w:rsidRDefault="0097657B">
            <w:pPr>
              <w:pStyle w:val="TableParagraph"/>
              <w:spacing w:before="2"/>
              <w:ind w:left="113"/>
              <w:rPr>
                <w:sz w:val="24"/>
              </w:rPr>
            </w:pPr>
            <w:r>
              <w:rPr>
                <w:sz w:val="24"/>
              </w:rPr>
              <w:t>XXI в.</w:t>
            </w:r>
          </w:p>
        </w:tc>
        <w:tc>
          <w:tcPr>
            <w:tcW w:w="1694" w:type="dxa"/>
          </w:tcPr>
          <w:p w:rsidR="004D3C92" w:rsidRDefault="0097657B">
            <w:pPr>
              <w:pStyle w:val="TableParagraph"/>
              <w:spacing w:line="244" w:lineRule="exact"/>
              <w:ind w:left="424" w:right="403"/>
              <w:jc w:val="center"/>
              <w:rPr>
                <w:sz w:val="24"/>
              </w:rPr>
            </w:pPr>
            <w:r>
              <w:rPr>
                <w:sz w:val="24"/>
              </w:rPr>
              <w:t>2.3</w:t>
            </w:r>
          </w:p>
        </w:tc>
        <w:tc>
          <w:tcPr>
            <w:tcW w:w="1041" w:type="dxa"/>
          </w:tcPr>
          <w:p w:rsidR="004D3C92" w:rsidRDefault="0097657B">
            <w:pPr>
              <w:pStyle w:val="TableParagraph"/>
              <w:spacing w:line="239" w:lineRule="exact"/>
              <w:ind w:left="447"/>
              <w:rPr>
                <w:sz w:val="24"/>
              </w:rPr>
            </w:pPr>
            <w:r>
              <w:rPr>
                <w:w w:val="92"/>
                <w:sz w:val="24"/>
              </w:rPr>
              <w:t>Д</w:t>
            </w:r>
          </w:p>
        </w:tc>
        <w:tc>
          <w:tcPr>
            <w:tcW w:w="989" w:type="dxa"/>
          </w:tcPr>
          <w:p w:rsidR="004D3C92" w:rsidRDefault="0097657B">
            <w:pPr>
              <w:pStyle w:val="TableParagraph"/>
              <w:spacing w:line="239" w:lineRule="exact"/>
              <w:ind w:left="28"/>
              <w:jc w:val="center"/>
              <w:rPr>
                <w:sz w:val="24"/>
              </w:rPr>
            </w:pPr>
            <w:r>
              <w:rPr>
                <w:w w:val="89"/>
                <w:sz w:val="24"/>
              </w:rPr>
              <w:t>1</w:t>
            </w:r>
          </w:p>
        </w:tc>
        <w:tc>
          <w:tcPr>
            <w:tcW w:w="869" w:type="dxa"/>
          </w:tcPr>
          <w:p w:rsidR="004D3C92" w:rsidRDefault="0097657B">
            <w:pPr>
              <w:pStyle w:val="TableParagraph"/>
              <w:spacing w:line="239" w:lineRule="exact"/>
              <w:ind w:left="30"/>
              <w:jc w:val="center"/>
              <w:rPr>
                <w:sz w:val="24"/>
              </w:rPr>
            </w:pPr>
            <w:r>
              <w:rPr>
                <w:w w:val="95"/>
                <w:sz w:val="24"/>
              </w:rPr>
              <w:t>4</w:t>
            </w:r>
          </w:p>
        </w:tc>
        <w:tc>
          <w:tcPr>
            <w:tcW w:w="749" w:type="dxa"/>
          </w:tcPr>
          <w:p w:rsidR="004D3C92" w:rsidRDefault="0097657B">
            <w:pPr>
              <w:pStyle w:val="TableParagraph"/>
              <w:spacing w:line="239" w:lineRule="exact"/>
              <w:ind w:left="168"/>
              <w:rPr>
                <w:sz w:val="24"/>
              </w:rPr>
            </w:pPr>
            <w:r>
              <w:rPr>
                <w:sz w:val="24"/>
              </w:rPr>
              <w:t>47,7</w:t>
            </w:r>
          </w:p>
        </w:tc>
      </w:tr>
      <w:tr w:rsidR="004D3C92">
        <w:trPr>
          <w:trHeight w:val="1640"/>
        </w:trPr>
        <w:tc>
          <w:tcPr>
            <w:tcW w:w="537" w:type="dxa"/>
          </w:tcPr>
          <w:p w:rsidR="004D3C92" w:rsidRDefault="0097657B">
            <w:pPr>
              <w:pStyle w:val="TableParagraph"/>
              <w:spacing w:line="244" w:lineRule="exact"/>
              <w:ind w:right="132"/>
              <w:jc w:val="right"/>
              <w:rPr>
                <w:sz w:val="24"/>
              </w:rPr>
            </w:pPr>
            <w:r>
              <w:rPr>
                <w:w w:val="95"/>
                <w:sz w:val="24"/>
              </w:rPr>
              <w:t>20</w:t>
            </w:r>
          </w:p>
        </w:tc>
        <w:tc>
          <w:tcPr>
            <w:tcW w:w="1977" w:type="dxa"/>
          </w:tcPr>
          <w:p w:rsidR="004D3C92" w:rsidRDefault="0097657B">
            <w:pPr>
              <w:pStyle w:val="TableParagraph"/>
              <w:spacing w:line="242" w:lineRule="exact"/>
              <w:ind w:left="118"/>
              <w:rPr>
                <w:sz w:val="24"/>
              </w:rPr>
            </w:pPr>
            <w:r>
              <w:rPr>
                <w:sz w:val="24"/>
              </w:rPr>
              <w:t>Характеристика</w:t>
            </w:r>
          </w:p>
          <w:p w:rsidR="004D3C92" w:rsidRDefault="0097657B">
            <w:pPr>
              <w:pStyle w:val="TableParagraph"/>
              <w:ind w:left="113" w:right="191" w:firstLine="2"/>
              <w:rPr>
                <w:sz w:val="24"/>
              </w:rPr>
            </w:pPr>
            <w:r>
              <w:rPr>
                <w:sz w:val="24"/>
              </w:rPr>
              <w:t>авторства, времени, обстоятельств и целей создания источника</w:t>
            </w:r>
          </w:p>
        </w:tc>
        <w:tc>
          <w:tcPr>
            <w:tcW w:w="1723" w:type="dxa"/>
          </w:tcPr>
          <w:p w:rsidR="004D3C92" w:rsidRDefault="0097657B">
            <w:pPr>
              <w:pStyle w:val="TableParagraph"/>
              <w:spacing w:line="241" w:lineRule="exact"/>
              <w:ind w:left="117"/>
              <w:rPr>
                <w:rFonts w:ascii="Cambria" w:hAnsi="Cambria"/>
                <w:sz w:val="24"/>
              </w:rPr>
            </w:pPr>
            <w:r>
              <w:rPr>
                <w:rFonts w:ascii="Cambria" w:hAnsi="Cambria"/>
                <w:w w:val="90"/>
                <w:sz w:val="24"/>
              </w:rPr>
              <w:t>VIII — начало</w:t>
            </w:r>
          </w:p>
          <w:p w:rsidR="004D3C92" w:rsidRDefault="0097657B">
            <w:pPr>
              <w:pStyle w:val="TableParagraph"/>
              <w:spacing w:line="277" w:lineRule="exact"/>
              <w:ind w:left="112"/>
              <w:rPr>
                <w:rFonts w:ascii="Cambria" w:hAnsi="Cambria"/>
                <w:sz w:val="24"/>
              </w:rPr>
            </w:pPr>
            <w:r>
              <w:rPr>
                <w:rFonts w:ascii="Cambria" w:hAnsi="Cambria"/>
                <w:sz w:val="24"/>
              </w:rPr>
              <w:t>XXI  в.</w:t>
            </w:r>
          </w:p>
        </w:tc>
        <w:tc>
          <w:tcPr>
            <w:tcW w:w="1694" w:type="dxa"/>
          </w:tcPr>
          <w:p w:rsidR="004D3C92" w:rsidRDefault="0097657B">
            <w:pPr>
              <w:pStyle w:val="TableParagraph"/>
              <w:spacing w:line="260" w:lineRule="exact"/>
              <w:ind w:left="424" w:right="404"/>
              <w:jc w:val="center"/>
              <w:rPr>
                <w:sz w:val="25"/>
              </w:rPr>
            </w:pPr>
            <w:r>
              <w:rPr>
                <w:sz w:val="25"/>
              </w:rPr>
              <w:t>2.2</w:t>
            </w:r>
          </w:p>
        </w:tc>
        <w:tc>
          <w:tcPr>
            <w:tcW w:w="1041" w:type="dxa"/>
          </w:tcPr>
          <w:p w:rsidR="004D3C92" w:rsidRDefault="0097657B">
            <w:pPr>
              <w:pStyle w:val="TableParagraph"/>
              <w:spacing w:line="260" w:lineRule="exact"/>
              <w:ind w:left="426"/>
              <w:rPr>
                <w:sz w:val="25"/>
              </w:rPr>
            </w:pPr>
            <w:r>
              <w:rPr>
                <w:w w:val="109"/>
                <w:sz w:val="25"/>
              </w:rPr>
              <w:t>П</w:t>
            </w:r>
          </w:p>
        </w:tc>
        <w:tc>
          <w:tcPr>
            <w:tcW w:w="989" w:type="dxa"/>
          </w:tcPr>
          <w:p w:rsidR="004D3C92" w:rsidRDefault="0097657B">
            <w:pPr>
              <w:pStyle w:val="TableParagraph"/>
              <w:spacing w:line="260" w:lineRule="exact"/>
              <w:ind w:left="33"/>
              <w:jc w:val="center"/>
              <w:rPr>
                <w:sz w:val="25"/>
              </w:rPr>
            </w:pPr>
            <w:r>
              <w:rPr>
                <w:w w:val="107"/>
                <w:sz w:val="25"/>
              </w:rPr>
              <w:t>2</w:t>
            </w:r>
          </w:p>
        </w:tc>
        <w:tc>
          <w:tcPr>
            <w:tcW w:w="869" w:type="dxa"/>
          </w:tcPr>
          <w:p w:rsidR="004D3C92" w:rsidRDefault="0097657B">
            <w:pPr>
              <w:pStyle w:val="TableParagraph"/>
              <w:spacing w:line="260" w:lineRule="exact"/>
              <w:ind w:left="130" w:right="100"/>
              <w:jc w:val="center"/>
              <w:rPr>
                <w:sz w:val="25"/>
              </w:rPr>
            </w:pPr>
            <w:r>
              <w:rPr>
                <w:sz w:val="25"/>
              </w:rPr>
              <w:t>10</w:t>
            </w:r>
          </w:p>
        </w:tc>
        <w:tc>
          <w:tcPr>
            <w:tcW w:w="749" w:type="dxa"/>
          </w:tcPr>
          <w:p w:rsidR="004D3C92" w:rsidRDefault="0097657B">
            <w:pPr>
              <w:pStyle w:val="TableParagraph"/>
              <w:spacing w:line="260" w:lineRule="exact"/>
              <w:ind w:left="168"/>
              <w:rPr>
                <w:sz w:val="25"/>
              </w:rPr>
            </w:pPr>
            <w:r>
              <w:rPr>
                <w:sz w:val="25"/>
              </w:rPr>
              <w:t>40,8</w:t>
            </w:r>
          </w:p>
        </w:tc>
      </w:tr>
      <w:tr w:rsidR="004D3C92">
        <w:trPr>
          <w:trHeight w:val="1640"/>
        </w:trPr>
        <w:tc>
          <w:tcPr>
            <w:tcW w:w="537" w:type="dxa"/>
          </w:tcPr>
          <w:p w:rsidR="004D3C92" w:rsidRDefault="0097657B">
            <w:pPr>
              <w:pStyle w:val="TableParagraph"/>
              <w:spacing w:line="244" w:lineRule="exact"/>
              <w:ind w:right="132"/>
              <w:jc w:val="right"/>
              <w:rPr>
                <w:sz w:val="24"/>
              </w:rPr>
            </w:pPr>
            <w:r>
              <w:rPr>
                <w:w w:val="95"/>
                <w:sz w:val="24"/>
              </w:rPr>
              <w:t>21</w:t>
            </w:r>
          </w:p>
        </w:tc>
        <w:tc>
          <w:tcPr>
            <w:tcW w:w="1977" w:type="dxa"/>
          </w:tcPr>
          <w:p w:rsidR="004D3C92" w:rsidRDefault="0097657B">
            <w:pPr>
              <w:pStyle w:val="TableParagraph"/>
              <w:spacing w:line="244" w:lineRule="exact"/>
              <w:ind w:left="116"/>
              <w:rPr>
                <w:sz w:val="24"/>
              </w:rPr>
            </w:pPr>
            <w:r>
              <w:rPr>
                <w:sz w:val="24"/>
              </w:rPr>
              <w:t>Умение</w:t>
            </w:r>
          </w:p>
          <w:p w:rsidR="004D3C92" w:rsidRDefault="0097657B">
            <w:pPr>
              <w:pStyle w:val="TableParagraph"/>
              <w:spacing w:before="2"/>
              <w:ind w:left="115"/>
              <w:rPr>
                <w:sz w:val="24"/>
              </w:rPr>
            </w:pPr>
            <w:r>
              <w:rPr>
                <w:w w:val="70"/>
                <w:sz w:val="24"/>
              </w:rPr>
              <w:t>П]ЭОВОДИТЬ ПОИСК</w:t>
            </w:r>
          </w:p>
          <w:p w:rsidR="004D3C92" w:rsidRDefault="0097657B">
            <w:pPr>
              <w:pStyle w:val="TableParagraph"/>
              <w:spacing w:before="4" w:line="237" w:lineRule="auto"/>
              <w:ind w:left="114" w:right="358"/>
              <w:rPr>
                <w:sz w:val="24"/>
              </w:rPr>
            </w:pPr>
            <w:r>
              <w:rPr>
                <w:sz w:val="24"/>
              </w:rPr>
              <w:t>исторической информации в</w:t>
            </w:r>
          </w:p>
          <w:p w:rsidR="004D3C92" w:rsidRDefault="004D3C92">
            <w:pPr>
              <w:pStyle w:val="TableParagraph"/>
              <w:rPr>
                <w:sz w:val="10"/>
              </w:rPr>
            </w:pPr>
          </w:p>
          <w:p w:rsidR="004D3C92" w:rsidRDefault="0097657B">
            <w:pPr>
              <w:pStyle w:val="TableParagraph"/>
              <w:spacing w:line="115" w:lineRule="exact"/>
              <w:ind w:left="119"/>
              <w:rPr>
                <w:sz w:val="11"/>
              </w:rPr>
            </w:pPr>
            <w:r>
              <w:rPr>
                <w:noProof/>
                <w:position w:val="-1"/>
                <w:sz w:val="11"/>
                <w:lang w:val="ru-RU" w:eastAsia="ru-RU"/>
              </w:rPr>
              <w:drawing>
                <wp:inline distT="0" distB="0" distL="0" distR="0">
                  <wp:extent cx="743562" cy="73152"/>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48" cstate="print"/>
                          <a:stretch>
                            <a:fillRect/>
                          </a:stretch>
                        </pic:blipFill>
                        <pic:spPr>
                          <a:xfrm>
                            <a:off x="0" y="0"/>
                            <a:ext cx="743562" cy="73152"/>
                          </a:xfrm>
                          <a:prstGeom prst="rect">
                            <a:avLst/>
                          </a:prstGeom>
                        </pic:spPr>
                      </pic:pic>
                    </a:graphicData>
                  </a:graphic>
                </wp:inline>
              </w:drawing>
            </w:r>
          </w:p>
          <w:p w:rsidR="004D3C92" w:rsidRDefault="0097657B">
            <w:pPr>
              <w:pStyle w:val="TableParagraph"/>
              <w:spacing w:before="45"/>
              <w:ind w:left="115"/>
              <w:rPr>
                <w:sz w:val="24"/>
              </w:rPr>
            </w:pPr>
            <w:r>
              <w:rPr>
                <w:sz w:val="24"/>
              </w:rPr>
              <w:t>разного типа</w:t>
            </w:r>
          </w:p>
        </w:tc>
        <w:tc>
          <w:tcPr>
            <w:tcW w:w="1723" w:type="dxa"/>
          </w:tcPr>
          <w:p w:rsidR="004D3C92" w:rsidRDefault="0097657B">
            <w:pPr>
              <w:pStyle w:val="TableParagraph"/>
              <w:spacing w:line="244" w:lineRule="exact"/>
              <w:ind w:left="112"/>
              <w:rPr>
                <w:rFonts w:ascii="Cambria" w:hAnsi="Cambria"/>
                <w:sz w:val="24"/>
              </w:rPr>
            </w:pPr>
            <w:r>
              <w:rPr>
                <w:rFonts w:ascii="Cambria" w:hAnsi="Cambria"/>
                <w:w w:val="90"/>
                <w:sz w:val="24"/>
              </w:rPr>
              <w:t>VIII — начало</w:t>
            </w:r>
          </w:p>
          <w:p w:rsidR="004D3C92" w:rsidRDefault="0097657B">
            <w:pPr>
              <w:pStyle w:val="TableParagraph"/>
              <w:spacing w:line="280" w:lineRule="exact"/>
              <w:ind w:left="112"/>
              <w:rPr>
                <w:rFonts w:ascii="Cambria" w:hAnsi="Cambria"/>
                <w:sz w:val="24"/>
              </w:rPr>
            </w:pPr>
            <w:r>
              <w:rPr>
                <w:rFonts w:ascii="Cambria" w:hAnsi="Cambria"/>
                <w:sz w:val="24"/>
              </w:rPr>
              <w:t>XXI  в.</w:t>
            </w:r>
          </w:p>
        </w:tc>
        <w:tc>
          <w:tcPr>
            <w:tcW w:w="1694" w:type="dxa"/>
          </w:tcPr>
          <w:p w:rsidR="004D3C92" w:rsidRDefault="0097657B">
            <w:pPr>
              <w:pStyle w:val="TableParagraph"/>
              <w:spacing w:line="244" w:lineRule="exact"/>
              <w:ind w:left="424" w:right="403"/>
              <w:jc w:val="center"/>
              <w:rPr>
                <w:sz w:val="24"/>
              </w:rPr>
            </w:pPr>
            <w:r>
              <w:rPr>
                <w:sz w:val="24"/>
              </w:rPr>
              <w:t>2.1</w:t>
            </w:r>
          </w:p>
        </w:tc>
        <w:tc>
          <w:tcPr>
            <w:tcW w:w="1041" w:type="dxa"/>
          </w:tcPr>
          <w:p w:rsidR="004D3C92" w:rsidRDefault="0097657B">
            <w:pPr>
              <w:pStyle w:val="TableParagraph"/>
              <w:spacing w:line="265" w:lineRule="exact"/>
              <w:ind w:left="446"/>
              <w:rPr>
                <w:sz w:val="25"/>
              </w:rPr>
            </w:pPr>
            <w:r>
              <w:rPr>
                <w:w w:val="98"/>
                <w:sz w:val="25"/>
              </w:rPr>
              <w:t>Б</w:t>
            </w:r>
          </w:p>
        </w:tc>
        <w:tc>
          <w:tcPr>
            <w:tcW w:w="989" w:type="dxa"/>
          </w:tcPr>
          <w:p w:rsidR="004D3C92" w:rsidRDefault="0097657B">
            <w:pPr>
              <w:pStyle w:val="TableParagraph"/>
              <w:spacing w:line="265" w:lineRule="exact"/>
              <w:ind w:left="33"/>
              <w:jc w:val="center"/>
              <w:rPr>
                <w:sz w:val="25"/>
              </w:rPr>
            </w:pPr>
            <w:r>
              <w:rPr>
                <w:w w:val="107"/>
                <w:sz w:val="25"/>
              </w:rPr>
              <w:t>2</w:t>
            </w:r>
          </w:p>
        </w:tc>
        <w:tc>
          <w:tcPr>
            <w:tcW w:w="869" w:type="dxa"/>
          </w:tcPr>
          <w:p w:rsidR="004D3C92" w:rsidRDefault="0097657B">
            <w:pPr>
              <w:pStyle w:val="TableParagraph"/>
              <w:spacing w:line="265" w:lineRule="exact"/>
              <w:ind w:left="129" w:right="106"/>
              <w:jc w:val="center"/>
              <w:rPr>
                <w:sz w:val="25"/>
              </w:rPr>
            </w:pPr>
            <w:r>
              <w:rPr>
                <w:sz w:val="25"/>
              </w:rPr>
              <w:t>15</w:t>
            </w:r>
          </w:p>
        </w:tc>
        <w:tc>
          <w:tcPr>
            <w:tcW w:w="749" w:type="dxa"/>
          </w:tcPr>
          <w:p w:rsidR="004D3C92" w:rsidRDefault="0097657B">
            <w:pPr>
              <w:pStyle w:val="TableParagraph"/>
              <w:spacing w:line="265" w:lineRule="exact"/>
              <w:ind w:left="168"/>
              <w:rPr>
                <w:sz w:val="25"/>
              </w:rPr>
            </w:pPr>
            <w:r>
              <w:rPr>
                <w:sz w:val="25"/>
              </w:rPr>
              <w:t>72,3</w:t>
            </w:r>
          </w:p>
        </w:tc>
      </w:tr>
    </w:tbl>
    <w:p w:rsidR="004D3C92" w:rsidRDefault="004D3C92">
      <w:pPr>
        <w:spacing w:line="265" w:lineRule="exact"/>
        <w:rPr>
          <w:sz w:val="25"/>
        </w:rPr>
        <w:sectPr w:rsidR="004D3C92">
          <w:pgSz w:w="11910" w:h="16840"/>
          <w:pgMar w:top="1120" w:right="620" w:bottom="1160" w:left="1460" w:header="0" w:footer="968" w:gutter="0"/>
          <w:cols w:space="720"/>
        </w:sectPr>
      </w:pPr>
    </w:p>
    <w:tbl>
      <w:tblPr>
        <w:tblStyle w:val="TableNormal"/>
        <w:tblW w:w="0" w:type="auto"/>
        <w:tblInd w:w="11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537"/>
        <w:gridCol w:w="1977"/>
        <w:gridCol w:w="1723"/>
        <w:gridCol w:w="811"/>
        <w:gridCol w:w="883"/>
        <w:gridCol w:w="1037"/>
        <w:gridCol w:w="993"/>
        <w:gridCol w:w="871"/>
        <w:gridCol w:w="746"/>
      </w:tblGrid>
      <w:tr w:rsidR="004D3C92">
        <w:trPr>
          <w:trHeight w:val="3160"/>
        </w:trPr>
        <w:tc>
          <w:tcPr>
            <w:tcW w:w="537" w:type="dxa"/>
          </w:tcPr>
          <w:p w:rsidR="004D3C92" w:rsidRDefault="0097657B">
            <w:pPr>
              <w:pStyle w:val="TableParagraph"/>
              <w:spacing w:line="260" w:lineRule="exact"/>
              <w:ind w:right="132"/>
              <w:jc w:val="right"/>
              <w:rPr>
                <w:sz w:val="25"/>
              </w:rPr>
            </w:pPr>
            <w:r>
              <w:rPr>
                <w:w w:val="90"/>
                <w:sz w:val="25"/>
              </w:rPr>
              <w:t>22</w:t>
            </w:r>
          </w:p>
        </w:tc>
        <w:tc>
          <w:tcPr>
            <w:tcW w:w="1977" w:type="dxa"/>
          </w:tcPr>
          <w:p w:rsidR="004D3C92" w:rsidRDefault="0097657B">
            <w:pPr>
              <w:pStyle w:val="TableParagraph"/>
              <w:spacing w:line="257" w:lineRule="exact"/>
              <w:ind w:left="116"/>
              <w:rPr>
                <w:sz w:val="24"/>
              </w:rPr>
            </w:pPr>
            <w:r>
              <w:rPr>
                <w:sz w:val="24"/>
              </w:rPr>
              <w:t>Умение</w:t>
            </w:r>
          </w:p>
          <w:p w:rsidR="004D3C92" w:rsidRDefault="0097657B">
            <w:pPr>
              <w:pStyle w:val="TableParagraph"/>
              <w:ind w:left="114" w:right="7"/>
              <w:rPr>
                <w:sz w:val="24"/>
              </w:rPr>
            </w:pPr>
            <w:r>
              <w:rPr>
                <w:sz w:val="24"/>
              </w:rPr>
              <w:t>использовать принципы структурно- функциональ- ного, времен- ного и простран- ственного</w:t>
            </w:r>
          </w:p>
          <w:p w:rsidR="004D3C92" w:rsidRDefault="004D3C92">
            <w:pPr>
              <w:pStyle w:val="TableParagraph"/>
              <w:spacing w:before="8" w:after="1"/>
              <w:rPr>
                <w:sz w:val="9"/>
              </w:rPr>
            </w:pPr>
          </w:p>
          <w:p w:rsidR="004D3C92" w:rsidRDefault="0097657B">
            <w:pPr>
              <w:pStyle w:val="TableParagraph"/>
              <w:spacing w:line="115" w:lineRule="exact"/>
              <w:ind w:left="124"/>
              <w:rPr>
                <w:sz w:val="11"/>
              </w:rPr>
            </w:pPr>
            <w:r>
              <w:rPr>
                <w:noProof/>
                <w:position w:val="-1"/>
                <w:sz w:val="11"/>
                <w:lang w:val="ru-RU" w:eastAsia="ru-RU"/>
              </w:rPr>
              <w:drawing>
                <wp:inline distT="0" distB="0" distL="0" distR="0">
                  <wp:extent cx="496723" cy="73151"/>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49" cstate="print"/>
                          <a:stretch>
                            <a:fillRect/>
                          </a:stretch>
                        </pic:blipFill>
                        <pic:spPr>
                          <a:xfrm>
                            <a:off x="0" y="0"/>
                            <a:ext cx="496723" cy="73151"/>
                          </a:xfrm>
                          <a:prstGeom prst="rect">
                            <a:avLst/>
                          </a:prstGeom>
                        </pic:spPr>
                      </pic:pic>
                    </a:graphicData>
                  </a:graphic>
                </wp:inline>
              </w:drawing>
            </w:r>
          </w:p>
          <w:p w:rsidR="004D3C92" w:rsidRDefault="0097657B">
            <w:pPr>
              <w:pStyle w:val="TableParagraph"/>
              <w:spacing w:before="45"/>
              <w:ind w:left="114"/>
              <w:rPr>
                <w:sz w:val="24"/>
              </w:rPr>
            </w:pPr>
            <w:r>
              <w:rPr>
                <w:sz w:val="24"/>
              </w:rPr>
              <w:t>при работе</w:t>
            </w:r>
          </w:p>
          <w:p w:rsidR="004D3C92" w:rsidRDefault="004D3C92">
            <w:pPr>
              <w:pStyle w:val="TableParagraph"/>
              <w:spacing w:before="5" w:after="1"/>
              <w:rPr>
                <w:sz w:val="10"/>
              </w:rPr>
            </w:pPr>
          </w:p>
          <w:p w:rsidR="004D3C92" w:rsidRDefault="0097657B">
            <w:pPr>
              <w:pStyle w:val="TableParagraph"/>
              <w:spacing w:line="110" w:lineRule="exact"/>
              <w:ind w:left="124"/>
              <w:rPr>
                <w:sz w:val="11"/>
              </w:rPr>
            </w:pPr>
            <w:r>
              <w:rPr>
                <w:noProof/>
                <w:position w:val="-1"/>
                <w:sz w:val="11"/>
                <w:lang w:val="ru-RU" w:eastAsia="ru-RU"/>
              </w:rPr>
              <w:drawing>
                <wp:inline distT="0" distB="0" distL="0" distR="0">
                  <wp:extent cx="874599" cy="70103"/>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50" cstate="print"/>
                          <a:stretch>
                            <a:fillRect/>
                          </a:stretch>
                        </pic:blipFill>
                        <pic:spPr>
                          <a:xfrm>
                            <a:off x="0" y="0"/>
                            <a:ext cx="874599" cy="70103"/>
                          </a:xfrm>
                          <a:prstGeom prst="rect">
                            <a:avLst/>
                          </a:prstGeom>
                        </pic:spPr>
                      </pic:pic>
                    </a:graphicData>
                  </a:graphic>
                </wp:inline>
              </w:drawing>
            </w:r>
          </w:p>
          <w:p w:rsidR="004D3C92" w:rsidRDefault="004D3C92">
            <w:pPr>
              <w:pStyle w:val="TableParagraph"/>
              <w:spacing w:before="8"/>
              <w:rPr>
                <w:sz w:val="16"/>
              </w:rPr>
            </w:pPr>
          </w:p>
        </w:tc>
        <w:tc>
          <w:tcPr>
            <w:tcW w:w="1723" w:type="dxa"/>
          </w:tcPr>
          <w:p w:rsidR="004D3C92" w:rsidRDefault="0097657B">
            <w:pPr>
              <w:pStyle w:val="TableParagraph"/>
              <w:spacing w:line="257" w:lineRule="exact"/>
              <w:ind w:left="117"/>
              <w:rPr>
                <w:sz w:val="24"/>
              </w:rPr>
            </w:pPr>
            <w:r>
              <w:rPr>
                <w:w w:val="90"/>
                <w:sz w:val="24"/>
              </w:rPr>
              <w:t>VIII — начало</w:t>
            </w:r>
          </w:p>
          <w:p w:rsidR="004D3C92" w:rsidRDefault="0097657B">
            <w:pPr>
              <w:pStyle w:val="TableParagraph"/>
              <w:spacing w:line="275" w:lineRule="exact"/>
              <w:ind w:left="113"/>
              <w:rPr>
                <w:sz w:val="24"/>
              </w:rPr>
            </w:pPr>
            <w:r>
              <w:rPr>
                <w:sz w:val="24"/>
              </w:rPr>
              <w:t>XXI в.</w:t>
            </w:r>
          </w:p>
        </w:tc>
        <w:tc>
          <w:tcPr>
            <w:tcW w:w="1694" w:type="dxa"/>
            <w:gridSpan w:val="2"/>
          </w:tcPr>
          <w:p w:rsidR="004D3C92" w:rsidRDefault="0097657B">
            <w:pPr>
              <w:pStyle w:val="TableParagraph"/>
              <w:spacing w:line="275" w:lineRule="exact"/>
              <w:ind w:left="424" w:right="407"/>
              <w:jc w:val="center"/>
              <w:rPr>
                <w:sz w:val="25"/>
              </w:rPr>
            </w:pPr>
            <w:r>
              <w:rPr>
                <w:sz w:val="25"/>
              </w:rPr>
              <w:t>2.5</w:t>
            </w:r>
          </w:p>
        </w:tc>
        <w:tc>
          <w:tcPr>
            <w:tcW w:w="1037" w:type="dxa"/>
          </w:tcPr>
          <w:p w:rsidR="004D3C92" w:rsidRDefault="0097657B">
            <w:pPr>
              <w:pStyle w:val="TableParagraph"/>
              <w:spacing w:line="275" w:lineRule="exact"/>
              <w:ind w:left="436"/>
              <w:rPr>
                <w:sz w:val="25"/>
              </w:rPr>
            </w:pPr>
            <w:r>
              <w:rPr>
                <w:w w:val="107"/>
                <w:sz w:val="25"/>
              </w:rPr>
              <w:t>В</w:t>
            </w:r>
          </w:p>
        </w:tc>
        <w:tc>
          <w:tcPr>
            <w:tcW w:w="993" w:type="dxa"/>
          </w:tcPr>
          <w:p w:rsidR="004D3C92" w:rsidRDefault="0097657B">
            <w:pPr>
              <w:pStyle w:val="TableParagraph"/>
              <w:spacing w:line="275" w:lineRule="exact"/>
              <w:ind w:left="440"/>
              <w:rPr>
                <w:sz w:val="25"/>
              </w:rPr>
            </w:pPr>
            <w:r>
              <w:rPr>
                <w:w w:val="107"/>
                <w:sz w:val="25"/>
              </w:rPr>
              <w:t>2</w:t>
            </w:r>
          </w:p>
        </w:tc>
        <w:tc>
          <w:tcPr>
            <w:tcW w:w="871" w:type="dxa"/>
          </w:tcPr>
          <w:p w:rsidR="004D3C92" w:rsidRDefault="0097657B">
            <w:pPr>
              <w:pStyle w:val="TableParagraph"/>
              <w:spacing w:line="275" w:lineRule="exact"/>
              <w:ind w:left="283" w:right="263"/>
              <w:jc w:val="center"/>
              <w:rPr>
                <w:sz w:val="25"/>
              </w:rPr>
            </w:pPr>
            <w:r>
              <w:rPr>
                <w:sz w:val="25"/>
              </w:rPr>
              <w:t>15</w:t>
            </w:r>
          </w:p>
        </w:tc>
        <w:tc>
          <w:tcPr>
            <w:tcW w:w="746" w:type="dxa"/>
          </w:tcPr>
          <w:p w:rsidR="004D3C92" w:rsidRDefault="0097657B">
            <w:pPr>
              <w:pStyle w:val="TableParagraph"/>
              <w:spacing w:line="275" w:lineRule="exact"/>
              <w:ind w:left="131" w:right="117"/>
              <w:jc w:val="center"/>
              <w:rPr>
                <w:sz w:val="25"/>
              </w:rPr>
            </w:pPr>
            <w:r>
              <w:rPr>
                <w:sz w:val="25"/>
              </w:rPr>
              <w:t>30,4</w:t>
            </w:r>
          </w:p>
        </w:tc>
      </w:tr>
      <w:tr w:rsidR="004D3C92">
        <w:trPr>
          <w:trHeight w:val="3700"/>
        </w:trPr>
        <w:tc>
          <w:tcPr>
            <w:tcW w:w="537" w:type="dxa"/>
          </w:tcPr>
          <w:p w:rsidR="004D3C92" w:rsidRDefault="0097657B">
            <w:pPr>
              <w:pStyle w:val="TableParagraph"/>
              <w:spacing w:line="244" w:lineRule="exact"/>
              <w:ind w:right="132"/>
              <w:jc w:val="right"/>
              <w:rPr>
                <w:sz w:val="24"/>
              </w:rPr>
            </w:pPr>
            <w:r>
              <w:rPr>
                <w:w w:val="95"/>
                <w:sz w:val="24"/>
              </w:rPr>
              <w:t>23</w:t>
            </w:r>
          </w:p>
        </w:tc>
        <w:tc>
          <w:tcPr>
            <w:tcW w:w="1977" w:type="dxa"/>
          </w:tcPr>
          <w:p w:rsidR="004D3C92" w:rsidRDefault="0097657B">
            <w:pPr>
              <w:pStyle w:val="TableParagraph"/>
              <w:spacing w:line="244" w:lineRule="exact"/>
              <w:ind w:left="116"/>
              <w:rPr>
                <w:sz w:val="24"/>
              </w:rPr>
            </w:pPr>
            <w:r>
              <w:rPr>
                <w:sz w:val="24"/>
              </w:rPr>
              <w:t>Умение</w:t>
            </w:r>
          </w:p>
          <w:p w:rsidR="004D3C92" w:rsidRDefault="0097657B">
            <w:pPr>
              <w:pStyle w:val="TableParagraph"/>
              <w:spacing w:before="5" w:line="237" w:lineRule="auto"/>
              <w:ind w:left="107" w:firstLine="6"/>
              <w:rPr>
                <w:sz w:val="24"/>
              </w:rPr>
            </w:pPr>
            <w:r>
              <w:rPr>
                <w:sz w:val="24"/>
              </w:rPr>
              <w:t xml:space="preserve">использовать </w:t>
            </w:r>
            <w:r>
              <w:rPr>
                <w:sz w:val="25"/>
              </w:rPr>
              <w:t xml:space="preserve">принципы </w:t>
            </w:r>
            <w:r>
              <w:rPr>
                <w:sz w:val="24"/>
              </w:rPr>
              <w:t xml:space="preserve">структурно- </w:t>
            </w:r>
            <w:r>
              <w:rPr>
                <w:w w:val="95"/>
                <w:sz w:val="24"/>
              </w:rPr>
              <w:t>функциональ-</w:t>
            </w:r>
          </w:p>
          <w:p w:rsidR="004D3C92" w:rsidRDefault="004D3C92">
            <w:pPr>
              <w:pStyle w:val="TableParagraph"/>
              <w:spacing w:after="1"/>
              <w:rPr>
                <w:sz w:val="10"/>
              </w:rPr>
            </w:pPr>
          </w:p>
          <w:p w:rsidR="004D3C92" w:rsidRDefault="0097657B">
            <w:pPr>
              <w:pStyle w:val="TableParagraph"/>
              <w:spacing w:line="148" w:lineRule="exact"/>
              <w:ind w:left="119"/>
              <w:rPr>
                <w:sz w:val="14"/>
              </w:rPr>
            </w:pPr>
            <w:r>
              <w:rPr>
                <w:noProof/>
                <w:position w:val="-2"/>
                <w:sz w:val="14"/>
                <w:lang w:val="ru-RU" w:eastAsia="ru-RU"/>
              </w:rPr>
              <w:drawing>
                <wp:inline distT="0" distB="0" distL="0" distR="0">
                  <wp:extent cx="326070" cy="94488"/>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51" cstate="print"/>
                          <a:stretch>
                            <a:fillRect/>
                          </a:stretch>
                        </pic:blipFill>
                        <pic:spPr>
                          <a:xfrm>
                            <a:off x="0" y="0"/>
                            <a:ext cx="326070" cy="94488"/>
                          </a:xfrm>
                          <a:prstGeom prst="rect">
                            <a:avLst/>
                          </a:prstGeom>
                        </pic:spPr>
                      </pic:pic>
                    </a:graphicData>
                  </a:graphic>
                </wp:inline>
              </w:drawing>
            </w:r>
          </w:p>
          <w:p w:rsidR="004D3C92" w:rsidRDefault="0097657B">
            <w:pPr>
              <w:pStyle w:val="TableParagraph"/>
              <w:spacing w:before="12"/>
              <w:ind w:left="107" w:right="94"/>
              <w:rPr>
                <w:sz w:val="24"/>
              </w:rPr>
            </w:pPr>
            <w:r>
              <w:rPr>
                <w:rFonts w:ascii="Cambria" w:hAnsi="Cambria"/>
                <w:sz w:val="23"/>
              </w:rPr>
              <w:t xml:space="preserve">временнfiго и </w:t>
            </w:r>
            <w:r>
              <w:rPr>
                <w:rFonts w:ascii="Cambria" w:hAnsi="Cambria"/>
                <w:w w:val="95"/>
                <w:sz w:val="24"/>
              </w:rPr>
              <w:t xml:space="preserve">пространствен- </w:t>
            </w:r>
            <w:r>
              <w:rPr>
                <w:sz w:val="24"/>
              </w:rPr>
              <w:t>ного анализа при рассмотрении фактов, явлений, процессов (зада- ние-задача)</w:t>
            </w:r>
          </w:p>
        </w:tc>
        <w:tc>
          <w:tcPr>
            <w:tcW w:w="1723" w:type="dxa"/>
          </w:tcPr>
          <w:p w:rsidR="004D3C92" w:rsidRDefault="0097657B">
            <w:pPr>
              <w:pStyle w:val="TableParagraph"/>
              <w:spacing w:line="244" w:lineRule="exact"/>
              <w:ind w:left="112"/>
              <w:rPr>
                <w:sz w:val="24"/>
              </w:rPr>
            </w:pPr>
            <w:r>
              <w:rPr>
                <w:w w:val="95"/>
                <w:sz w:val="24"/>
              </w:rPr>
              <w:t xml:space="preserve">VIII </w:t>
            </w:r>
            <w:r>
              <w:rPr>
                <w:w w:val="90"/>
                <w:sz w:val="24"/>
              </w:rPr>
              <w:t xml:space="preserve">— </w:t>
            </w:r>
            <w:r>
              <w:rPr>
                <w:w w:val="95"/>
                <w:sz w:val="24"/>
              </w:rPr>
              <w:t>начало</w:t>
            </w:r>
          </w:p>
          <w:p w:rsidR="004D3C92" w:rsidRDefault="0097657B">
            <w:pPr>
              <w:pStyle w:val="TableParagraph"/>
              <w:spacing w:before="2"/>
              <w:ind w:left="113"/>
              <w:rPr>
                <w:sz w:val="24"/>
              </w:rPr>
            </w:pPr>
            <w:r>
              <w:rPr>
                <w:sz w:val="24"/>
              </w:rPr>
              <w:t>XXI в.</w:t>
            </w:r>
          </w:p>
        </w:tc>
        <w:tc>
          <w:tcPr>
            <w:tcW w:w="1694" w:type="dxa"/>
            <w:gridSpan w:val="2"/>
          </w:tcPr>
          <w:p w:rsidR="004D3C92" w:rsidRDefault="0097657B">
            <w:pPr>
              <w:pStyle w:val="TableParagraph"/>
              <w:spacing w:line="246" w:lineRule="exact"/>
              <w:ind w:left="424" w:right="400"/>
              <w:jc w:val="center"/>
              <w:rPr>
                <w:sz w:val="25"/>
              </w:rPr>
            </w:pPr>
            <w:r>
              <w:rPr>
                <w:sz w:val="25"/>
              </w:rPr>
              <w:t>2.5</w:t>
            </w:r>
          </w:p>
        </w:tc>
        <w:tc>
          <w:tcPr>
            <w:tcW w:w="1037" w:type="dxa"/>
          </w:tcPr>
          <w:p w:rsidR="004D3C92" w:rsidRDefault="0097657B">
            <w:pPr>
              <w:pStyle w:val="TableParagraph"/>
              <w:spacing w:line="265" w:lineRule="exact"/>
              <w:ind w:left="436"/>
              <w:rPr>
                <w:sz w:val="25"/>
              </w:rPr>
            </w:pPr>
            <w:r>
              <w:rPr>
                <w:w w:val="107"/>
                <w:sz w:val="25"/>
              </w:rPr>
              <w:t>В</w:t>
            </w:r>
          </w:p>
        </w:tc>
        <w:tc>
          <w:tcPr>
            <w:tcW w:w="993" w:type="dxa"/>
          </w:tcPr>
          <w:p w:rsidR="004D3C92" w:rsidRDefault="0097657B">
            <w:pPr>
              <w:pStyle w:val="TableParagraph"/>
              <w:spacing w:line="265" w:lineRule="exact"/>
              <w:ind w:left="440"/>
              <w:rPr>
                <w:sz w:val="25"/>
              </w:rPr>
            </w:pPr>
            <w:r>
              <w:rPr>
                <w:w w:val="109"/>
                <w:sz w:val="25"/>
              </w:rPr>
              <w:t>3</w:t>
            </w:r>
          </w:p>
        </w:tc>
        <w:tc>
          <w:tcPr>
            <w:tcW w:w="871" w:type="dxa"/>
          </w:tcPr>
          <w:p w:rsidR="004D3C92" w:rsidRDefault="0097657B">
            <w:pPr>
              <w:pStyle w:val="TableParagraph"/>
              <w:spacing w:line="265" w:lineRule="exact"/>
              <w:ind w:left="283" w:right="258"/>
              <w:jc w:val="center"/>
              <w:rPr>
                <w:sz w:val="25"/>
              </w:rPr>
            </w:pPr>
            <w:r>
              <w:rPr>
                <w:sz w:val="25"/>
              </w:rPr>
              <w:t>20</w:t>
            </w:r>
          </w:p>
        </w:tc>
        <w:tc>
          <w:tcPr>
            <w:tcW w:w="746" w:type="dxa"/>
          </w:tcPr>
          <w:p w:rsidR="004D3C92" w:rsidRDefault="0097657B">
            <w:pPr>
              <w:pStyle w:val="TableParagraph"/>
              <w:spacing w:line="265" w:lineRule="exact"/>
              <w:ind w:left="126" w:right="117"/>
              <w:jc w:val="center"/>
              <w:rPr>
                <w:sz w:val="25"/>
              </w:rPr>
            </w:pPr>
            <w:r>
              <w:rPr>
                <w:sz w:val="25"/>
              </w:rPr>
              <w:t>36,4</w:t>
            </w:r>
          </w:p>
        </w:tc>
      </w:tr>
      <w:tr w:rsidR="004D3C92">
        <w:trPr>
          <w:trHeight w:val="1760"/>
        </w:trPr>
        <w:tc>
          <w:tcPr>
            <w:tcW w:w="537" w:type="dxa"/>
          </w:tcPr>
          <w:p w:rsidR="004D3C92" w:rsidRDefault="0097657B">
            <w:pPr>
              <w:pStyle w:val="TableParagraph"/>
              <w:spacing w:line="248" w:lineRule="exact"/>
              <w:ind w:right="132"/>
              <w:jc w:val="right"/>
              <w:rPr>
                <w:sz w:val="24"/>
              </w:rPr>
            </w:pPr>
            <w:r>
              <w:rPr>
                <w:w w:val="95"/>
                <w:sz w:val="24"/>
              </w:rPr>
              <w:t>24</w:t>
            </w:r>
          </w:p>
        </w:tc>
        <w:tc>
          <w:tcPr>
            <w:tcW w:w="1977" w:type="dxa"/>
          </w:tcPr>
          <w:p w:rsidR="004D3C92" w:rsidRDefault="0097657B">
            <w:pPr>
              <w:pStyle w:val="TableParagraph"/>
              <w:spacing w:line="247" w:lineRule="exact"/>
              <w:ind w:left="116"/>
              <w:jc w:val="both"/>
              <w:rPr>
                <w:sz w:val="24"/>
              </w:rPr>
            </w:pPr>
            <w:r>
              <w:rPr>
                <w:sz w:val="24"/>
              </w:rPr>
              <w:t>Умение</w:t>
            </w:r>
          </w:p>
          <w:p w:rsidR="004D3C92" w:rsidRDefault="0097657B">
            <w:pPr>
              <w:pStyle w:val="TableParagraph"/>
              <w:ind w:left="114" w:right="481"/>
              <w:jc w:val="both"/>
              <w:rPr>
                <w:sz w:val="24"/>
              </w:rPr>
            </w:pPr>
            <w:r>
              <w:rPr>
                <w:w w:val="95"/>
                <w:sz w:val="24"/>
              </w:rPr>
              <w:t xml:space="preserve">использовать исторические </w:t>
            </w:r>
            <w:r>
              <w:rPr>
                <w:sz w:val="24"/>
              </w:rPr>
              <w:t xml:space="preserve">сведения для </w:t>
            </w:r>
            <w:r>
              <w:rPr>
                <w:w w:val="90"/>
                <w:sz w:val="24"/>
              </w:rPr>
              <w:t>аргументации</w:t>
            </w:r>
          </w:p>
          <w:p w:rsidR="004D3C92" w:rsidRDefault="0097657B">
            <w:pPr>
              <w:pStyle w:val="TableParagraph"/>
              <w:spacing w:before="1" w:line="274" w:lineRule="exact"/>
              <w:ind w:left="113"/>
              <w:jc w:val="both"/>
              <w:rPr>
                <w:sz w:val="24"/>
              </w:rPr>
            </w:pPr>
            <w:r>
              <w:rPr>
                <w:sz w:val="24"/>
              </w:rPr>
              <w:t>в ходе дискуссии</w:t>
            </w:r>
          </w:p>
        </w:tc>
        <w:tc>
          <w:tcPr>
            <w:tcW w:w="1723" w:type="dxa"/>
          </w:tcPr>
          <w:p w:rsidR="004D3C92" w:rsidRDefault="0097657B">
            <w:pPr>
              <w:pStyle w:val="TableParagraph"/>
              <w:tabs>
                <w:tab w:val="left" w:pos="920"/>
              </w:tabs>
              <w:spacing w:line="247" w:lineRule="exact"/>
              <w:ind w:left="117"/>
              <w:rPr>
                <w:sz w:val="24"/>
              </w:rPr>
            </w:pPr>
            <w:r>
              <w:rPr>
                <w:sz w:val="24"/>
              </w:rPr>
              <w:t>VIII</w:t>
            </w:r>
            <w:r>
              <w:rPr>
                <w:sz w:val="24"/>
              </w:rPr>
              <w:tab/>
              <w:t>начало</w:t>
            </w:r>
          </w:p>
          <w:p w:rsidR="004D3C92" w:rsidRDefault="0097657B">
            <w:pPr>
              <w:pStyle w:val="TableParagraph"/>
              <w:spacing w:line="275" w:lineRule="exact"/>
              <w:ind w:left="113"/>
              <w:rPr>
                <w:sz w:val="24"/>
              </w:rPr>
            </w:pPr>
            <w:r>
              <w:rPr>
                <w:sz w:val="24"/>
              </w:rPr>
              <w:t>XXI в.</w:t>
            </w:r>
          </w:p>
        </w:tc>
        <w:tc>
          <w:tcPr>
            <w:tcW w:w="1694" w:type="dxa"/>
            <w:gridSpan w:val="2"/>
          </w:tcPr>
          <w:p w:rsidR="004D3C92" w:rsidRDefault="0097657B">
            <w:pPr>
              <w:pStyle w:val="TableParagraph"/>
              <w:spacing w:line="251" w:lineRule="exact"/>
              <w:ind w:left="424" w:right="404"/>
              <w:jc w:val="center"/>
              <w:rPr>
                <w:sz w:val="25"/>
              </w:rPr>
            </w:pPr>
            <w:r>
              <w:rPr>
                <w:sz w:val="25"/>
              </w:rPr>
              <w:t>2.8</w:t>
            </w:r>
          </w:p>
        </w:tc>
        <w:tc>
          <w:tcPr>
            <w:tcW w:w="1037" w:type="dxa"/>
          </w:tcPr>
          <w:p w:rsidR="004D3C92" w:rsidRDefault="0097657B">
            <w:pPr>
              <w:pStyle w:val="TableParagraph"/>
              <w:spacing w:line="270" w:lineRule="exact"/>
              <w:ind w:left="436"/>
              <w:rPr>
                <w:sz w:val="25"/>
              </w:rPr>
            </w:pPr>
            <w:r>
              <w:rPr>
                <w:w w:val="107"/>
                <w:sz w:val="25"/>
              </w:rPr>
              <w:t>В</w:t>
            </w:r>
          </w:p>
        </w:tc>
        <w:tc>
          <w:tcPr>
            <w:tcW w:w="993" w:type="dxa"/>
          </w:tcPr>
          <w:p w:rsidR="004D3C92" w:rsidRDefault="0097657B">
            <w:pPr>
              <w:pStyle w:val="TableParagraph"/>
              <w:spacing w:line="270" w:lineRule="exact"/>
              <w:ind w:left="442"/>
              <w:rPr>
                <w:sz w:val="25"/>
              </w:rPr>
            </w:pPr>
            <w:r>
              <w:rPr>
                <w:w w:val="108"/>
                <w:sz w:val="25"/>
              </w:rPr>
              <w:t>4</w:t>
            </w:r>
          </w:p>
        </w:tc>
        <w:tc>
          <w:tcPr>
            <w:tcW w:w="871" w:type="dxa"/>
          </w:tcPr>
          <w:p w:rsidR="004D3C92" w:rsidRDefault="0097657B">
            <w:pPr>
              <w:pStyle w:val="TableParagraph"/>
              <w:spacing w:line="270" w:lineRule="exact"/>
              <w:ind w:left="283" w:right="253"/>
              <w:jc w:val="center"/>
              <w:rPr>
                <w:sz w:val="25"/>
              </w:rPr>
            </w:pPr>
            <w:r>
              <w:rPr>
                <w:sz w:val="25"/>
              </w:rPr>
              <w:t>20</w:t>
            </w:r>
          </w:p>
        </w:tc>
        <w:tc>
          <w:tcPr>
            <w:tcW w:w="746" w:type="dxa"/>
          </w:tcPr>
          <w:p w:rsidR="004D3C92" w:rsidRDefault="0097657B">
            <w:pPr>
              <w:pStyle w:val="TableParagraph"/>
              <w:spacing w:line="270" w:lineRule="exact"/>
              <w:ind w:left="131" w:right="117"/>
              <w:jc w:val="center"/>
              <w:rPr>
                <w:sz w:val="25"/>
              </w:rPr>
            </w:pPr>
            <w:r>
              <w:rPr>
                <w:sz w:val="25"/>
              </w:rPr>
              <w:t>20,4</w:t>
            </w:r>
          </w:p>
        </w:tc>
      </w:tr>
      <w:tr w:rsidR="004D3C92">
        <w:trPr>
          <w:trHeight w:val="1380"/>
        </w:trPr>
        <w:tc>
          <w:tcPr>
            <w:tcW w:w="537" w:type="dxa"/>
          </w:tcPr>
          <w:p w:rsidR="004D3C92" w:rsidRDefault="0097657B">
            <w:pPr>
              <w:pStyle w:val="TableParagraph"/>
              <w:spacing w:line="248" w:lineRule="exact"/>
              <w:ind w:right="129"/>
              <w:jc w:val="right"/>
              <w:rPr>
                <w:sz w:val="24"/>
              </w:rPr>
            </w:pPr>
            <w:r>
              <w:rPr>
                <w:w w:val="95"/>
                <w:sz w:val="24"/>
              </w:rPr>
              <w:t>25</w:t>
            </w:r>
          </w:p>
        </w:tc>
        <w:tc>
          <w:tcPr>
            <w:tcW w:w="1977" w:type="dxa"/>
          </w:tcPr>
          <w:p w:rsidR="004D3C92" w:rsidRDefault="0097657B">
            <w:pPr>
              <w:pStyle w:val="TableParagraph"/>
              <w:spacing w:line="247" w:lineRule="exact"/>
              <w:ind w:left="115"/>
              <w:rPr>
                <w:sz w:val="24"/>
              </w:rPr>
            </w:pPr>
            <w:r>
              <w:rPr>
                <w:sz w:val="24"/>
              </w:rPr>
              <w:t>Историческое</w:t>
            </w:r>
          </w:p>
          <w:p w:rsidR="004D3C92" w:rsidRDefault="0097657B">
            <w:pPr>
              <w:pStyle w:val="TableParagraph"/>
              <w:spacing w:line="275" w:lineRule="exact"/>
              <w:ind w:left="116"/>
              <w:rPr>
                <w:sz w:val="24"/>
              </w:rPr>
            </w:pPr>
            <w:r>
              <w:rPr>
                <w:sz w:val="24"/>
              </w:rPr>
              <w:t>сочинение</w:t>
            </w:r>
          </w:p>
        </w:tc>
        <w:tc>
          <w:tcPr>
            <w:tcW w:w="1723" w:type="dxa"/>
          </w:tcPr>
          <w:p w:rsidR="004D3C92" w:rsidRDefault="0097657B">
            <w:pPr>
              <w:pStyle w:val="TableParagraph"/>
              <w:spacing w:line="247" w:lineRule="exact"/>
              <w:ind w:left="117"/>
              <w:rPr>
                <w:sz w:val="24"/>
              </w:rPr>
            </w:pPr>
            <w:r>
              <w:rPr>
                <w:w w:val="90"/>
                <w:sz w:val="24"/>
              </w:rPr>
              <w:t>VIII — начало</w:t>
            </w:r>
          </w:p>
          <w:p w:rsidR="004D3C92" w:rsidRDefault="0097657B">
            <w:pPr>
              <w:pStyle w:val="TableParagraph"/>
              <w:ind w:left="113" w:hanging="1"/>
              <w:rPr>
                <w:sz w:val="24"/>
              </w:rPr>
            </w:pPr>
            <w:r>
              <w:rPr>
                <w:sz w:val="24"/>
              </w:rPr>
              <w:t xml:space="preserve">XXI в. (три периода на выбор </w:t>
            </w:r>
            <w:r>
              <w:rPr>
                <w:w w:val="90"/>
                <w:sz w:val="24"/>
              </w:rPr>
              <w:t>экзаменуемого)</w:t>
            </w:r>
          </w:p>
        </w:tc>
        <w:tc>
          <w:tcPr>
            <w:tcW w:w="1694" w:type="dxa"/>
            <w:gridSpan w:val="2"/>
          </w:tcPr>
          <w:p w:rsidR="004D3C92" w:rsidRDefault="0097657B">
            <w:pPr>
              <w:pStyle w:val="TableParagraph"/>
              <w:spacing w:line="251" w:lineRule="exact"/>
              <w:ind w:left="424" w:right="400"/>
              <w:jc w:val="center"/>
              <w:rPr>
                <w:sz w:val="25"/>
              </w:rPr>
            </w:pPr>
            <w:r>
              <w:rPr>
                <w:sz w:val="25"/>
              </w:rPr>
              <w:t>2.7</w:t>
            </w:r>
          </w:p>
        </w:tc>
        <w:tc>
          <w:tcPr>
            <w:tcW w:w="1037" w:type="dxa"/>
          </w:tcPr>
          <w:p w:rsidR="004D3C92" w:rsidRDefault="004D3C92">
            <w:pPr>
              <w:pStyle w:val="TableParagraph"/>
              <w:rPr>
                <w:sz w:val="24"/>
              </w:rPr>
            </w:pPr>
          </w:p>
        </w:tc>
        <w:tc>
          <w:tcPr>
            <w:tcW w:w="993" w:type="dxa"/>
          </w:tcPr>
          <w:p w:rsidR="004D3C92" w:rsidRDefault="0097657B">
            <w:pPr>
              <w:pStyle w:val="TableParagraph"/>
              <w:spacing w:line="274" w:lineRule="exact"/>
              <w:ind w:left="371"/>
              <w:rPr>
                <w:sz w:val="27"/>
              </w:rPr>
            </w:pPr>
            <w:r>
              <w:rPr>
                <w:sz w:val="27"/>
              </w:rPr>
              <w:t>11</w:t>
            </w:r>
          </w:p>
        </w:tc>
        <w:tc>
          <w:tcPr>
            <w:tcW w:w="871" w:type="dxa"/>
          </w:tcPr>
          <w:p w:rsidR="004D3C92" w:rsidRDefault="0097657B">
            <w:pPr>
              <w:pStyle w:val="TableParagraph"/>
              <w:spacing w:line="274" w:lineRule="exact"/>
              <w:ind w:left="283" w:right="263"/>
              <w:jc w:val="center"/>
              <w:rPr>
                <w:sz w:val="27"/>
              </w:rPr>
            </w:pPr>
            <w:r>
              <w:rPr>
                <w:sz w:val="27"/>
              </w:rPr>
              <w:t>80</w:t>
            </w:r>
          </w:p>
        </w:tc>
        <w:tc>
          <w:tcPr>
            <w:tcW w:w="746" w:type="dxa"/>
          </w:tcPr>
          <w:p w:rsidR="004D3C92" w:rsidRDefault="004D3C92">
            <w:pPr>
              <w:pStyle w:val="TableParagraph"/>
              <w:rPr>
                <w:sz w:val="24"/>
              </w:rPr>
            </w:pPr>
          </w:p>
        </w:tc>
      </w:tr>
      <w:tr w:rsidR="004D3C92">
        <w:trPr>
          <w:trHeight w:val="300"/>
        </w:trPr>
        <w:tc>
          <w:tcPr>
            <w:tcW w:w="9579" w:type="dxa"/>
            <w:gridSpan w:val="9"/>
          </w:tcPr>
          <w:p w:rsidR="004D3C92" w:rsidRDefault="0097657B">
            <w:pPr>
              <w:pStyle w:val="TableParagraph"/>
              <w:spacing w:line="298" w:lineRule="exact"/>
              <w:ind w:left="1649"/>
              <w:rPr>
                <w:b/>
                <w:sz w:val="29"/>
              </w:rPr>
            </w:pPr>
            <w:r>
              <w:rPr>
                <w:b/>
                <w:w w:val="95"/>
                <w:sz w:val="29"/>
              </w:rPr>
              <w:t>Критерии оценивания  исторического сочинения:</w:t>
            </w:r>
          </w:p>
        </w:tc>
      </w:tr>
      <w:tr w:rsidR="004D3C92">
        <w:trPr>
          <w:trHeight w:val="380"/>
        </w:trPr>
        <w:tc>
          <w:tcPr>
            <w:tcW w:w="5049" w:type="dxa"/>
            <w:gridSpan w:val="4"/>
          </w:tcPr>
          <w:p w:rsidR="004D3C92" w:rsidRDefault="0097657B">
            <w:pPr>
              <w:pStyle w:val="TableParagraph"/>
              <w:spacing w:line="253" w:lineRule="exact"/>
              <w:ind w:left="111"/>
              <w:rPr>
                <w:sz w:val="24"/>
              </w:rPr>
            </w:pPr>
            <w:r>
              <w:rPr>
                <w:sz w:val="24"/>
              </w:rPr>
              <w:t>Указание событий (явлений, процессов)</w:t>
            </w:r>
          </w:p>
        </w:tc>
        <w:tc>
          <w:tcPr>
            <w:tcW w:w="883" w:type="dxa"/>
          </w:tcPr>
          <w:p w:rsidR="004D3C92" w:rsidRDefault="004D3C92">
            <w:pPr>
              <w:pStyle w:val="TableParagraph"/>
              <w:rPr>
                <w:sz w:val="24"/>
              </w:rPr>
            </w:pPr>
          </w:p>
        </w:tc>
        <w:tc>
          <w:tcPr>
            <w:tcW w:w="1037" w:type="dxa"/>
          </w:tcPr>
          <w:p w:rsidR="004D3C92" w:rsidRDefault="0097657B">
            <w:pPr>
              <w:pStyle w:val="TableParagraph"/>
              <w:spacing w:line="253" w:lineRule="exact"/>
              <w:ind w:left="441"/>
              <w:rPr>
                <w:sz w:val="24"/>
              </w:rPr>
            </w:pPr>
            <w:r>
              <w:rPr>
                <w:w w:val="97"/>
                <w:sz w:val="24"/>
              </w:rPr>
              <w:t>Б</w:t>
            </w:r>
          </w:p>
        </w:tc>
        <w:tc>
          <w:tcPr>
            <w:tcW w:w="993" w:type="dxa"/>
          </w:tcPr>
          <w:p w:rsidR="004D3C92" w:rsidRDefault="0097657B">
            <w:pPr>
              <w:pStyle w:val="TableParagraph"/>
              <w:spacing w:line="253" w:lineRule="exact"/>
              <w:ind w:left="431"/>
              <w:rPr>
                <w:sz w:val="24"/>
              </w:rPr>
            </w:pPr>
            <w:r>
              <w:rPr>
                <w:w w:val="97"/>
                <w:sz w:val="24"/>
              </w:rPr>
              <w:t>2</w:t>
            </w:r>
          </w:p>
        </w:tc>
        <w:tc>
          <w:tcPr>
            <w:tcW w:w="871" w:type="dxa"/>
          </w:tcPr>
          <w:p w:rsidR="004D3C92" w:rsidRDefault="004D3C92">
            <w:pPr>
              <w:pStyle w:val="TableParagraph"/>
              <w:rPr>
                <w:sz w:val="24"/>
              </w:rPr>
            </w:pPr>
          </w:p>
        </w:tc>
        <w:tc>
          <w:tcPr>
            <w:tcW w:w="746" w:type="dxa"/>
          </w:tcPr>
          <w:p w:rsidR="004D3C92" w:rsidRDefault="0097657B">
            <w:pPr>
              <w:pStyle w:val="TableParagraph"/>
              <w:spacing w:line="239" w:lineRule="exact"/>
              <w:ind w:left="131" w:right="115"/>
              <w:jc w:val="center"/>
              <w:rPr>
                <w:sz w:val="24"/>
              </w:rPr>
            </w:pPr>
            <w:r>
              <w:rPr>
                <w:sz w:val="24"/>
              </w:rPr>
              <w:t>76,2</w:t>
            </w:r>
          </w:p>
        </w:tc>
      </w:tr>
      <w:tr w:rsidR="004D3C92">
        <w:trPr>
          <w:trHeight w:val="940"/>
        </w:trPr>
        <w:tc>
          <w:tcPr>
            <w:tcW w:w="5049" w:type="dxa"/>
            <w:gridSpan w:val="4"/>
          </w:tcPr>
          <w:p w:rsidR="004D3C92" w:rsidRDefault="0097657B">
            <w:pPr>
              <w:pStyle w:val="TableParagraph"/>
              <w:spacing w:line="248" w:lineRule="exact"/>
              <w:ind w:left="111" w:firstLine="3"/>
              <w:rPr>
                <w:sz w:val="25"/>
              </w:rPr>
            </w:pPr>
            <w:r>
              <w:rPr>
                <w:sz w:val="25"/>
              </w:rPr>
              <w:t>Исторические</w:t>
            </w:r>
            <w:r>
              <w:rPr>
                <w:spacing w:val="-28"/>
                <w:sz w:val="25"/>
              </w:rPr>
              <w:t xml:space="preserve"> </w:t>
            </w:r>
            <w:r>
              <w:rPr>
                <w:sz w:val="25"/>
              </w:rPr>
              <w:t>личности</w:t>
            </w:r>
            <w:r>
              <w:rPr>
                <w:spacing w:val="-31"/>
                <w:sz w:val="25"/>
              </w:rPr>
              <w:t xml:space="preserve"> </w:t>
            </w:r>
            <w:r>
              <w:rPr>
                <w:sz w:val="25"/>
              </w:rPr>
              <w:t>и</w:t>
            </w:r>
            <w:r>
              <w:rPr>
                <w:spacing w:val="-38"/>
                <w:sz w:val="25"/>
              </w:rPr>
              <w:t xml:space="preserve"> </w:t>
            </w:r>
            <w:r>
              <w:rPr>
                <w:sz w:val="25"/>
              </w:rPr>
              <w:t>их</w:t>
            </w:r>
            <w:r>
              <w:rPr>
                <w:spacing w:val="-37"/>
                <w:sz w:val="25"/>
              </w:rPr>
              <w:t xml:space="preserve"> </w:t>
            </w:r>
            <w:r>
              <w:rPr>
                <w:sz w:val="25"/>
              </w:rPr>
              <w:t>роль</w:t>
            </w:r>
            <w:r>
              <w:rPr>
                <w:spacing w:val="-35"/>
                <w:sz w:val="25"/>
              </w:rPr>
              <w:t xml:space="preserve"> </w:t>
            </w:r>
            <w:r>
              <w:rPr>
                <w:sz w:val="25"/>
              </w:rPr>
              <w:t>в</w:t>
            </w:r>
            <w:r>
              <w:rPr>
                <w:spacing w:val="-36"/>
                <w:sz w:val="25"/>
              </w:rPr>
              <w:t xml:space="preserve"> </w:t>
            </w:r>
            <w:r>
              <w:rPr>
                <w:sz w:val="25"/>
              </w:rPr>
              <w:t>указанных</w:t>
            </w:r>
          </w:p>
          <w:p w:rsidR="004D3C92" w:rsidRDefault="0097657B">
            <w:pPr>
              <w:pStyle w:val="TableParagraph"/>
              <w:tabs>
                <w:tab w:val="left" w:pos="1367"/>
                <w:tab w:val="left" w:pos="2720"/>
                <w:tab w:val="left" w:pos="4119"/>
              </w:tabs>
              <w:spacing w:line="242" w:lineRule="auto"/>
              <w:ind w:left="114" w:right="105" w:hanging="4"/>
              <w:rPr>
                <w:sz w:val="24"/>
              </w:rPr>
            </w:pPr>
            <w:r>
              <w:rPr>
                <w:sz w:val="24"/>
              </w:rPr>
              <w:t>событиях</w:t>
            </w:r>
            <w:r>
              <w:rPr>
                <w:sz w:val="24"/>
              </w:rPr>
              <w:tab/>
              <w:t>(явлениях,</w:t>
            </w:r>
            <w:r>
              <w:rPr>
                <w:sz w:val="24"/>
              </w:rPr>
              <w:tab/>
            </w:r>
            <w:r>
              <w:rPr>
                <w:sz w:val="24"/>
              </w:rPr>
              <w:t>процессах)</w:t>
            </w:r>
            <w:r>
              <w:rPr>
                <w:sz w:val="24"/>
              </w:rPr>
              <w:tab/>
            </w:r>
            <w:r>
              <w:rPr>
                <w:w w:val="95"/>
                <w:sz w:val="24"/>
              </w:rPr>
              <w:t xml:space="preserve">данного </w:t>
            </w:r>
            <w:r>
              <w:rPr>
                <w:sz w:val="24"/>
              </w:rPr>
              <w:t>периода</w:t>
            </w:r>
            <w:r>
              <w:rPr>
                <w:spacing w:val="-17"/>
                <w:sz w:val="24"/>
              </w:rPr>
              <w:t xml:space="preserve"> </w:t>
            </w:r>
            <w:r>
              <w:rPr>
                <w:sz w:val="24"/>
              </w:rPr>
              <w:t>истории</w:t>
            </w:r>
          </w:p>
        </w:tc>
        <w:tc>
          <w:tcPr>
            <w:tcW w:w="883" w:type="dxa"/>
          </w:tcPr>
          <w:p w:rsidR="004D3C92" w:rsidRDefault="004D3C92">
            <w:pPr>
              <w:pStyle w:val="TableParagraph"/>
              <w:rPr>
                <w:sz w:val="24"/>
              </w:rPr>
            </w:pPr>
          </w:p>
        </w:tc>
        <w:tc>
          <w:tcPr>
            <w:tcW w:w="1037" w:type="dxa"/>
          </w:tcPr>
          <w:p w:rsidR="004D3C92" w:rsidRDefault="0097657B">
            <w:pPr>
              <w:pStyle w:val="TableParagraph"/>
              <w:spacing w:line="284" w:lineRule="exact"/>
              <w:ind w:left="422"/>
              <w:rPr>
                <w:sz w:val="25"/>
              </w:rPr>
            </w:pPr>
            <w:r>
              <w:rPr>
                <w:w w:val="109"/>
                <w:sz w:val="25"/>
              </w:rPr>
              <w:t>П</w:t>
            </w:r>
          </w:p>
        </w:tc>
        <w:tc>
          <w:tcPr>
            <w:tcW w:w="993" w:type="dxa"/>
          </w:tcPr>
          <w:p w:rsidR="004D3C92" w:rsidRDefault="0097657B">
            <w:pPr>
              <w:pStyle w:val="TableParagraph"/>
              <w:spacing w:line="284" w:lineRule="exact"/>
              <w:ind w:left="431"/>
              <w:rPr>
                <w:sz w:val="25"/>
              </w:rPr>
            </w:pPr>
            <w:r>
              <w:rPr>
                <w:w w:val="109"/>
                <w:sz w:val="25"/>
              </w:rPr>
              <w:t>2</w:t>
            </w:r>
          </w:p>
        </w:tc>
        <w:tc>
          <w:tcPr>
            <w:tcW w:w="871" w:type="dxa"/>
          </w:tcPr>
          <w:p w:rsidR="004D3C92" w:rsidRDefault="004D3C92">
            <w:pPr>
              <w:pStyle w:val="TableParagraph"/>
              <w:rPr>
                <w:sz w:val="24"/>
              </w:rPr>
            </w:pPr>
          </w:p>
        </w:tc>
        <w:tc>
          <w:tcPr>
            <w:tcW w:w="746" w:type="dxa"/>
          </w:tcPr>
          <w:p w:rsidR="004D3C92" w:rsidRDefault="0097657B">
            <w:pPr>
              <w:pStyle w:val="TableParagraph"/>
              <w:spacing w:line="244" w:lineRule="exact"/>
              <w:ind w:left="131" w:right="115"/>
              <w:jc w:val="center"/>
              <w:rPr>
                <w:sz w:val="24"/>
              </w:rPr>
            </w:pPr>
            <w:r>
              <w:rPr>
                <w:sz w:val="24"/>
              </w:rPr>
              <w:t>46</w:t>
            </w:r>
          </w:p>
        </w:tc>
      </w:tr>
      <w:tr w:rsidR="004D3C92">
        <w:trPr>
          <w:trHeight w:val="380"/>
        </w:trPr>
        <w:tc>
          <w:tcPr>
            <w:tcW w:w="5049" w:type="dxa"/>
            <w:gridSpan w:val="4"/>
          </w:tcPr>
          <w:p w:rsidR="004D3C92" w:rsidRDefault="0097657B">
            <w:pPr>
              <w:pStyle w:val="TableParagraph"/>
              <w:spacing w:line="244" w:lineRule="exact"/>
              <w:ind w:left="115"/>
              <w:rPr>
                <w:sz w:val="24"/>
              </w:rPr>
            </w:pPr>
            <w:r>
              <w:rPr>
                <w:sz w:val="24"/>
              </w:rPr>
              <w:t>Причинно-следственные связи</w:t>
            </w:r>
          </w:p>
        </w:tc>
        <w:tc>
          <w:tcPr>
            <w:tcW w:w="883" w:type="dxa"/>
          </w:tcPr>
          <w:p w:rsidR="004D3C92" w:rsidRDefault="004D3C92">
            <w:pPr>
              <w:pStyle w:val="TableParagraph"/>
              <w:rPr>
                <w:sz w:val="24"/>
              </w:rPr>
            </w:pPr>
          </w:p>
        </w:tc>
        <w:tc>
          <w:tcPr>
            <w:tcW w:w="1037" w:type="dxa"/>
          </w:tcPr>
          <w:p w:rsidR="004D3C92" w:rsidRDefault="0097657B">
            <w:pPr>
              <w:pStyle w:val="TableParagraph"/>
              <w:spacing w:line="291" w:lineRule="exact"/>
              <w:ind w:left="431"/>
              <w:rPr>
                <w:sz w:val="28"/>
              </w:rPr>
            </w:pPr>
            <w:r>
              <w:rPr>
                <w:w w:val="95"/>
                <w:sz w:val="28"/>
              </w:rPr>
              <w:t>В</w:t>
            </w:r>
          </w:p>
        </w:tc>
        <w:tc>
          <w:tcPr>
            <w:tcW w:w="993" w:type="dxa"/>
          </w:tcPr>
          <w:p w:rsidR="004D3C92" w:rsidRDefault="0097657B">
            <w:pPr>
              <w:pStyle w:val="TableParagraph"/>
              <w:spacing w:line="291" w:lineRule="exact"/>
              <w:ind w:left="430"/>
              <w:rPr>
                <w:sz w:val="28"/>
              </w:rPr>
            </w:pPr>
            <w:r>
              <w:rPr>
                <w:w w:val="99"/>
                <w:sz w:val="28"/>
              </w:rPr>
              <w:t>2</w:t>
            </w:r>
          </w:p>
        </w:tc>
        <w:tc>
          <w:tcPr>
            <w:tcW w:w="871" w:type="dxa"/>
          </w:tcPr>
          <w:p w:rsidR="004D3C92" w:rsidRDefault="004D3C92">
            <w:pPr>
              <w:pStyle w:val="TableParagraph"/>
              <w:rPr>
                <w:sz w:val="24"/>
              </w:rPr>
            </w:pPr>
          </w:p>
        </w:tc>
        <w:tc>
          <w:tcPr>
            <w:tcW w:w="746" w:type="dxa"/>
          </w:tcPr>
          <w:p w:rsidR="004D3C92" w:rsidRDefault="0097657B">
            <w:pPr>
              <w:pStyle w:val="TableParagraph"/>
              <w:spacing w:line="244" w:lineRule="exact"/>
              <w:ind w:left="131" w:right="113"/>
              <w:jc w:val="center"/>
              <w:rPr>
                <w:sz w:val="24"/>
              </w:rPr>
            </w:pPr>
            <w:r>
              <w:rPr>
                <w:sz w:val="24"/>
              </w:rPr>
              <w:t>43</w:t>
            </w:r>
          </w:p>
        </w:tc>
      </w:tr>
      <w:tr w:rsidR="004D3C92">
        <w:trPr>
          <w:trHeight w:val="660"/>
        </w:trPr>
        <w:tc>
          <w:tcPr>
            <w:tcW w:w="5049" w:type="dxa"/>
            <w:gridSpan w:val="4"/>
          </w:tcPr>
          <w:p w:rsidR="004D3C92" w:rsidRDefault="0097657B">
            <w:pPr>
              <w:pStyle w:val="TableParagraph"/>
              <w:tabs>
                <w:tab w:val="left" w:pos="1207"/>
                <w:tab w:val="left" w:pos="2381"/>
                <w:tab w:val="left" w:pos="3540"/>
                <w:tab w:val="left" w:pos="4711"/>
              </w:tabs>
              <w:spacing w:line="244" w:lineRule="exact"/>
              <w:ind w:left="111"/>
              <w:rPr>
                <w:sz w:val="24"/>
              </w:rPr>
            </w:pPr>
            <w:r>
              <w:rPr>
                <w:sz w:val="24"/>
              </w:rPr>
              <w:t>Оценка</w:t>
            </w:r>
            <w:r>
              <w:rPr>
                <w:sz w:val="24"/>
              </w:rPr>
              <w:tab/>
              <w:t>влияния</w:t>
            </w:r>
            <w:r>
              <w:rPr>
                <w:sz w:val="24"/>
              </w:rPr>
              <w:tab/>
              <w:t>данного</w:t>
            </w:r>
            <w:r>
              <w:rPr>
                <w:sz w:val="24"/>
              </w:rPr>
              <w:tab/>
              <w:t>периода</w:t>
            </w:r>
            <w:r>
              <w:rPr>
                <w:sz w:val="24"/>
              </w:rPr>
              <w:tab/>
              <w:t>на</w:t>
            </w:r>
          </w:p>
          <w:p w:rsidR="004D3C92" w:rsidRDefault="0097657B">
            <w:pPr>
              <w:pStyle w:val="TableParagraph"/>
              <w:spacing w:before="2"/>
              <w:ind w:left="111"/>
              <w:rPr>
                <w:sz w:val="24"/>
              </w:rPr>
            </w:pPr>
            <w:r>
              <w:rPr>
                <w:sz w:val="24"/>
              </w:rPr>
              <w:t>дальнейшую историю России</w:t>
            </w:r>
          </w:p>
        </w:tc>
        <w:tc>
          <w:tcPr>
            <w:tcW w:w="883" w:type="dxa"/>
          </w:tcPr>
          <w:p w:rsidR="004D3C92" w:rsidRDefault="004D3C92">
            <w:pPr>
              <w:pStyle w:val="TableParagraph"/>
              <w:rPr>
                <w:sz w:val="24"/>
              </w:rPr>
            </w:pPr>
          </w:p>
        </w:tc>
        <w:tc>
          <w:tcPr>
            <w:tcW w:w="1037" w:type="dxa"/>
          </w:tcPr>
          <w:p w:rsidR="004D3C92" w:rsidRDefault="0097657B">
            <w:pPr>
              <w:pStyle w:val="TableParagraph"/>
              <w:spacing w:line="291" w:lineRule="exact"/>
              <w:ind w:left="431"/>
              <w:rPr>
                <w:sz w:val="28"/>
              </w:rPr>
            </w:pPr>
            <w:r>
              <w:rPr>
                <w:w w:val="95"/>
                <w:sz w:val="28"/>
              </w:rPr>
              <w:t>В</w:t>
            </w:r>
          </w:p>
        </w:tc>
        <w:tc>
          <w:tcPr>
            <w:tcW w:w="993" w:type="dxa"/>
          </w:tcPr>
          <w:p w:rsidR="004D3C92" w:rsidRDefault="0097657B">
            <w:pPr>
              <w:pStyle w:val="TableParagraph"/>
              <w:spacing w:line="291" w:lineRule="exact"/>
              <w:ind w:left="432"/>
              <w:rPr>
                <w:sz w:val="28"/>
              </w:rPr>
            </w:pPr>
            <w:r>
              <w:rPr>
                <w:w w:val="95"/>
                <w:sz w:val="28"/>
              </w:rPr>
              <w:t>1</w:t>
            </w:r>
          </w:p>
        </w:tc>
        <w:tc>
          <w:tcPr>
            <w:tcW w:w="871" w:type="dxa"/>
          </w:tcPr>
          <w:p w:rsidR="004D3C92" w:rsidRDefault="004D3C92">
            <w:pPr>
              <w:pStyle w:val="TableParagraph"/>
              <w:rPr>
                <w:sz w:val="24"/>
              </w:rPr>
            </w:pPr>
          </w:p>
        </w:tc>
        <w:tc>
          <w:tcPr>
            <w:tcW w:w="746" w:type="dxa"/>
          </w:tcPr>
          <w:p w:rsidR="004D3C92" w:rsidRDefault="0097657B">
            <w:pPr>
              <w:pStyle w:val="TableParagraph"/>
              <w:spacing w:line="251" w:lineRule="exact"/>
              <w:ind w:left="131" w:right="112"/>
              <w:jc w:val="center"/>
              <w:rPr>
                <w:sz w:val="25"/>
              </w:rPr>
            </w:pPr>
            <w:r>
              <w:rPr>
                <w:sz w:val="25"/>
              </w:rPr>
              <w:t>38,7</w:t>
            </w:r>
          </w:p>
        </w:tc>
      </w:tr>
      <w:tr w:rsidR="004D3C92">
        <w:trPr>
          <w:trHeight w:val="380"/>
        </w:trPr>
        <w:tc>
          <w:tcPr>
            <w:tcW w:w="5049" w:type="dxa"/>
            <w:gridSpan w:val="4"/>
          </w:tcPr>
          <w:p w:rsidR="004D3C92" w:rsidRDefault="0097657B">
            <w:pPr>
              <w:pStyle w:val="TableParagraph"/>
              <w:spacing w:line="244" w:lineRule="exact"/>
              <w:ind w:left="115"/>
              <w:rPr>
                <w:sz w:val="24"/>
              </w:rPr>
            </w:pPr>
            <w:r>
              <w:rPr>
                <w:sz w:val="24"/>
              </w:rPr>
              <w:t>Использование исторической терминологии</w:t>
            </w:r>
          </w:p>
        </w:tc>
        <w:tc>
          <w:tcPr>
            <w:tcW w:w="883" w:type="dxa"/>
          </w:tcPr>
          <w:p w:rsidR="004D3C92" w:rsidRDefault="004D3C92">
            <w:pPr>
              <w:pStyle w:val="TableParagraph"/>
              <w:rPr>
                <w:sz w:val="24"/>
              </w:rPr>
            </w:pPr>
          </w:p>
        </w:tc>
        <w:tc>
          <w:tcPr>
            <w:tcW w:w="1037" w:type="dxa"/>
          </w:tcPr>
          <w:p w:rsidR="004D3C92" w:rsidRDefault="0097657B">
            <w:pPr>
              <w:pStyle w:val="TableParagraph"/>
              <w:spacing w:line="286" w:lineRule="exact"/>
              <w:ind w:left="440"/>
              <w:rPr>
                <w:sz w:val="28"/>
              </w:rPr>
            </w:pPr>
            <w:r>
              <w:rPr>
                <w:w w:val="99"/>
                <w:sz w:val="28"/>
              </w:rPr>
              <w:t>Б</w:t>
            </w:r>
          </w:p>
        </w:tc>
        <w:tc>
          <w:tcPr>
            <w:tcW w:w="993" w:type="dxa"/>
          </w:tcPr>
          <w:p w:rsidR="004D3C92" w:rsidRDefault="0097657B">
            <w:pPr>
              <w:pStyle w:val="TableParagraph"/>
              <w:spacing w:line="286" w:lineRule="exact"/>
              <w:ind w:left="432"/>
              <w:rPr>
                <w:sz w:val="28"/>
              </w:rPr>
            </w:pPr>
            <w:r>
              <w:rPr>
                <w:w w:val="95"/>
                <w:sz w:val="28"/>
              </w:rPr>
              <w:t>1</w:t>
            </w:r>
          </w:p>
        </w:tc>
        <w:tc>
          <w:tcPr>
            <w:tcW w:w="871" w:type="dxa"/>
          </w:tcPr>
          <w:p w:rsidR="004D3C92" w:rsidRDefault="004D3C92">
            <w:pPr>
              <w:pStyle w:val="TableParagraph"/>
              <w:rPr>
                <w:sz w:val="24"/>
              </w:rPr>
            </w:pPr>
          </w:p>
        </w:tc>
        <w:tc>
          <w:tcPr>
            <w:tcW w:w="746" w:type="dxa"/>
          </w:tcPr>
          <w:p w:rsidR="004D3C92" w:rsidRDefault="0097657B">
            <w:pPr>
              <w:pStyle w:val="TableParagraph"/>
              <w:spacing w:line="246" w:lineRule="exact"/>
              <w:ind w:left="129" w:right="117"/>
              <w:jc w:val="center"/>
              <w:rPr>
                <w:sz w:val="25"/>
              </w:rPr>
            </w:pPr>
            <w:r>
              <w:rPr>
                <w:sz w:val="25"/>
              </w:rPr>
              <w:t>75</w:t>
            </w:r>
          </w:p>
        </w:tc>
      </w:tr>
      <w:tr w:rsidR="004D3C92">
        <w:trPr>
          <w:trHeight w:val="380"/>
        </w:trPr>
        <w:tc>
          <w:tcPr>
            <w:tcW w:w="5049" w:type="dxa"/>
            <w:gridSpan w:val="4"/>
          </w:tcPr>
          <w:p w:rsidR="004D3C92" w:rsidRDefault="0097657B">
            <w:pPr>
              <w:pStyle w:val="TableParagraph"/>
              <w:spacing w:line="248" w:lineRule="exact"/>
              <w:ind w:left="115"/>
              <w:rPr>
                <w:sz w:val="24"/>
              </w:rPr>
            </w:pPr>
            <w:r>
              <w:rPr>
                <w:sz w:val="24"/>
              </w:rPr>
              <w:t>Наличие/отсутствие фактических ошибок</w:t>
            </w:r>
          </w:p>
        </w:tc>
        <w:tc>
          <w:tcPr>
            <w:tcW w:w="883" w:type="dxa"/>
          </w:tcPr>
          <w:p w:rsidR="004D3C92" w:rsidRDefault="004D3C92">
            <w:pPr>
              <w:pStyle w:val="TableParagraph"/>
              <w:rPr>
                <w:sz w:val="24"/>
              </w:rPr>
            </w:pPr>
          </w:p>
        </w:tc>
        <w:tc>
          <w:tcPr>
            <w:tcW w:w="1037" w:type="dxa"/>
          </w:tcPr>
          <w:p w:rsidR="004D3C92" w:rsidRDefault="0097657B">
            <w:pPr>
              <w:pStyle w:val="TableParagraph"/>
              <w:spacing w:line="291" w:lineRule="exact"/>
              <w:ind w:left="431"/>
              <w:rPr>
                <w:sz w:val="28"/>
              </w:rPr>
            </w:pPr>
            <w:r>
              <w:rPr>
                <w:w w:val="95"/>
                <w:sz w:val="28"/>
              </w:rPr>
              <w:t>В</w:t>
            </w:r>
          </w:p>
        </w:tc>
        <w:tc>
          <w:tcPr>
            <w:tcW w:w="993" w:type="dxa"/>
          </w:tcPr>
          <w:p w:rsidR="004D3C92" w:rsidRDefault="0097657B">
            <w:pPr>
              <w:pStyle w:val="TableParagraph"/>
              <w:spacing w:line="291" w:lineRule="exact"/>
              <w:ind w:left="430"/>
              <w:rPr>
                <w:sz w:val="28"/>
              </w:rPr>
            </w:pPr>
            <w:r>
              <w:rPr>
                <w:w w:val="99"/>
                <w:sz w:val="28"/>
              </w:rPr>
              <w:t>2</w:t>
            </w:r>
          </w:p>
        </w:tc>
        <w:tc>
          <w:tcPr>
            <w:tcW w:w="871" w:type="dxa"/>
          </w:tcPr>
          <w:p w:rsidR="004D3C92" w:rsidRDefault="004D3C92">
            <w:pPr>
              <w:pStyle w:val="TableParagraph"/>
              <w:rPr>
                <w:sz w:val="24"/>
              </w:rPr>
            </w:pPr>
          </w:p>
        </w:tc>
        <w:tc>
          <w:tcPr>
            <w:tcW w:w="746" w:type="dxa"/>
          </w:tcPr>
          <w:p w:rsidR="004D3C92" w:rsidRDefault="0097657B">
            <w:pPr>
              <w:pStyle w:val="TableParagraph"/>
              <w:spacing w:line="244" w:lineRule="exact"/>
              <w:ind w:left="131" w:right="117"/>
              <w:jc w:val="center"/>
              <w:rPr>
                <w:sz w:val="24"/>
              </w:rPr>
            </w:pPr>
            <w:r>
              <w:rPr>
                <w:sz w:val="24"/>
              </w:rPr>
              <w:t>33,6</w:t>
            </w:r>
          </w:p>
        </w:tc>
      </w:tr>
      <w:tr w:rsidR="004D3C92">
        <w:trPr>
          <w:trHeight w:val="380"/>
        </w:trPr>
        <w:tc>
          <w:tcPr>
            <w:tcW w:w="5049" w:type="dxa"/>
            <w:gridSpan w:val="4"/>
          </w:tcPr>
          <w:p w:rsidR="004D3C92" w:rsidRDefault="0097657B">
            <w:pPr>
              <w:pStyle w:val="TableParagraph"/>
              <w:spacing w:line="244" w:lineRule="exact"/>
              <w:ind w:left="115"/>
              <w:rPr>
                <w:sz w:val="24"/>
              </w:rPr>
            </w:pPr>
            <w:r>
              <w:rPr>
                <w:sz w:val="24"/>
              </w:rPr>
              <w:t>Форма изложения</w:t>
            </w:r>
          </w:p>
        </w:tc>
        <w:tc>
          <w:tcPr>
            <w:tcW w:w="883" w:type="dxa"/>
          </w:tcPr>
          <w:p w:rsidR="004D3C92" w:rsidRDefault="004D3C92">
            <w:pPr>
              <w:pStyle w:val="TableParagraph"/>
              <w:rPr>
                <w:sz w:val="24"/>
              </w:rPr>
            </w:pPr>
          </w:p>
        </w:tc>
        <w:tc>
          <w:tcPr>
            <w:tcW w:w="1037" w:type="dxa"/>
          </w:tcPr>
          <w:p w:rsidR="004D3C92" w:rsidRDefault="0097657B">
            <w:pPr>
              <w:pStyle w:val="TableParagraph"/>
              <w:spacing w:line="286" w:lineRule="exact"/>
              <w:ind w:left="431"/>
              <w:rPr>
                <w:sz w:val="28"/>
              </w:rPr>
            </w:pPr>
            <w:r>
              <w:rPr>
                <w:w w:val="95"/>
                <w:sz w:val="28"/>
              </w:rPr>
              <w:t>В</w:t>
            </w:r>
          </w:p>
        </w:tc>
        <w:tc>
          <w:tcPr>
            <w:tcW w:w="993" w:type="dxa"/>
          </w:tcPr>
          <w:p w:rsidR="004D3C92" w:rsidRDefault="0097657B">
            <w:pPr>
              <w:pStyle w:val="TableParagraph"/>
              <w:spacing w:line="286" w:lineRule="exact"/>
              <w:ind w:left="432"/>
              <w:rPr>
                <w:sz w:val="28"/>
              </w:rPr>
            </w:pPr>
            <w:r>
              <w:rPr>
                <w:w w:val="95"/>
                <w:sz w:val="28"/>
              </w:rPr>
              <w:t>1</w:t>
            </w:r>
          </w:p>
        </w:tc>
        <w:tc>
          <w:tcPr>
            <w:tcW w:w="871" w:type="dxa"/>
          </w:tcPr>
          <w:p w:rsidR="004D3C92" w:rsidRDefault="004D3C92">
            <w:pPr>
              <w:pStyle w:val="TableParagraph"/>
              <w:rPr>
                <w:sz w:val="24"/>
              </w:rPr>
            </w:pPr>
          </w:p>
        </w:tc>
        <w:tc>
          <w:tcPr>
            <w:tcW w:w="746" w:type="dxa"/>
          </w:tcPr>
          <w:p w:rsidR="004D3C92" w:rsidRDefault="0097657B">
            <w:pPr>
              <w:pStyle w:val="TableParagraph"/>
              <w:spacing w:line="244" w:lineRule="exact"/>
              <w:ind w:left="131" w:right="115"/>
              <w:jc w:val="center"/>
              <w:rPr>
                <w:sz w:val="24"/>
              </w:rPr>
            </w:pPr>
            <w:r>
              <w:rPr>
                <w:sz w:val="24"/>
              </w:rPr>
              <w:t>53,9</w:t>
            </w:r>
          </w:p>
        </w:tc>
      </w:tr>
    </w:tbl>
    <w:p w:rsidR="00000000" w:rsidRDefault="0097657B"/>
    <w:sectPr w:rsidR="00000000">
      <w:footerReference w:type="default" r:id="rId52"/>
      <w:pgSz w:w="11910" w:h="16840"/>
      <w:pgMar w:top="1120" w:right="620" w:bottom="1160" w:left="1460" w:header="0" w:footer="9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7657B">
      <w:r>
        <w:separator/>
      </w:r>
    </w:p>
  </w:endnote>
  <w:endnote w:type="continuationSeparator" w:id="0">
    <w:p w:rsidR="00000000" w:rsidRDefault="00976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altName w:val="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34" type="#_x0000_t202" style="position:absolute;margin-left:545.3pt;margin-top:778.65pt;width:9.6pt;height:15.3pt;z-index:-58504;mso-position-horizontal-relative:page;mso-position-vertical-relative:page" filled="f" stroked="f">
          <v:textbox inset="0,0,0,0">
            <w:txbxContent>
              <w:p w:rsidR="004D3C92" w:rsidRDefault="0097657B">
                <w:pPr>
                  <w:pStyle w:val="a3"/>
                  <w:spacing w:before="10"/>
                  <w:ind w:left="40"/>
                </w:pPr>
                <w:r>
                  <w:fldChar w:fldCharType="begin"/>
                </w:r>
                <w:r>
                  <w:rPr>
                    <w:w w:val="89"/>
                  </w:rPr>
                  <w:instrText xml:space="preserve"> PAGE </w:instrText>
                </w:r>
                <w:r>
                  <w:fldChar w:fldCharType="separate"/>
                </w:r>
                <w:r>
                  <w:rPr>
                    <w:noProof/>
                    <w:w w:val="89"/>
                  </w:rP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29" type="#_x0000_t202" style="position:absolute;margin-left:539.8pt;margin-top:779.5pt;width:15.05pt;height:14.2pt;z-index:-58384;mso-position-horizontal-relative:page;mso-position-vertical-relative:page" filled="f" stroked="f">
          <v:textbox inset="0,0,0,0">
            <w:txbxContent>
              <w:p w:rsidR="004D3C92" w:rsidRDefault="0097657B">
                <w:pPr>
                  <w:spacing w:before="20"/>
                  <w:ind w:left="40"/>
                  <w:rPr>
                    <w:sz w:val="21"/>
                  </w:rPr>
                </w:pPr>
                <w:r>
                  <w:fldChar w:fldCharType="begin"/>
                </w:r>
                <w:r>
                  <w:rPr>
                    <w:w w:val="105"/>
                    <w:sz w:val="21"/>
                  </w:rPr>
                  <w:instrText xml:space="preserve"> PAGE </w:instrText>
                </w:r>
                <w:r>
                  <w:fldChar w:fldCharType="separate"/>
                </w:r>
                <w:r>
                  <w:t>21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line id="_x0000_s1028" style="position:absolute;z-index:-58360;mso-position-horizontal-relative:page;mso-position-vertical-relative:page" from="85.9pt,761.9pt" to="230.1pt,761.9pt" strokecolor="#080808" strokeweight=".72pt">
          <w10:wrap anchorx="page" anchory="page"/>
        </v:line>
      </w:pict>
    </w:r>
    <w:r>
      <w:pict>
        <v:shapetype id="_x0000_t202" coordsize="21600,21600" o:spt="202" path="m,l,21600r21600,l21600,xe">
          <v:stroke joinstyle="miter"/>
          <v:path gradientshapeok="t" o:connecttype="rect"/>
        </v:shapetype>
        <v:shape id="_x0000_s1027" type="#_x0000_t202" style="position:absolute;margin-left:540.8pt;margin-top:779.05pt;width:12.95pt;height:14.75pt;z-index:-58336;mso-position-horizontal-relative:page;mso-position-vertical-relative:page" filled="f" stroked="f">
          <v:textbox inset="0,0,0,0">
            <w:txbxContent>
              <w:p w:rsidR="004D3C92" w:rsidRDefault="0097657B">
                <w:pPr>
                  <w:spacing w:before="10"/>
                  <w:ind w:left="20"/>
                  <w:rPr>
                    <w:sz w:val="23"/>
                  </w:rPr>
                </w:pPr>
                <w:r>
                  <w:rPr>
                    <w:sz w:val="23"/>
                  </w:rPr>
                  <w:t>24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19"/>
      </w:rPr>
    </w:pPr>
    <w:r>
      <w:pict>
        <v:shapetype id="_x0000_t202" coordsize="21600,21600" o:spt="202" path="m,l,21600r21600,l21600,xe">
          <v:stroke joinstyle="miter"/>
          <v:path gradientshapeok="t" o:connecttype="rect"/>
        </v:shapetype>
        <v:shape id="_x0000_s1026" type="#_x0000_t202" style="position:absolute;margin-left:539.8pt;margin-top:778.65pt;width:15.05pt;height:15.3pt;z-index:-58312;mso-position-horizontal-relative:page;mso-position-vertical-relative:page" filled="f" stroked="f">
          <v:textbox inset="0,0,0,0">
            <w:txbxContent>
              <w:p w:rsidR="004D3C92" w:rsidRDefault="0097657B">
                <w:pPr>
                  <w:spacing w:before="28"/>
                  <w:ind w:left="40"/>
                </w:pPr>
                <w:r>
                  <w:fldChar w:fldCharType="begin"/>
                </w:r>
                <w:r>
                  <w:instrText xml:space="preserve"> PAG</w:instrText>
                </w:r>
                <w:r>
                  <w:instrText xml:space="preserve">E </w:instrText>
                </w:r>
                <w:r>
                  <w:fldChar w:fldCharType="separate"/>
                </w:r>
                <w:r>
                  <w:t>28</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540.85pt;margin-top:779.5pt;width:13pt;height:14.2pt;z-index:-58288;mso-position-horizontal-relative:page;mso-position-vertical-relative:page" filled="f" stroked="f">
          <v:textbox inset="0,0,0,0">
            <w:txbxContent>
              <w:p w:rsidR="004D3C92" w:rsidRDefault="0097657B">
                <w:pPr>
                  <w:spacing w:before="10"/>
                  <w:ind w:left="20"/>
                </w:pPr>
                <w:r>
                  <w:t>30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4D3C92">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544.7pt;margin-top:778.65pt;width:10.8pt;height:16.3pt;z-index:-58480;mso-position-horizontal-relative:page;mso-position-vertical-relative:page" filled="f" stroked="f">
          <v:textbox inset="0,0,0,0">
            <w:txbxContent>
              <w:p w:rsidR="004D3C92" w:rsidRDefault="0097657B">
                <w:pPr>
                  <w:pStyle w:val="a3"/>
                  <w:spacing w:before="34"/>
                  <w:ind w:left="40"/>
                  <w:rPr>
                    <w:rFonts w:ascii="Courier New"/>
                  </w:rPr>
                </w:pPr>
                <w:r>
                  <w:fldChar w:fldCharType="begin"/>
                </w:r>
                <w:r>
                  <w:rPr>
                    <w:rFonts w:ascii="Courier New"/>
                    <w:w w:val="93"/>
                  </w:rPr>
                  <w:instrText xml:space="preserve"> PAGE </w:instrText>
                </w:r>
                <w:r>
                  <w:fldChar w:fldCharType="separate"/>
                </w:r>
                <w:r>
                  <w:rPr>
                    <w:rFonts w:ascii="Courier New"/>
                    <w:noProof/>
                    <w:w w:val="93"/>
                  </w:rP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4D3C92">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4D3C92">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32" type="#_x0000_t202" style="position:absolute;margin-left:539.85pt;margin-top:778.65pt;width:15.1pt;height:15.3pt;z-index:-58456;mso-position-horizontal-relative:page;mso-position-vertical-relative:page" filled="f" stroked="f">
          <v:textbox inset="0,0,0,0">
            <w:txbxContent>
              <w:p w:rsidR="004D3C92" w:rsidRDefault="0097657B">
                <w:pPr>
                  <w:spacing w:before="38"/>
                  <w:ind w:left="43"/>
                  <w:rPr>
                    <w:sz w:val="21"/>
                  </w:rPr>
                </w:pPr>
                <w:r>
                  <w:fldChar w:fldCharType="begin"/>
                </w:r>
                <w:r>
                  <w:rPr>
                    <w:w w:val="105"/>
                    <w:sz w:val="21"/>
                  </w:rPr>
                  <w:instrText xml:space="preserve"> PAGE </w:instrText>
                </w:r>
                <w:r>
                  <w:fldChar w:fldCharType="separate"/>
                </w:r>
                <w: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4D3C92">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31" type="#_x0000_t202" style="position:absolute;margin-left:539.95pt;margin-top:779.5pt;width:14.9pt;height:14.2pt;z-index:-58432;mso-position-horizontal-relative:page;mso-position-vertical-relative:page" filled="f" stroked="f">
          <v:textbox inset="0,0,0,0">
            <w:txbxContent>
              <w:p w:rsidR="004D3C92" w:rsidRDefault="0097657B">
                <w:pPr>
                  <w:spacing w:before="10"/>
                  <w:ind w:left="40"/>
                </w:pPr>
                <w:r>
                  <w:fldChar w:fldCharType="begin"/>
                </w:r>
                <w:r>
                  <w:instrText xml:space="preserve"> PAGE </w:instrText>
                </w:r>
                <w:r>
                  <w:fldChar w:fldCharType="separate"/>
                </w:r>
                <w:r>
                  <w:t>17</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92" w:rsidRDefault="0097657B">
    <w:pPr>
      <w:pStyle w:val="a3"/>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540.8pt;margin-top:779.5pt;width:13pt;height:14.2pt;z-index:-58408;mso-position-horizontal-relative:page;mso-position-vertical-relative:page" filled="f" stroked="f">
          <v:textbox inset="0,0,0,0">
            <w:txbxContent>
              <w:p w:rsidR="004D3C92" w:rsidRDefault="0097657B">
                <w:pPr>
                  <w:spacing w:before="10"/>
                  <w:ind w:left="20"/>
                </w:pPr>
                <w:r>
                  <w:t>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7657B">
      <w:r>
        <w:separator/>
      </w:r>
    </w:p>
  </w:footnote>
  <w:footnote w:type="continuationSeparator" w:id="0">
    <w:p w:rsidR="00000000" w:rsidRDefault="00976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E3D4A"/>
    <w:multiLevelType w:val="hybridMultilevel"/>
    <w:tmpl w:val="0A7A54E0"/>
    <w:lvl w:ilvl="0" w:tplc="7406960E">
      <w:start w:val="13"/>
      <w:numFmt w:val="decimal"/>
      <w:lvlText w:val="%1."/>
      <w:lvlJc w:val="left"/>
      <w:pPr>
        <w:ind w:left="123" w:hanging="371"/>
        <w:jc w:val="left"/>
      </w:pPr>
      <w:rPr>
        <w:rFonts w:ascii="Times New Roman" w:eastAsia="Times New Roman" w:hAnsi="Times New Roman" w:cs="Times New Roman" w:hint="default"/>
        <w:w w:val="97"/>
        <w:sz w:val="24"/>
        <w:szCs w:val="24"/>
      </w:rPr>
    </w:lvl>
    <w:lvl w:ilvl="1" w:tplc="24D8CA32">
      <w:numFmt w:val="bullet"/>
      <w:lvlText w:val="•"/>
      <w:lvlJc w:val="left"/>
      <w:pPr>
        <w:ind w:left="1068" w:hanging="371"/>
      </w:pPr>
      <w:rPr>
        <w:rFonts w:hint="default"/>
      </w:rPr>
    </w:lvl>
    <w:lvl w:ilvl="2" w:tplc="7B1090D6">
      <w:numFmt w:val="bullet"/>
      <w:lvlText w:val="•"/>
      <w:lvlJc w:val="left"/>
      <w:pPr>
        <w:ind w:left="2017" w:hanging="371"/>
      </w:pPr>
      <w:rPr>
        <w:rFonts w:hint="default"/>
      </w:rPr>
    </w:lvl>
    <w:lvl w:ilvl="3" w:tplc="EE049384">
      <w:numFmt w:val="bullet"/>
      <w:lvlText w:val="•"/>
      <w:lvlJc w:val="left"/>
      <w:pPr>
        <w:ind w:left="2965" w:hanging="371"/>
      </w:pPr>
      <w:rPr>
        <w:rFonts w:hint="default"/>
      </w:rPr>
    </w:lvl>
    <w:lvl w:ilvl="4" w:tplc="9F0646FC">
      <w:numFmt w:val="bullet"/>
      <w:lvlText w:val="•"/>
      <w:lvlJc w:val="left"/>
      <w:pPr>
        <w:ind w:left="3914" w:hanging="371"/>
      </w:pPr>
      <w:rPr>
        <w:rFonts w:hint="default"/>
      </w:rPr>
    </w:lvl>
    <w:lvl w:ilvl="5" w:tplc="991A24A8">
      <w:numFmt w:val="bullet"/>
      <w:lvlText w:val="•"/>
      <w:lvlJc w:val="left"/>
      <w:pPr>
        <w:ind w:left="4863" w:hanging="371"/>
      </w:pPr>
      <w:rPr>
        <w:rFonts w:hint="default"/>
      </w:rPr>
    </w:lvl>
    <w:lvl w:ilvl="6" w:tplc="99B2AED6">
      <w:numFmt w:val="bullet"/>
      <w:lvlText w:val="•"/>
      <w:lvlJc w:val="left"/>
      <w:pPr>
        <w:ind w:left="5811" w:hanging="371"/>
      </w:pPr>
      <w:rPr>
        <w:rFonts w:hint="default"/>
      </w:rPr>
    </w:lvl>
    <w:lvl w:ilvl="7" w:tplc="E3280538">
      <w:numFmt w:val="bullet"/>
      <w:lvlText w:val="•"/>
      <w:lvlJc w:val="left"/>
      <w:pPr>
        <w:ind w:left="6760" w:hanging="371"/>
      </w:pPr>
      <w:rPr>
        <w:rFonts w:hint="default"/>
      </w:rPr>
    </w:lvl>
    <w:lvl w:ilvl="8" w:tplc="8962FD4A">
      <w:numFmt w:val="bullet"/>
      <w:lvlText w:val="•"/>
      <w:lvlJc w:val="left"/>
      <w:pPr>
        <w:ind w:left="7709" w:hanging="371"/>
      </w:pPr>
      <w:rPr>
        <w:rFonts w:hint="default"/>
      </w:rPr>
    </w:lvl>
  </w:abstractNum>
  <w:abstractNum w:abstractNumId="1" w15:restartNumberingAfterBreak="0">
    <w:nsid w:val="1D8F2EF0"/>
    <w:multiLevelType w:val="hybridMultilevel"/>
    <w:tmpl w:val="C36ED918"/>
    <w:lvl w:ilvl="0" w:tplc="0368255C">
      <w:start w:val="1"/>
      <w:numFmt w:val="decimal"/>
      <w:lvlText w:val="%1)"/>
      <w:lvlJc w:val="left"/>
      <w:pPr>
        <w:ind w:left="540" w:hanging="417"/>
        <w:jc w:val="left"/>
      </w:pPr>
      <w:rPr>
        <w:rFonts w:ascii="Times New Roman" w:eastAsia="Times New Roman" w:hAnsi="Times New Roman" w:cs="Times New Roman" w:hint="default"/>
        <w:w w:val="95"/>
        <w:sz w:val="24"/>
        <w:szCs w:val="24"/>
      </w:rPr>
    </w:lvl>
    <w:lvl w:ilvl="1" w:tplc="A57AB692">
      <w:numFmt w:val="bullet"/>
      <w:lvlText w:val="•"/>
      <w:lvlJc w:val="left"/>
      <w:pPr>
        <w:ind w:left="1444" w:hanging="417"/>
      </w:pPr>
      <w:rPr>
        <w:rFonts w:hint="default"/>
      </w:rPr>
    </w:lvl>
    <w:lvl w:ilvl="2" w:tplc="7C8EC29A">
      <w:numFmt w:val="bullet"/>
      <w:lvlText w:val="•"/>
      <w:lvlJc w:val="left"/>
      <w:pPr>
        <w:ind w:left="2349" w:hanging="417"/>
      </w:pPr>
      <w:rPr>
        <w:rFonts w:hint="default"/>
      </w:rPr>
    </w:lvl>
    <w:lvl w:ilvl="3" w:tplc="37D65694">
      <w:numFmt w:val="bullet"/>
      <w:lvlText w:val="•"/>
      <w:lvlJc w:val="left"/>
      <w:pPr>
        <w:ind w:left="3253" w:hanging="417"/>
      </w:pPr>
      <w:rPr>
        <w:rFonts w:hint="default"/>
      </w:rPr>
    </w:lvl>
    <w:lvl w:ilvl="4" w:tplc="C3CCE136">
      <w:numFmt w:val="bullet"/>
      <w:lvlText w:val="•"/>
      <w:lvlJc w:val="left"/>
      <w:pPr>
        <w:ind w:left="4158" w:hanging="417"/>
      </w:pPr>
      <w:rPr>
        <w:rFonts w:hint="default"/>
      </w:rPr>
    </w:lvl>
    <w:lvl w:ilvl="5" w:tplc="61708E88">
      <w:numFmt w:val="bullet"/>
      <w:lvlText w:val="•"/>
      <w:lvlJc w:val="left"/>
      <w:pPr>
        <w:ind w:left="5063" w:hanging="417"/>
      </w:pPr>
      <w:rPr>
        <w:rFonts w:hint="default"/>
      </w:rPr>
    </w:lvl>
    <w:lvl w:ilvl="6" w:tplc="76AC36B0">
      <w:numFmt w:val="bullet"/>
      <w:lvlText w:val="•"/>
      <w:lvlJc w:val="left"/>
      <w:pPr>
        <w:ind w:left="5967" w:hanging="417"/>
      </w:pPr>
      <w:rPr>
        <w:rFonts w:hint="default"/>
      </w:rPr>
    </w:lvl>
    <w:lvl w:ilvl="7" w:tplc="58147D66">
      <w:numFmt w:val="bullet"/>
      <w:lvlText w:val="•"/>
      <w:lvlJc w:val="left"/>
      <w:pPr>
        <w:ind w:left="6872" w:hanging="417"/>
      </w:pPr>
      <w:rPr>
        <w:rFonts w:hint="default"/>
      </w:rPr>
    </w:lvl>
    <w:lvl w:ilvl="8" w:tplc="552CED90">
      <w:numFmt w:val="bullet"/>
      <w:lvlText w:val="•"/>
      <w:lvlJc w:val="left"/>
      <w:pPr>
        <w:ind w:left="7777" w:hanging="417"/>
      </w:pPr>
      <w:rPr>
        <w:rFonts w:hint="default"/>
      </w:rPr>
    </w:lvl>
  </w:abstractNum>
  <w:abstractNum w:abstractNumId="2" w15:restartNumberingAfterBreak="0">
    <w:nsid w:val="32830C62"/>
    <w:multiLevelType w:val="hybridMultilevel"/>
    <w:tmpl w:val="601EEB22"/>
    <w:lvl w:ilvl="0" w:tplc="2876B97A">
      <w:numFmt w:val="bullet"/>
      <w:lvlText w:val="—"/>
      <w:lvlJc w:val="left"/>
      <w:pPr>
        <w:ind w:left="1182" w:hanging="350"/>
      </w:pPr>
      <w:rPr>
        <w:rFonts w:ascii="Times New Roman" w:eastAsia="Times New Roman" w:hAnsi="Times New Roman" w:cs="Times New Roman" w:hint="default"/>
        <w:w w:val="48"/>
        <w:sz w:val="24"/>
        <w:szCs w:val="24"/>
      </w:rPr>
    </w:lvl>
    <w:lvl w:ilvl="1" w:tplc="FDDEC4DE">
      <w:numFmt w:val="bullet"/>
      <w:lvlText w:val="•"/>
      <w:lvlJc w:val="left"/>
      <w:pPr>
        <w:ind w:left="2020" w:hanging="350"/>
      </w:pPr>
      <w:rPr>
        <w:rFonts w:hint="default"/>
      </w:rPr>
    </w:lvl>
    <w:lvl w:ilvl="2" w:tplc="FED02B2C">
      <w:numFmt w:val="bullet"/>
      <w:lvlText w:val="•"/>
      <w:lvlJc w:val="left"/>
      <w:pPr>
        <w:ind w:left="2861" w:hanging="350"/>
      </w:pPr>
      <w:rPr>
        <w:rFonts w:hint="default"/>
      </w:rPr>
    </w:lvl>
    <w:lvl w:ilvl="3" w:tplc="B2783B6C">
      <w:numFmt w:val="bullet"/>
      <w:lvlText w:val="•"/>
      <w:lvlJc w:val="left"/>
      <w:pPr>
        <w:ind w:left="3701" w:hanging="350"/>
      </w:pPr>
      <w:rPr>
        <w:rFonts w:hint="default"/>
      </w:rPr>
    </w:lvl>
    <w:lvl w:ilvl="4" w:tplc="18FE50AC">
      <w:numFmt w:val="bullet"/>
      <w:lvlText w:val="•"/>
      <w:lvlJc w:val="left"/>
      <w:pPr>
        <w:ind w:left="4542" w:hanging="350"/>
      </w:pPr>
      <w:rPr>
        <w:rFonts w:hint="default"/>
      </w:rPr>
    </w:lvl>
    <w:lvl w:ilvl="5" w:tplc="303CCE2E">
      <w:numFmt w:val="bullet"/>
      <w:lvlText w:val="•"/>
      <w:lvlJc w:val="left"/>
      <w:pPr>
        <w:ind w:left="5383" w:hanging="350"/>
      </w:pPr>
      <w:rPr>
        <w:rFonts w:hint="default"/>
      </w:rPr>
    </w:lvl>
    <w:lvl w:ilvl="6" w:tplc="5FAA8BA8">
      <w:numFmt w:val="bullet"/>
      <w:lvlText w:val="•"/>
      <w:lvlJc w:val="left"/>
      <w:pPr>
        <w:ind w:left="6223" w:hanging="350"/>
      </w:pPr>
      <w:rPr>
        <w:rFonts w:hint="default"/>
      </w:rPr>
    </w:lvl>
    <w:lvl w:ilvl="7" w:tplc="1932F63E">
      <w:numFmt w:val="bullet"/>
      <w:lvlText w:val="•"/>
      <w:lvlJc w:val="left"/>
      <w:pPr>
        <w:ind w:left="7064" w:hanging="350"/>
      </w:pPr>
      <w:rPr>
        <w:rFonts w:hint="default"/>
      </w:rPr>
    </w:lvl>
    <w:lvl w:ilvl="8" w:tplc="67A462C0">
      <w:numFmt w:val="bullet"/>
      <w:lvlText w:val="•"/>
      <w:lvlJc w:val="left"/>
      <w:pPr>
        <w:ind w:left="7905" w:hanging="350"/>
      </w:pPr>
      <w:rPr>
        <w:rFonts w:hint="default"/>
      </w:rPr>
    </w:lvl>
  </w:abstractNum>
  <w:abstractNum w:abstractNumId="3" w15:restartNumberingAfterBreak="0">
    <w:nsid w:val="4E80514D"/>
    <w:multiLevelType w:val="hybridMultilevel"/>
    <w:tmpl w:val="99F4A366"/>
    <w:lvl w:ilvl="0" w:tplc="0EBA6860">
      <w:numFmt w:val="bullet"/>
      <w:lvlText w:val="—"/>
      <w:lvlJc w:val="left"/>
      <w:pPr>
        <w:ind w:left="386" w:hanging="183"/>
      </w:pPr>
      <w:rPr>
        <w:rFonts w:ascii="Times New Roman" w:eastAsia="Times New Roman" w:hAnsi="Times New Roman" w:cs="Times New Roman" w:hint="default"/>
        <w:w w:val="48"/>
        <w:sz w:val="24"/>
        <w:szCs w:val="24"/>
      </w:rPr>
    </w:lvl>
    <w:lvl w:ilvl="1" w:tplc="C1E4D9EA">
      <w:numFmt w:val="bullet"/>
      <w:lvlText w:val="•"/>
      <w:lvlJc w:val="left"/>
      <w:pPr>
        <w:ind w:left="1298" w:hanging="183"/>
      </w:pPr>
      <w:rPr>
        <w:rFonts w:hint="default"/>
      </w:rPr>
    </w:lvl>
    <w:lvl w:ilvl="2" w:tplc="64BCE534">
      <w:numFmt w:val="bullet"/>
      <w:lvlText w:val="•"/>
      <w:lvlJc w:val="left"/>
      <w:pPr>
        <w:ind w:left="2217" w:hanging="183"/>
      </w:pPr>
      <w:rPr>
        <w:rFonts w:hint="default"/>
      </w:rPr>
    </w:lvl>
    <w:lvl w:ilvl="3" w:tplc="BE9CEA60">
      <w:numFmt w:val="bullet"/>
      <w:lvlText w:val="•"/>
      <w:lvlJc w:val="left"/>
      <w:pPr>
        <w:ind w:left="3135" w:hanging="183"/>
      </w:pPr>
      <w:rPr>
        <w:rFonts w:hint="default"/>
      </w:rPr>
    </w:lvl>
    <w:lvl w:ilvl="4" w:tplc="FEEE9DB0">
      <w:numFmt w:val="bullet"/>
      <w:lvlText w:val="•"/>
      <w:lvlJc w:val="left"/>
      <w:pPr>
        <w:ind w:left="4054" w:hanging="183"/>
      </w:pPr>
      <w:rPr>
        <w:rFonts w:hint="default"/>
      </w:rPr>
    </w:lvl>
    <w:lvl w:ilvl="5" w:tplc="D2C8E9B8">
      <w:numFmt w:val="bullet"/>
      <w:lvlText w:val="•"/>
      <w:lvlJc w:val="left"/>
      <w:pPr>
        <w:ind w:left="4973" w:hanging="183"/>
      </w:pPr>
      <w:rPr>
        <w:rFonts w:hint="default"/>
      </w:rPr>
    </w:lvl>
    <w:lvl w:ilvl="6" w:tplc="D2081846">
      <w:numFmt w:val="bullet"/>
      <w:lvlText w:val="•"/>
      <w:lvlJc w:val="left"/>
      <w:pPr>
        <w:ind w:left="5891" w:hanging="183"/>
      </w:pPr>
      <w:rPr>
        <w:rFonts w:hint="default"/>
      </w:rPr>
    </w:lvl>
    <w:lvl w:ilvl="7" w:tplc="AD6E005E">
      <w:numFmt w:val="bullet"/>
      <w:lvlText w:val="•"/>
      <w:lvlJc w:val="left"/>
      <w:pPr>
        <w:ind w:left="6810" w:hanging="183"/>
      </w:pPr>
      <w:rPr>
        <w:rFonts w:hint="default"/>
      </w:rPr>
    </w:lvl>
    <w:lvl w:ilvl="8" w:tplc="78A02B90">
      <w:numFmt w:val="bullet"/>
      <w:lvlText w:val="•"/>
      <w:lvlJc w:val="left"/>
      <w:pPr>
        <w:ind w:left="7729" w:hanging="183"/>
      </w:pPr>
      <w:rPr>
        <w:rFonts w:hint="default"/>
      </w:rPr>
    </w:lvl>
  </w:abstractNum>
  <w:abstractNum w:abstractNumId="4" w15:restartNumberingAfterBreak="0">
    <w:nsid w:val="59194DB3"/>
    <w:multiLevelType w:val="hybridMultilevel"/>
    <w:tmpl w:val="35904E68"/>
    <w:lvl w:ilvl="0" w:tplc="6B481CC6">
      <w:start w:val="1"/>
      <w:numFmt w:val="decimal"/>
      <w:lvlText w:val="%1)"/>
      <w:lvlJc w:val="left"/>
      <w:pPr>
        <w:ind w:left="540" w:hanging="417"/>
        <w:jc w:val="left"/>
      </w:pPr>
      <w:rPr>
        <w:rFonts w:hint="default"/>
        <w:w w:val="95"/>
      </w:rPr>
    </w:lvl>
    <w:lvl w:ilvl="1" w:tplc="2B082C52">
      <w:numFmt w:val="bullet"/>
      <w:lvlText w:val="•"/>
      <w:lvlJc w:val="left"/>
      <w:pPr>
        <w:ind w:left="1446" w:hanging="417"/>
      </w:pPr>
      <w:rPr>
        <w:rFonts w:hint="default"/>
      </w:rPr>
    </w:lvl>
    <w:lvl w:ilvl="2" w:tplc="A44449B0">
      <w:numFmt w:val="bullet"/>
      <w:lvlText w:val="•"/>
      <w:lvlJc w:val="left"/>
      <w:pPr>
        <w:ind w:left="2353" w:hanging="417"/>
      </w:pPr>
      <w:rPr>
        <w:rFonts w:hint="default"/>
      </w:rPr>
    </w:lvl>
    <w:lvl w:ilvl="3" w:tplc="7C6EE80A">
      <w:numFmt w:val="bullet"/>
      <w:lvlText w:val="•"/>
      <w:lvlJc w:val="left"/>
      <w:pPr>
        <w:ind w:left="3259" w:hanging="417"/>
      </w:pPr>
      <w:rPr>
        <w:rFonts w:hint="default"/>
      </w:rPr>
    </w:lvl>
    <w:lvl w:ilvl="4" w:tplc="738EB31E">
      <w:numFmt w:val="bullet"/>
      <w:lvlText w:val="•"/>
      <w:lvlJc w:val="left"/>
      <w:pPr>
        <w:ind w:left="4166" w:hanging="417"/>
      </w:pPr>
      <w:rPr>
        <w:rFonts w:hint="default"/>
      </w:rPr>
    </w:lvl>
    <w:lvl w:ilvl="5" w:tplc="1D4C478E">
      <w:numFmt w:val="bullet"/>
      <w:lvlText w:val="•"/>
      <w:lvlJc w:val="left"/>
      <w:pPr>
        <w:ind w:left="5073" w:hanging="417"/>
      </w:pPr>
      <w:rPr>
        <w:rFonts w:hint="default"/>
      </w:rPr>
    </w:lvl>
    <w:lvl w:ilvl="6" w:tplc="8AEABBE4">
      <w:numFmt w:val="bullet"/>
      <w:lvlText w:val="•"/>
      <w:lvlJc w:val="left"/>
      <w:pPr>
        <w:ind w:left="5979" w:hanging="417"/>
      </w:pPr>
      <w:rPr>
        <w:rFonts w:hint="default"/>
      </w:rPr>
    </w:lvl>
    <w:lvl w:ilvl="7" w:tplc="9228898E">
      <w:numFmt w:val="bullet"/>
      <w:lvlText w:val="•"/>
      <w:lvlJc w:val="left"/>
      <w:pPr>
        <w:ind w:left="6886" w:hanging="417"/>
      </w:pPr>
      <w:rPr>
        <w:rFonts w:hint="default"/>
      </w:rPr>
    </w:lvl>
    <w:lvl w:ilvl="8" w:tplc="7F4C191A">
      <w:numFmt w:val="bullet"/>
      <w:lvlText w:val="•"/>
      <w:lvlJc w:val="left"/>
      <w:pPr>
        <w:ind w:left="7793" w:hanging="417"/>
      </w:pPr>
      <w:rPr>
        <w:rFonts w:hint="default"/>
      </w:rPr>
    </w:lvl>
  </w:abstractNum>
  <w:abstractNum w:abstractNumId="5" w15:restartNumberingAfterBreak="0">
    <w:nsid w:val="595306EA"/>
    <w:multiLevelType w:val="hybridMultilevel"/>
    <w:tmpl w:val="F0128DAC"/>
    <w:lvl w:ilvl="0" w:tplc="6AAEFBF6">
      <w:start w:val="1"/>
      <w:numFmt w:val="decimal"/>
      <w:lvlText w:val="%1)"/>
      <w:lvlJc w:val="left"/>
      <w:pPr>
        <w:ind w:left="540" w:hanging="419"/>
        <w:jc w:val="left"/>
      </w:pPr>
      <w:rPr>
        <w:rFonts w:ascii="Times New Roman" w:eastAsia="Times New Roman" w:hAnsi="Times New Roman" w:cs="Times New Roman" w:hint="default"/>
        <w:w w:val="95"/>
        <w:sz w:val="24"/>
        <w:szCs w:val="24"/>
      </w:rPr>
    </w:lvl>
    <w:lvl w:ilvl="1" w:tplc="9B046934">
      <w:numFmt w:val="bullet"/>
      <w:lvlText w:val="•"/>
      <w:lvlJc w:val="left"/>
      <w:pPr>
        <w:ind w:left="1444" w:hanging="419"/>
      </w:pPr>
      <w:rPr>
        <w:rFonts w:hint="default"/>
      </w:rPr>
    </w:lvl>
    <w:lvl w:ilvl="2" w:tplc="5FC0D93C">
      <w:numFmt w:val="bullet"/>
      <w:lvlText w:val="•"/>
      <w:lvlJc w:val="left"/>
      <w:pPr>
        <w:ind w:left="2349" w:hanging="419"/>
      </w:pPr>
      <w:rPr>
        <w:rFonts w:hint="default"/>
      </w:rPr>
    </w:lvl>
    <w:lvl w:ilvl="3" w:tplc="891A3BC2">
      <w:numFmt w:val="bullet"/>
      <w:lvlText w:val="•"/>
      <w:lvlJc w:val="left"/>
      <w:pPr>
        <w:ind w:left="3253" w:hanging="419"/>
      </w:pPr>
      <w:rPr>
        <w:rFonts w:hint="default"/>
      </w:rPr>
    </w:lvl>
    <w:lvl w:ilvl="4" w:tplc="0C3A79E4">
      <w:numFmt w:val="bullet"/>
      <w:lvlText w:val="•"/>
      <w:lvlJc w:val="left"/>
      <w:pPr>
        <w:ind w:left="4158" w:hanging="419"/>
      </w:pPr>
      <w:rPr>
        <w:rFonts w:hint="default"/>
      </w:rPr>
    </w:lvl>
    <w:lvl w:ilvl="5" w:tplc="96F493AC">
      <w:numFmt w:val="bullet"/>
      <w:lvlText w:val="•"/>
      <w:lvlJc w:val="left"/>
      <w:pPr>
        <w:ind w:left="5063" w:hanging="419"/>
      </w:pPr>
      <w:rPr>
        <w:rFonts w:hint="default"/>
      </w:rPr>
    </w:lvl>
    <w:lvl w:ilvl="6" w:tplc="9D5EA846">
      <w:numFmt w:val="bullet"/>
      <w:lvlText w:val="•"/>
      <w:lvlJc w:val="left"/>
      <w:pPr>
        <w:ind w:left="5967" w:hanging="419"/>
      </w:pPr>
      <w:rPr>
        <w:rFonts w:hint="default"/>
      </w:rPr>
    </w:lvl>
    <w:lvl w:ilvl="7" w:tplc="279CD732">
      <w:numFmt w:val="bullet"/>
      <w:lvlText w:val="•"/>
      <w:lvlJc w:val="left"/>
      <w:pPr>
        <w:ind w:left="6872" w:hanging="419"/>
      </w:pPr>
      <w:rPr>
        <w:rFonts w:hint="default"/>
      </w:rPr>
    </w:lvl>
    <w:lvl w:ilvl="8" w:tplc="48FC7D5C">
      <w:numFmt w:val="bullet"/>
      <w:lvlText w:val="•"/>
      <w:lvlJc w:val="left"/>
      <w:pPr>
        <w:ind w:left="7777" w:hanging="419"/>
      </w:pPr>
      <w:rPr>
        <w:rFonts w:hint="default"/>
      </w:rPr>
    </w:lvl>
  </w:abstractNum>
  <w:abstractNum w:abstractNumId="6" w15:restartNumberingAfterBreak="0">
    <w:nsid w:val="5DC50955"/>
    <w:multiLevelType w:val="hybridMultilevel"/>
    <w:tmpl w:val="6D56E048"/>
    <w:lvl w:ilvl="0" w:tplc="B6462408">
      <w:start w:val="1"/>
      <w:numFmt w:val="decimal"/>
      <w:lvlText w:val="%1)"/>
      <w:lvlJc w:val="left"/>
      <w:pPr>
        <w:ind w:left="560" w:hanging="417"/>
        <w:jc w:val="left"/>
      </w:pPr>
      <w:rPr>
        <w:rFonts w:ascii="Times New Roman" w:eastAsia="Times New Roman" w:hAnsi="Times New Roman" w:cs="Times New Roman" w:hint="default"/>
        <w:w w:val="95"/>
        <w:sz w:val="24"/>
        <w:szCs w:val="24"/>
      </w:rPr>
    </w:lvl>
    <w:lvl w:ilvl="1" w:tplc="9D7E8A16">
      <w:start w:val="1"/>
      <w:numFmt w:val="decimal"/>
      <w:lvlText w:val="%2)"/>
      <w:lvlJc w:val="left"/>
      <w:pPr>
        <w:ind w:left="662" w:hanging="418"/>
        <w:jc w:val="left"/>
      </w:pPr>
      <w:rPr>
        <w:rFonts w:hint="default"/>
        <w:w w:val="95"/>
      </w:rPr>
    </w:lvl>
    <w:lvl w:ilvl="2" w:tplc="FECEC1FC">
      <w:numFmt w:val="bullet"/>
      <w:lvlText w:val="•"/>
      <w:lvlJc w:val="left"/>
      <w:pPr>
        <w:ind w:left="1656" w:hanging="418"/>
      </w:pPr>
      <w:rPr>
        <w:rFonts w:hint="default"/>
      </w:rPr>
    </w:lvl>
    <w:lvl w:ilvl="3" w:tplc="6DF4C13C">
      <w:numFmt w:val="bullet"/>
      <w:lvlText w:val="•"/>
      <w:lvlJc w:val="left"/>
      <w:pPr>
        <w:ind w:left="2652" w:hanging="418"/>
      </w:pPr>
      <w:rPr>
        <w:rFonts w:hint="default"/>
      </w:rPr>
    </w:lvl>
    <w:lvl w:ilvl="4" w:tplc="BDFCF622">
      <w:numFmt w:val="bullet"/>
      <w:lvlText w:val="•"/>
      <w:lvlJc w:val="left"/>
      <w:pPr>
        <w:ind w:left="3648" w:hanging="418"/>
      </w:pPr>
      <w:rPr>
        <w:rFonts w:hint="default"/>
      </w:rPr>
    </w:lvl>
    <w:lvl w:ilvl="5" w:tplc="18CA5ED0">
      <w:numFmt w:val="bullet"/>
      <w:lvlText w:val="•"/>
      <w:lvlJc w:val="left"/>
      <w:pPr>
        <w:ind w:left="4645" w:hanging="418"/>
      </w:pPr>
      <w:rPr>
        <w:rFonts w:hint="default"/>
      </w:rPr>
    </w:lvl>
    <w:lvl w:ilvl="6" w:tplc="C212A9E6">
      <w:numFmt w:val="bullet"/>
      <w:lvlText w:val="•"/>
      <w:lvlJc w:val="left"/>
      <w:pPr>
        <w:ind w:left="5641" w:hanging="418"/>
      </w:pPr>
      <w:rPr>
        <w:rFonts w:hint="default"/>
      </w:rPr>
    </w:lvl>
    <w:lvl w:ilvl="7" w:tplc="669258AE">
      <w:numFmt w:val="bullet"/>
      <w:lvlText w:val="•"/>
      <w:lvlJc w:val="left"/>
      <w:pPr>
        <w:ind w:left="6637" w:hanging="418"/>
      </w:pPr>
      <w:rPr>
        <w:rFonts w:hint="default"/>
      </w:rPr>
    </w:lvl>
    <w:lvl w:ilvl="8" w:tplc="87542F96">
      <w:numFmt w:val="bullet"/>
      <w:lvlText w:val="•"/>
      <w:lvlJc w:val="left"/>
      <w:pPr>
        <w:ind w:left="7633" w:hanging="418"/>
      </w:pPr>
      <w:rPr>
        <w:rFonts w:hint="default"/>
      </w:rPr>
    </w:lvl>
  </w:abstractNum>
  <w:abstractNum w:abstractNumId="7" w15:restartNumberingAfterBreak="0">
    <w:nsid w:val="61124969"/>
    <w:multiLevelType w:val="hybridMultilevel"/>
    <w:tmpl w:val="0694C384"/>
    <w:lvl w:ilvl="0" w:tplc="508C97FE">
      <w:start w:val="13"/>
      <w:numFmt w:val="decimal"/>
      <w:lvlText w:val="%1."/>
      <w:lvlJc w:val="left"/>
      <w:pPr>
        <w:ind w:left="120" w:hanging="356"/>
        <w:jc w:val="left"/>
      </w:pPr>
      <w:rPr>
        <w:rFonts w:hint="default"/>
        <w:w w:val="97"/>
      </w:rPr>
    </w:lvl>
    <w:lvl w:ilvl="1" w:tplc="99327F50">
      <w:numFmt w:val="bullet"/>
      <w:lvlText w:val="•"/>
      <w:lvlJc w:val="left"/>
      <w:pPr>
        <w:ind w:left="1066" w:hanging="356"/>
      </w:pPr>
      <w:rPr>
        <w:rFonts w:hint="default"/>
      </w:rPr>
    </w:lvl>
    <w:lvl w:ilvl="2" w:tplc="BA6AFAEE">
      <w:numFmt w:val="bullet"/>
      <w:lvlText w:val="•"/>
      <w:lvlJc w:val="left"/>
      <w:pPr>
        <w:ind w:left="2013" w:hanging="356"/>
      </w:pPr>
      <w:rPr>
        <w:rFonts w:hint="default"/>
      </w:rPr>
    </w:lvl>
    <w:lvl w:ilvl="3" w:tplc="05BA193E">
      <w:numFmt w:val="bullet"/>
      <w:lvlText w:val="•"/>
      <w:lvlJc w:val="left"/>
      <w:pPr>
        <w:ind w:left="2959" w:hanging="356"/>
      </w:pPr>
      <w:rPr>
        <w:rFonts w:hint="default"/>
      </w:rPr>
    </w:lvl>
    <w:lvl w:ilvl="4" w:tplc="A93616CC">
      <w:numFmt w:val="bullet"/>
      <w:lvlText w:val="•"/>
      <w:lvlJc w:val="left"/>
      <w:pPr>
        <w:ind w:left="3906" w:hanging="356"/>
      </w:pPr>
      <w:rPr>
        <w:rFonts w:hint="default"/>
      </w:rPr>
    </w:lvl>
    <w:lvl w:ilvl="5" w:tplc="ED08E248">
      <w:numFmt w:val="bullet"/>
      <w:lvlText w:val="•"/>
      <w:lvlJc w:val="left"/>
      <w:pPr>
        <w:ind w:left="4853" w:hanging="356"/>
      </w:pPr>
      <w:rPr>
        <w:rFonts w:hint="default"/>
      </w:rPr>
    </w:lvl>
    <w:lvl w:ilvl="6" w:tplc="8B84B69C">
      <w:numFmt w:val="bullet"/>
      <w:lvlText w:val="•"/>
      <w:lvlJc w:val="left"/>
      <w:pPr>
        <w:ind w:left="5799" w:hanging="356"/>
      </w:pPr>
      <w:rPr>
        <w:rFonts w:hint="default"/>
      </w:rPr>
    </w:lvl>
    <w:lvl w:ilvl="7" w:tplc="2CC62B32">
      <w:numFmt w:val="bullet"/>
      <w:lvlText w:val="•"/>
      <w:lvlJc w:val="left"/>
      <w:pPr>
        <w:ind w:left="6746" w:hanging="356"/>
      </w:pPr>
      <w:rPr>
        <w:rFonts w:hint="default"/>
      </w:rPr>
    </w:lvl>
    <w:lvl w:ilvl="8" w:tplc="8A08D5CE">
      <w:numFmt w:val="bullet"/>
      <w:lvlText w:val="•"/>
      <w:lvlJc w:val="left"/>
      <w:pPr>
        <w:ind w:left="7693" w:hanging="356"/>
      </w:pPr>
      <w:rPr>
        <w:rFonts w:hint="default"/>
      </w:rPr>
    </w:lvl>
  </w:abstractNum>
  <w:abstractNum w:abstractNumId="8" w15:restartNumberingAfterBreak="0">
    <w:nsid w:val="6A690937"/>
    <w:multiLevelType w:val="hybridMultilevel"/>
    <w:tmpl w:val="79D41B4E"/>
    <w:lvl w:ilvl="0" w:tplc="DF6CBDF6">
      <w:start w:val="1"/>
      <w:numFmt w:val="decimal"/>
      <w:lvlText w:val="%1."/>
      <w:lvlJc w:val="left"/>
      <w:pPr>
        <w:ind w:left="100" w:hanging="263"/>
        <w:jc w:val="left"/>
      </w:pPr>
      <w:rPr>
        <w:rFonts w:ascii="Times New Roman" w:eastAsia="Times New Roman" w:hAnsi="Times New Roman" w:cs="Times New Roman" w:hint="default"/>
        <w:w w:val="96"/>
        <w:sz w:val="24"/>
        <w:szCs w:val="24"/>
      </w:rPr>
    </w:lvl>
    <w:lvl w:ilvl="1" w:tplc="345C0A74">
      <w:numFmt w:val="bullet"/>
      <w:lvlText w:val="•"/>
      <w:lvlJc w:val="left"/>
      <w:pPr>
        <w:ind w:left="1046" w:hanging="263"/>
      </w:pPr>
      <w:rPr>
        <w:rFonts w:hint="default"/>
      </w:rPr>
    </w:lvl>
    <w:lvl w:ilvl="2" w:tplc="6944B5A2">
      <w:numFmt w:val="bullet"/>
      <w:lvlText w:val="•"/>
      <w:lvlJc w:val="left"/>
      <w:pPr>
        <w:ind w:left="1993" w:hanging="263"/>
      </w:pPr>
      <w:rPr>
        <w:rFonts w:hint="default"/>
      </w:rPr>
    </w:lvl>
    <w:lvl w:ilvl="3" w:tplc="BCFEEAAC">
      <w:numFmt w:val="bullet"/>
      <w:lvlText w:val="•"/>
      <w:lvlJc w:val="left"/>
      <w:pPr>
        <w:ind w:left="2939" w:hanging="263"/>
      </w:pPr>
      <w:rPr>
        <w:rFonts w:hint="default"/>
      </w:rPr>
    </w:lvl>
    <w:lvl w:ilvl="4" w:tplc="82486676">
      <w:numFmt w:val="bullet"/>
      <w:lvlText w:val="•"/>
      <w:lvlJc w:val="left"/>
      <w:pPr>
        <w:ind w:left="3886" w:hanging="263"/>
      </w:pPr>
      <w:rPr>
        <w:rFonts w:hint="default"/>
      </w:rPr>
    </w:lvl>
    <w:lvl w:ilvl="5" w:tplc="2DB6F0D2">
      <w:numFmt w:val="bullet"/>
      <w:lvlText w:val="•"/>
      <w:lvlJc w:val="left"/>
      <w:pPr>
        <w:ind w:left="4833" w:hanging="263"/>
      </w:pPr>
      <w:rPr>
        <w:rFonts w:hint="default"/>
      </w:rPr>
    </w:lvl>
    <w:lvl w:ilvl="6" w:tplc="59C2BBF8">
      <w:numFmt w:val="bullet"/>
      <w:lvlText w:val="•"/>
      <w:lvlJc w:val="left"/>
      <w:pPr>
        <w:ind w:left="5779" w:hanging="263"/>
      </w:pPr>
      <w:rPr>
        <w:rFonts w:hint="default"/>
      </w:rPr>
    </w:lvl>
    <w:lvl w:ilvl="7" w:tplc="916092DE">
      <w:numFmt w:val="bullet"/>
      <w:lvlText w:val="•"/>
      <w:lvlJc w:val="left"/>
      <w:pPr>
        <w:ind w:left="6726" w:hanging="263"/>
      </w:pPr>
      <w:rPr>
        <w:rFonts w:hint="default"/>
      </w:rPr>
    </w:lvl>
    <w:lvl w:ilvl="8" w:tplc="B2EA43D6">
      <w:numFmt w:val="bullet"/>
      <w:lvlText w:val="•"/>
      <w:lvlJc w:val="left"/>
      <w:pPr>
        <w:ind w:left="7673" w:hanging="263"/>
      </w:pPr>
      <w:rPr>
        <w:rFonts w:hint="default"/>
      </w:rPr>
    </w:lvl>
  </w:abstractNum>
  <w:abstractNum w:abstractNumId="9" w15:restartNumberingAfterBreak="0">
    <w:nsid w:val="70B64A1C"/>
    <w:multiLevelType w:val="hybridMultilevel"/>
    <w:tmpl w:val="B0FAE3B6"/>
    <w:lvl w:ilvl="0" w:tplc="480EA420">
      <w:start w:val="4"/>
      <w:numFmt w:val="decimal"/>
      <w:lvlText w:val="%1)"/>
      <w:lvlJc w:val="left"/>
      <w:pPr>
        <w:ind w:left="1263" w:hanging="418"/>
        <w:jc w:val="left"/>
      </w:pPr>
      <w:rPr>
        <w:rFonts w:ascii="Times New Roman" w:eastAsia="Times New Roman" w:hAnsi="Times New Roman" w:cs="Times New Roman" w:hint="default"/>
        <w:w w:val="98"/>
        <w:sz w:val="24"/>
        <w:szCs w:val="24"/>
      </w:rPr>
    </w:lvl>
    <w:lvl w:ilvl="1" w:tplc="F7145016">
      <w:numFmt w:val="bullet"/>
      <w:lvlText w:val="•"/>
      <w:lvlJc w:val="left"/>
      <w:pPr>
        <w:ind w:left="1626" w:hanging="418"/>
      </w:pPr>
      <w:rPr>
        <w:rFonts w:hint="default"/>
      </w:rPr>
    </w:lvl>
    <w:lvl w:ilvl="2" w:tplc="EEAE1670">
      <w:numFmt w:val="bullet"/>
      <w:lvlText w:val="•"/>
      <w:lvlJc w:val="left"/>
      <w:pPr>
        <w:ind w:left="1992" w:hanging="418"/>
      </w:pPr>
      <w:rPr>
        <w:rFonts w:hint="default"/>
      </w:rPr>
    </w:lvl>
    <w:lvl w:ilvl="3" w:tplc="407C2B0C">
      <w:numFmt w:val="bullet"/>
      <w:lvlText w:val="•"/>
      <w:lvlJc w:val="left"/>
      <w:pPr>
        <w:ind w:left="2358" w:hanging="418"/>
      </w:pPr>
      <w:rPr>
        <w:rFonts w:hint="default"/>
      </w:rPr>
    </w:lvl>
    <w:lvl w:ilvl="4" w:tplc="D3004750">
      <w:numFmt w:val="bullet"/>
      <w:lvlText w:val="•"/>
      <w:lvlJc w:val="left"/>
      <w:pPr>
        <w:ind w:left="2724" w:hanging="418"/>
      </w:pPr>
      <w:rPr>
        <w:rFonts w:hint="default"/>
      </w:rPr>
    </w:lvl>
    <w:lvl w:ilvl="5" w:tplc="461053E0">
      <w:numFmt w:val="bullet"/>
      <w:lvlText w:val="•"/>
      <w:lvlJc w:val="left"/>
      <w:pPr>
        <w:ind w:left="3090" w:hanging="418"/>
      </w:pPr>
      <w:rPr>
        <w:rFonts w:hint="default"/>
      </w:rPr>
    </w:lvl>
    <w:lvl w:ilvl="6" w:tplc="1D989424">
      <w:numFmt w:val="bullet"/>
      <w:lvlText w:val="•"/>
      <w:lvlJc w:val="left"/>
      <w:pPr>
        <w:ind w:left="3456" w:hanging="418"/>
      </w:pPr>
      <w:rPr>
        <w:rFonts w:hint="default"/>
      </w:rPr>
    </w:lvl>
    <w:lvl w:ilvl="7" w:tplc="D7F093E6">
      <w:numFmt w:val="bullet"/>
      <w:lvlText w:val="•"/>
      <w:lvlJc w:val="left"/>
      <w:pPr>
        <w:ind w:left="3822" w:hanging="418"/>
      </w:pPr>
      <w:rPr>
        <w:rFonts w:hint="default"/>
      </w:rPr>
    </w:lvl>
    <w:lvl w:ilvl="8" w:tplc="4A8AE096">
      <w:numFmt w:val="bullet"/>
      <w:lvlText w:val="•"/>
      <w:lvlJc w:val="left"/>
      <w:pPr>
        <w:ind w:left="4188" w:hanging="418"/>
      </w:pPr>
      <w:rPr>
        <w:rFonts w:hint="default"/>
      </w:rPr>
    </w:lvl>
  </w:abstractNum>
  <w:abstractNum w:abstractNumId="10" w15:restartNumberingAfterBreak="0">
    <w:nsid w:val="777F0C9E"/>
    <w:multiLevelType w:val="hybridMultilevel"/>
    <w:tmpl w:val="8A42AC44"/>
    <w:lvl w:ilvl="0" w:tplc="4F26C1DC">
      <w:start w:val="1"/>
      <w:numFmt w:val="decimal"/>
      <w:lvlText w:val="%1)"/>
      <w:lvlJc w:val="left"/>
      <w:pPr>
        <w:ind w:left="545" w:hanging="420"/>
        <w:jc w:val="left"/>
      </w:pPr>
      <w:rPr>
        <w:rFonts w:ascii="Times New Roman" w:eastAsia="Times New Roman" w:hAnsi="Times New Roman" w:cs="Times New Roman" w:hint="default"/>
        <w:w w:val="95"/>
        <w:sz w:val="24"/>
        <w:szCs w:val="24"/>
      </w:rPr>
    </w:lvl>
    <w:lvl w:ilvl="1" w:tplc="B528320E">
      <w:numFmt w:val="bullet"/>
      <w:lvlText w:val="•"/>
      <w:lvlJc w:val="left"/>
      <w:pPr>
        <w:ind w:left="875" w:hanging="420"/>
      </w:pPr>
      <w:rPr>
        <w:rFonts w:hint="default"/>
      </w:rPr>
    </w:lvl>
    <w:lvl w:ilvl="2" w:tplc="CE2022DC">
      <w:numFmt w:val="bullet"/>
      <w:lvlText w:val="•"/>
      <w:lvlJc w:val="left"/>
      <w:pPr>
        <w:ind w:left="1211" w:hanging="420"/>
      </w:pPr>
      <w:rPr>
        <w:rFonts w:hint="default"/>
      </w:rPr>
    </w:lvl>
    <w:lvl w:ilvl="3" w:tplc="93A6E362">
      <w:numFmt w:val="bullet"/>
      <w:lvlText w:val="•"/>
      <w:lvlJc w:val="left"/>
      <w:pPr>
        <w:ind w:left="1547" w:hanging="420"/>
      </w:pPr>
      <w:rPr>
        <w:rFonts w:hint="default"/>
      </w:rPr>
    </w:lvl>
    <w:lvl w:ilvl="4" w:tplc="AC50FE2E">
      <w:numFmt w:val="bullet"/>
      <w:lvlText w:val="•"/>
      <w:lvlJc w:val="left"/>
      <w:pPr>
        <w:ind w:left="1882" w:hanging="420"/>
      </w:pPr>
      <w:rPr>
        <w:rFonts w:hint="default"/>
      </w:rPr>
    </w:lvl>
    <w:lvl w:ilvl="5" w:tplc="E2B6F41E">
      <w:numFmt w:val="bullet"/>
      <w:lvlText w:val="•"/>
      <w:lvlJc w:val="left"/>
      <w:pPr>
        <w:ind w:left="2218" w:hanging="420"/>
      </w:pPr>
      <w:rPr>
        <w:rFonts w:hint="default"/>
      </w:rPr>
    </w:lvl>
    <w:lvl w:ilvl="6" w:tplc="B8FEA204">
      <w:numFmt w:val="bullet"/>
      <w:lvlText w:val="•"/>
      <w:lvlJc w:val="left"/>
      <w:pPr>
        <w:ind w:left="2554" w:hanging="420"/>
      </w:pPr>
      <w:rPr>
        <w:rFonts w:hint="default"/>
      </w:rPr>
    </w:lvl>
    <w:lvl w:ilvl="7" w:tplc="EA8ED656">
      <w:numFmt w:val="bullet"/>
      <w:lvlText w:val="•"/>
      <w:lvlJc w:val="left"/>
      <w:pPr>
        <w:ind w:left="2889" w:hanging="420"/>
      </w:pPr>
      <w:rPr>
        <w:rFonts w:hint="default"/>
      </w:rPr>
    </w:lvl>
    <w:lvl w:ilvl="8" w:tplc="24A40C7E">
      <w:numFmt w:val="bullet"/>
      <w:lvlText w:val="•"/>
      <w:lvlJc w:val="left"/>
      <w:pPr>
        <w:ind w:left="3225" w:hanging="420"/>
      </w:pPr>
      <w:rPr>
        <w:rFonts w:hint="default"/>
      </w:rPr>
    </w:lvl>
  </w:abstractNum>
  <w:abstractNum w:abstractNumId="11" w15:restartNumberingAfterBreak="0">
    <w:nsid w:val="7E3C162B"/>
    <w:multiLevelType w:val="hybridMultilevel"/>
    <w:tmpl w:val="5C00D9F2"/>
    <w:lvl w:ilvl="0" w:tplc="AB72DD20">
      <w:start w:val="4"/>
      <w:numFmt w:val="decimal"/>
      <w:lvlText w:val="%1)"/>
      <w:lvlJc w:val="left"/>
      <w:pPr>
        <w:ind w:left="543" w:hanging="422"/>
        <w:jc w:val="left"/>
      </w:pPr>
      <w:rPr>
        <w:rFonts w:hint="default"/>
        <w:w w:val="98"/>
        <w:position w:val="2"/>
      </w:rPr>
    </w:lvl>
    <w:lvl w:ilvl="1" w:tplc="AD40F686">
      <w:start w:val="1"/>
      <w:numFmt w:val="decimal"/>
      <w:lvlText w:val="%2."/>
      <w:lvlJc w:val="left"/>
      <w:pPr>
        <w:ind w:left="100" w:hanging="297"/>
        <w:jc w:val="left"/>
      </w:pPr>
      <w:rPr>
        <w:rFonts w:hint="default"/>
        <w:w w:val="93"/>
      </w:rPr>
    </w:lvl>
    <w:lvl w:ilvl="2" w:tplc="3B268940">
      <w:numFmt w:val="bullet"/>
      <w:lvlText w:val="•"/>
      <w:lvlJc w:val="left"/>
      <w:pPr>
        <w:ind w:left="1542" w:hanging="297"/>
      </w:pPr>
      <w:rPr>
        <w:rFonts w:hint="default"/>
      </w:rPr>
    </w:lvl>
    <w:lvl w:ilvl="3" w:tplc="E57A1D0E">
      <w:numFmt w:val="bullet"/>
      <w:lvlText w:val="•"/>
      <w:lvlJc w:val="left"/>
      <w:pPr>
        <w:ind w:left="2545" w:hanging="297"/>
      </w:pPr>
      <w:rPr>
        <w:rFonts w:hint="default"/>
      </w:rPr>
    </w:lvl>
    <w:lvl w:ilvl="4" w:tplc="E61A025E">
      <w:numFmt w:val="bullet"/>
      <w:lvlText w:val="•"/>
      <w:lvlJc w:val="left"/>
      <w:pPr>
        <w:ind w:left="3548" w:hanging="297"/>
      </w:pPr>
      <w:rPr>
        <w:rFonts w:hint="default"/>
      </w:rPr>
    </w:lvl>
    <w:lvl w:ilvl="5" w:tplc="48C41596">
      <w:numFmt w:val="bullet"/>
      <w:lvlText w:val="•"/>
      <w:lvlJc w:val="left"/>
      <w:pPr>
        <w:ind w:left="4551" w:hanging="297"/>
      </w:pPr>
      <w:rPr>
        <w:rFonts w:hint="default"/>
      </w:rPr>
    </w:lvl>
    <w:lvl w:ilvl="6" w:tplc="782A4C9A">
      <w:numFmt w:val="bullet"/>
      <w:lvlText w:val="•"/>
      <w:lvlJc w:val="left"/>
      <w:pPr>
        <w:ind w:left="5554" w:hanging="297"/>
      </w:pPr>
      <w:rPr>
        <w:rFonts w:hint="default"/>
      </w:rPr>
    </w:lvl>
    <w:lvl w:ilvl="7" w:tplc="4886C1EA">
      <w:numFmt w:val="bullet"/>
      <w:lvlText w:val="•"/>
      <w:lvlJc w:val="left"/>
      <w:pPr>
        <w:ind w:left="6557" w:hanging="297"/>
      </w:pPr>
      <w:rPr>
        <w:rFonts w:hint="default"/>
      </w:rPr>
    </w:lvl>
    <w:lvl w:ilvl="8" w:tplc="D9FE8346">
      <w:numFmt w:val="bullet"/>
      <w:lvlText w:val="•"/>
      <w:lvlJc w:val="left"/>
      <w:pPr>
        <w:ind w:left="7560" w:hanging="297"/>
      </w:pPr>
      <w:rPr>
        <w:rFonts w:hint="default"/>
      </w:rPr>
    </w:lvl>
  </w:abstractNum>
  <w:num w:numId="1">
    <w:abstractNumId w:val="2"/>
  </w:num>
  <w:num w:numId="2">
    <w:abstractNumId w:val="8"/>
  </w:num>
  <w:num w:numId="3">
    <w:abstractNumId w:val="11"/>
  </w:num>
  <w:num w:numId="4">
    <w:abstractNumId w:val="5"/>
  </w:num>
  <w:num w:numId="5">
    <w:abstractNumId w:val="7"/>
  </w:num>
  <w:num w:numId="6">
    <w:abstractNumId w:val="10"/>
  </w:num>
  <w:num w:numId="7">
    <w:abstractNumId w:val="4"/>
  </w:num>
  <w:num w:numId="8">
    <w:abstractNumId w:val="1"/>
  </w:num>
  <w:num w:numId="9">
    <w:abstractNumId w:val="0"/>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D3C92"/>
    <w:rsid w:val="004D3C92"/>
    <w:rsid w:val="00976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5:docId w15:val="{788FB845-A774-4EFA-8C2A-939EE870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214"/>
      <w:jc w:val="center"/>
      <w:outlineLvl w:val="0"/>
    </w:pPr>
    <w:rPr>
      <w:sz w:val="28"/>
      <w:szCs w:val="28"/>
    </w:rPr>
  </w:style>
  <w:style w:type="paragraph" w:styleId="2">
    <w:name w:val="heading 2"/>
    <w:basedOn w:val="a"/>
    <w:uiPriority w:val="1"/>
    <w:qFormat/>
    <w:pPr>
      <w:spacing w:line="289" w:lineRule="exact"/>
      <w:ind w:left="1038" w:right="472"/>
      <w:jc w:val="center"/>
      <w:outlineLvl w:val="1"/>
    </w:pPr>
    <w:rPr>
      <w:sz w:val="26"/>
      <w:szCs w:val="26"/>
    </w:rPr>
  </w:style>
  <w:style w:type="paragraph" w:styleId="3">
    <w:name w:val="heading 3"/>
    <w:basedOn w:val="a"/>
    <w:uiPriority w:val="1"/>
    <w:qFormat/>
    <w:pPr>
      <w:ind w:left="123"/>
      <w:jc w:val="both"/>
      <w:outlineLvl w:val="2"/>
    </w:pPr>
    <w:rPr>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0" w:hanging="41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footer" Target="footer8.xml"/><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oter" Target="footer11.xml"/><Relationship Id="rId46"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10.xml"/><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12100</Words>
  <Characters>68971</Characters>
  <Application>Microsoft Office Word</Application>
  <DocSecurity>0</DocSecurity>
  <Lines>574</Lines>
  <Paragraphs>161</Paragraphs>
  <ScaleCrop>false</ScaleCrop>
  <Company/>
  <LinksUpToDate>false</LinksUpToDate>
  <CharactersWithSpaces>80910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ИНСТИТУТ ПЕДАГОГИЧЕСКИХ ИЗМЕРЕНИЙ</dc:title>
  <dc:creator>Игорь Артасов</dc:creator>
  <cp:lastModifiedBy>Yurii Sv</cp:lastModifiedBy>
  <cp:revision>2</cp:revision>
  <dcterms:created xsi:type="dcterms:W3CDTF">2018-02-25T10:02:00Z</dcterms:created>
  <dcterms:modified xsi:type="dcterms:W3CDTF">2018-02-27T06:49:00Z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Creator">
    <vt:lpwstr>Microsoft® Office Word 2007</vt:lpwstr>
  </property>
  <property fmtid="{D5CDD505-2E9C-101B-9397-08002B2CF9AE}" pid="4" name="LastSaved">
    <vt:filetime>2018-02-25T00:00:00Z</vt:filetime>
  </property>
</Properties>
</file>