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68" w:lineRule="auto" w:before="81"/>
        <w:ind w:left="2746" w:right="2566" w:firstLine="906"/>
      </w:pPr>
      <w:r>
        <w:rPr/>
        <w:t>Ключи 8 класс, 2016 г Максимальное  количество  баллов - 98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393" w:right="0" w:firstLine="0"/>
        <w:jc w:val="left"/>
        <w:rPr>
          <w:sz w:val="21"/>
        </w:rPr>
      </w:pPr>
      <w:r>
        <w:rPr>
          <w:sz w:val="21"/>
        </w:rPr>
        <w:t>Задание 1. Максимальное количество баллов </w:t>
      </w:r>
      <w:r>
        <w:rPr>
          <w:w w:val="90"/>
          <w:sz w:val="21"/>
        </w:rPr>
        <w:t>— </w:t>
      </w:r>
      <w:r>
        <w:rPr>
          <w:sz w:val="21"/>
        </w:rPr>
        <w:t>10.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8"/>
        <w:gridCol w:w="4512"/>
      </w:tblGrid>
      <w:tr>
        <w:trPr>
          <w:trHeight w:val="260" w:hRule="atLeast"/>
        </w:trPr>
        <w:tc>
          <w:tcPr>
            <w:tcW w:w="4488" w:type="dxa"/>
          </w:tcPr>
          <w:p>
            <w:pPr>
              <w:pStyle w:val="TableParagraph"/>
              <w:spacing w:line="248" w:lineRule="exact"/>
              <w:ind w:left="1762" w:right="1736"/>
              <w:jc w:val="center"/>
              <w:rPr>
                <w:sz w:val="22"/>
              </w:rPr>
            </w:pPr>
            <w:r>
              <w:rPr>
                <w:sz w:val="22"/>
              </w:rPr>
              <w:t>Решение</w:t>
            </w:r>
          </w:p>
        </w:tc>
        <w:tc>
          <w:tcPr>
            <w:tcW w:w="4512" w:type="dxa"/>
          </w:tcPr>
          <w:p>
            <w:pPr>
              <w:pStyle w:val="TableParagraph"/>
              <w:spacing w:line="250" w:lineRule="exact"/>
              <w:ind w:left="1418" w:right="1389"/>
              <w:jc w:val="center"/>
              <w:rPr>
                <w:sz w:val="23"/>
              </w:rPr>
            </w:pPr>
            <w:r>
              <w:rPr>
                <w:sz w:val="23"/>
              </w:rPr>
              <w:t>Балл (макс. 10)</w:t>
            </w:r>
          </w:p>
        </w:tc>
      </w:tr>
      <w:tr>
        <w:trPr>
          <w:trHeight w:val="500" w:hRule="atLeast"/>
        </w:trPr>
        <w:tc>
          <w:tcPr>
            <w:tcW w:w="4488" w:type="dxa"/>
          </w:tcPr>
          <w:p>
            <w:pPr>
              <w:pStyle w:val="TableParagraph"/>
              <w:spacing w:line="231" w:lineRule="exact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Рост Вани  = (4.4x16)+(4.4x16)+4.4=</w:t>
            </w:r>
          </w:p>
          <w:p>
            <w:pPr>
              <w:pStyle w:val="TableParagraph"/>
              <w:spacing w:before="17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145.2 м.</w:t>
            </w:r>
          </w:p>
        </w:tc>
        <w:tc>
          <w:tcPr>
            <w:tcW w:w="4512" w:type="dxa"/>
          </w:tcPr>
          <w:p>
            <w:pPr>
              <w:pStyle w:val="TableParagraph"/>
              <w:spacing w:line="231" w:lineRule="exact"/>
              <w:ind w:left="33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488" w:type="dxa"/>
          </w:tcPr>
          <w:p>
            <w:pPr>
              <w:pStyle w:val="TableParagraph"/>
              <w:spacing w:line="231" w:lineRule="exact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1 шаг составляет  72.6</w:t>
            </w:r>
            <w:r>
              <w:rPr>
                <w:spacing w:val="5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см;</w:t>
            </w:r>
          </w:p>
        </w:tc>
        <w:tc>
          <w:tcPr>
            <w:tcW w:w="4512" w:type="dxa"/>
          </w:tcPr>
          <w:p>
            <w:pPr>
              <w:pStyle w:val="TableParagraph"/>
              <w:spacing w:line="240" w:lineRule="exact"/>
              <w:ind w:left="3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>
        <w:trPr>
          <w:trHeight w:val="760" w:hRule="atLeast"/>
        </w:trPr>
        <w:tc>
          <w:tcPr>
            <w:tcW w:w="4488" w:type="dxa"/>
          </w:tcPr>
          <w:p>
            <w:pPr>
              <w:pStyle w:val="TableParagraph"/>
              <w:spacing w:line="256" w:lineRule="auto"/>
              <w:ind w:left="110" w:right="128" w:firstLine="2"/>
              <w:rPr>
                <w:sz w:val="21"/>
              </w:rPr>
            </w:pPr>
            <w:r>
              <w:rPr>
                <w:w w:val="105"/>
                <w:sz w:val="21"/>
              </w:rPr>
              <w:t>Ширина реки составляет (по равнобедренному треугольнику) 80x0.726  м=58 м</w:t>
            </w:r>
          </w:p>
        </w:tc>
        <w:tc>
          <w:tcPr>
            <w:tcW w:w="4512" w:type="dxa"/>
          </w:tcPr>
          <w:p>
            <w:pPr>
              <w:pStyle w:val="TableParagraph"/>
              <w:spacing w:line="243" w:lineRule="exact"/>
              <w:ind w:left="30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4488" w:type="dxa"/>
          </w:tcPr>
          <w:p>
            <w:pPr>
              <w:pStyle w:val="TableParagraph"/>
              <w:spacing w:line="256" w:lineRule="auto"/>
              <w:ind w:left="111" w:firstLine="1"/>
              <w:rPr>
                <w:sz w:val="21"/>
              </w:rPr>
            </w:pPr>
            <w:r>
              <w:rPr>
                <w:w w:val="105"/>
                <w:sz w:val="21"/>
              </w:rPr>
              <w:t>Река течет в юго-западном направлении (или по азимуту 225”)</w:t>
            </w:r>
          </w:p>
        </w:tc>
        <w:tc>
          <w:tcPr>
            <w:tcW w:w="4512" w:type="dxa"/>
          </w:tcPr>
          <w:p>
            <w:pPr>
              <w:pStyle w:val="TableParagraph"/>
              <w:spacing w:line="252" w:lineRule="exact"/>
              <w:ind w:left="22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448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Масштаб схемы:</w:t>
            </w:r>
          </w:p>
          <w:p>
            <w:pPr>
              <w:pStyle w:val="TableParagraph"/>
              <w:spacing w:line="234" w:lineRule="exact" w:before="8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численный 1:2000</w:t>
            </w:r>
          </w:p>
        </w:tc>
        <w:tc>
          <w:tcPr>
            <w:tcW w:w="45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5" w:lineRule="exact"/>
              <w:ind w:left="3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48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именованный  в 1см 20 м</w:t>
            </w:r>
          </w:p>
        </w:tc>
        <w:tc>
          <w:tcPr>
            <w:tcW w:w="45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9" w:lineRule="exact"/>
              <w:ind w:left="3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spacing w:before="180"/>
        <w:ind w:left="792" w:right="0" w:firstLine="0"/>
        <w:jc w:val="left"/>
        <w:rPr>
          <w:sz w:val="21"/>
        </w:rPr>
      </w:pPr>
      <w:r>
        <w:rPr>
          <w:sz w:val="21"/>
        </w:rPr>
        <w:t>Задание 2. Максимальное количество баллов </w:t>
      </w:r>
      <w:r>
        <w:rPr>
          <w:w w:val="90"/>
          <w:sz w:val="21"/>
        </w:rPr>
        <w:t>— </w:t>
      </w:r>
      <w:r>
        <w:rPr>
          <w:sz w:val="21"/>
        </w:rPr>
        <w:t>14.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195"/>
        <w:gridCol w:w="4670"/>
        <w:gridCol w:w="2242"/>
      </w:tblGrid>
      <w:tr>
        <w:trPr>
          <w:trHeight w:val="480" w:hRule="atLeast"/>
        </w:trPr>
        <w:tc>
          <w:tcPr>
            <w:tcW w:w="2626" w:type="dxa"/>
            <w:gridSpan w:val="2"/>
          </w:tcPr>
          <w:p>
            <w:pPr>
              <w:pStyle w:val="TableParagraph"/>
              <w:spacing w:line="217" w:lineRule="exact"/>
              <w:ind w:left="942" w:right="919"/>
              <w:jc w:val="center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4670" w:type="dxa"/>
          </w:tcPr>
          <w:p>
            <w:pPr>
              <w:pStyle w:val="TableParagraph"/>
              <w:spacing w:line="212" w:lineRule="exact"/>
              <w:ind w:left="1951" w:right="1929"/>
              <w:jc w:val="center"/>
              <w:rPr>
                <w:sz w:val="21"/>
              </w:rPr>
            </w:pPr>
            <w:r>
              <w:rPr>
                <w:sz w:val="21"/>
              </w:rPr>
              <w:t>Ответы</w:t>
            </w:r>
          </w:p>
        </w:tc>
        <w:tc>
          <w:tcPr>
            <w:tcW w:w="2242" w:type="dxa"/>
          </w:tcPr>
          <w:p>
            <w:pPr>
              <w:pStyle w:val="TableParagraph"/>
              <w:spacing w:line="211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Кол-во баллов</w:t>
            </w:r>
          </w:p>
          <w:p>
            <w:pPr>
              <w:pStyle w:val="TableParagraph"/>
              <w:spacing w:line="241" w:lineRule="exact"/>
              <w:ind w:left="116"/>
              <w:rPr>
                <w:sz w:val="21"/>
              </w:rPr>
            </w:pPr>
            <w:r>
              <w:rPr>
                <w:w w:val="90"/>
                <w:sz w:val="21"/>
              </w:rPr>
              <w:t>(мах — 14)</w:t>
            </w:r>
          </w:p>
        </w:tc>
      </w:tr>
      <w:tr>
        <w:trPr>
          <w:trHeight w:val="220" w:hRule="atLeast"/>
        </w:trPr>
        <w:tc>
          <w:tcPr>
            <w:tcW w:w="2626" w:type="dxa"/>
            <w:gridSpan w:val="2"/>
            <w:vMerge w:val="restart"/>
          </w:tcPr>
          <w:p>
            <w:pPr>
              <w:pStyle w:val="TableParagraph"/>
              <w:spacing w:line="198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Пропущенные  слова</w:t>
            </w:r>
          </w:p>
        </w:tc>
        <w:tc>
          <w:tcPr>
            <w:tcW w:w="4670" w:type="dxa"/>
          </w:tcPr>
          <w:p>
            <w:pPr>
              <w:pStyle w:val="TableParagraph"/>
              <w:spacing w:line="198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пустыня Атакама</w:t>
            </w:r>
          </w:p>
        </w:tc>
        <w:tc>
          <w:tcPr>
            <w:tcW w:w="2242" w:type="dxa"/>
          </w:tcPr>
          <w:p>
            <w:pPr>
              <w:pStyle w:val="TableParagraph"/>
              <w:spacing w:line="196" w:lineRule="exact"/>
              <w:ind w:left="1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2626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4670" w:type="dxa"/>
          </w:tcPr>
          <w:p>
            <w:pPr>
              <w:pStyle w:val="TableParagraph"/>
              <w:spacing w:line="205" w:lineRule="exact"/>
              <w:ind w:left="120"/>
              <w:rPr>
                <w:sz w:val="20"/>
              </w:rPr>
            </w:pPr>
            <w:r>
              <w:rPr>
                <w:sz w:val="20"/>
              </w:rPr>
              <w:t>натриевая  селитра,  чилийская селитра</w:t>
            </w:r>
          </w:p>
        </w:tc>
        <w:tc>
          <w:tcPr>
            <w:tcW w:w="2242" w:type="dxa"/>
          </w:tcPr>
          <w:p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1430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Почему в</w:t>
            </w: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</w:tc>
        <w:tc>
          <w:tcPr>
            <w:tcW w:w="4670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18"/>
              <w:rPr>
                <w:sz w:val="21"/>
              </w:rPr>
            </w:pPr>
            <w:r>
              <w:rPr>
                <w:sz w:val="21"/>
              </w:rPr>
              <w:t>Вальдивия расположена в субтропическом</w:t>
            </w: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2 - западный</w:t>
            </w: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городах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  <w:u w:val="single"/>
              </w:rPr>
              <w:t>количест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1"/>
              <w:rPr>
                <w:sz w:val="21"/>
              </w:rPr>
            </w:pPr>
            <w:r>
              <w:rPr>
                <w:sz w:val="21"/>
              </w:rPr>
              <w:t>(граница с умеренным) поясе. Важнейшим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перенос</w:t>
            </w:r>
          </w:p>
        </w:tc>
      </w:tr>
      <w:tr>
        <w:trPr>
          <w:trHeight w:val="70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07" w:right="84" w:firstLine="1"/>
              <w:rPr>
                <w:sz w:val="21"/>
              </w:rPr>
            </w:pPr>
            <w:r>
              <w:rPr>
                <w:w w:val="90"/>
                <w:sz w:val="21"/>
              </w:rPr>
              <w:t>ВальдивИЯ И </w:t>
            </w:r>
            <w:r>
              <w:rPr>
                <w:sz w:val="21"/>
              </w:rPr>
              <w:t>Кармен-де- Патагонес,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7"/>
              <w:ind w:left="115"/>
              <w:rPr>
                <w:sz w:val="21"/>
              </w:rPr>
            </w:pPr>
            <w:r>
              <w:rPr>
                <w:sz w:val="21"/>
              </w:rPr>
              <w:t>ве</w:t>
            </w:r>
          </w:p>
          <w:p>
            <w:pPr>
              <w:pStyle w:val="TableParagraph"/>
              <w:spacing w:line="252" w:lineRule="exact"/>
              <w:ind w:left="112"/>
              <w:rPr>
                <w:sz w:val="21"/>
              </w:rPr>
            </w:pPr>
            <w:r>
              <w:rPr>
                <w:sz w:val="22"/>
                <w:u w:val="single"/>
              </w:rPr>
              <w:t>о</w:t>
            </w:r>
            <w:r>
              <w:rPr>
                <w:sz w:val="21"/>
                <w:u w:val="single"/>
              </w:rPr>
              <w:t>садков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20" w:right="83" w:firstLine="1"/>
              <w:rPr>
                <w:sz w:val="21"/>
              </w:rPr>
            </w:pPr>
            <w:r>
              <w:rPr>
                <w:sz w:val="21"/>
              </w:rPr>
              <w:t>фактором формирования климата является западный перенос (западные ветра, мУВ) и положение у подножия наветренных склонов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788" w:val="left" w:leader="none"/>
              </w:tabs>
              <w:ind w:left="129" w:right="107" w:hanging="2"/>
              <w:rPr>
                <w:sz w:val="21"/>
              </w:rPr>
            </w:pPr>
            <w:r>
              <w:rPr>
                <w:sz w:val="21"/>
              </w:rPr>
              <w:t>2 - барьерная роль Анд</w:t>
              <w:tab/>
            </w:r>
            <w:r>
              <w:rPr>
                <w:w w:val="95"/>
                <w:sz w:val="21"/>
              </w:rPr>
              <w:t>(наветренный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расположен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1"/>
              </w:rPr>
            </w:pPr>
            <w:r>
              <w:rPr>
                <w:sz w:val="21"/>
              </w:rPr>
              <w:t>Анд. Наложение этих факторов объясняет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sz w:val="21"/>
              </w:rPr>
              <w:t>склон)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ных на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1"/>
              </w:rPr>
            </w:pPr>
            <w:r>
              <w:rPr>
                <w:sz w:val="21"/>
              </w:rPr>
              <w:t>столь высокие суммы осадков.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одной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(принимаются  объяснения,  соответствующие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sz w:val="21"/>
              </w:rPr>
              <w:t>широте,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смыслу ответа)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" w:hRule="atLeast"/>
        </w:trPr>
        <w:tc>
          <w:tcPr>
            <w:tcW w:w="143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r>
              <w:rPr>
                <w:sz w:val="21"/>
              </w:rPr>
              <w:t>отмечается</w:t>
            </w:r>
          </w:p>
        </w:tc>
        <w:tc>
          <w:tcPr>
            <w:tcW w:w="11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7"/>
              <w:rPr>
                <w:sz w:val="21"/>
              </w:rPr>
            </w:pPr>
            <w:r>
              <w:rPr>
                <w:sz w:val="21"/>
              </w:rPr>
              <w:t>Кармен-де-Патагонес, расположенный на</w:t>
            </w:r>
          </w:p>
        </w:tc>
        <w:tc>
          <w:tcPr>
            <w:tcW w:w="224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28"/>
              <w:rPr>
                <w:sz w:val="21"/>
              </w:rPr>
            </w:pPr>
            <w:r>
              <w:rPr>
                <w:sz w:val="21"/>
              </w:rPr>
              <w:t>2-западный</w:t>
            </w:r>
          </w:p>
        </w:tc>
      </w:tr>
      <w:tr>
        <w:trPr>
          <w:trHeight w:val="200" w:hRule="atLeast"/>
        </w:trPr>
        <w:tc>
          <w:tcPr>
            <w:tcW w:w="1430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1195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4670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242" w:type="dxa"/>
            <w:vMerge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1"/>
              </w:rPr>
            </w:pPr>
            <w:r>
              <w:rPr>
                <w:sz w:val="21"/>
              </w:rPr>
              <w:t>значительна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1"/>
              </w:rPr>
            </w:pPr>
            <w:r>
              <w:rPr>
                <w:sz w:val="21"/>
              </w:rPr>
              <w:t>восточном побережье Южной Америки в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перенос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1"/>
              </w:rPr>
            </w:pPr>
            <w:r>
              <w:rPr>
                <w:sz w:val="21"/>
              </w:rPr>
              <w:t>я разница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sz w:val="21"/>
              </w:rPr>
            </w:pPr>
            <w:r>
              <w:rPr>
                <w:sz w:val="21"/>
              </w:rPr>
              <w:t>субтропическом поясе, находится в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3"/>
              <w:ind w:left="124" w:right="675" w:hanging="5"/>
              <w:rPr>
                <w:sz w:val="21"/>
              </w:rPr>
            </w:pPr>
            <w:r>
              <w:rPr>
                <w:sz w:val="21"/>
              </w:rPr>
              <w:t>барьерной «тени» Анд по отношению к западным ветрам, поэтому суммарные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28"/>
              <w:rPr>
                <w:sz w:val="21"/>
              </w:rPr>
            </w:pPr>
            <w:r>
              <w:rPr>
                <w:sz w:val="21"/>
              </w:rPr>
              <w:t>2 - «дождевая</w:t>
            </w:r>
          </w:p>
          <w:p>
            <w:pPr>
              <w:pStyle w:val="TableParagraph"/>
              <w:spacing w:line="245" w:lineRule="exact"/>
              <w:ind w:left="129"/>
              <w:rPr>
                <w:sz w:val="22"/>
              </w:rPr>
            </w:pPr>
            <w:r>
              <w:rPr>
                <w:sz w:val="22"/>
              </w:rPr>
              <w:t>тень»/барьерная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0"/>
              <w:rPr>
                <w:sz w:val="21"/>
              </w:rPr>
            </w:pPr>
            <w:r>
              <w:rPr>
                <w:sz w:val="21"/>
              </w:rPr>
              <w:t>годовые осадки на восточном побережье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роль Анд</w:t>
            </w: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sz w:val="21"/>
              </w:rPr>
              <w:t>примерно в 7 раз меньше, чем на западном.</w:t>
            </w: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</w:tc>
        <w:tc>
          <w:tcPr>
            <w:tcW w:w="467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7"/>
              <w:rPr>
                <w:sz w:val="21"/>
              </w:rPr>
            </w:pPr>
            <w:r>
              <w:rPr>
                <w:sz w:val="21"/>
              </w:rPr>
              <w:t>Повышенная облачность (высокая</w:t>
            </w:r>
          </w:p>
        </w:tc>
        <w:tc>
          <w:tcPr>
            <w:tcW w:w="2242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2 - повышенная</w:t>
            </w:r>
          </w:p>
        </w:tc>
      </w:tr>
      <w:tr>
        <w:trPr>
          <w:trHeight w:val="1220" w:hRule="atLeast"/>
        </w:trPr>
        <w:tc>
          <w:tcPr>
            <w:tcW w:w="14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spacing w:line="242" w:lineRule="auto" w:before="24"/>
              <w:ind w:left="111" w:right="128" w:firstLine="3"/>
              <w:rPr>
                <w:sz w:val="21"/>
              </w:rPr>
            </w:pPr>
            <w:r>
              <w:rPr>
                <w:sz w:val="21"/>
                <w:u w:val="single"/>
              </w:rPr>
              <w:t>температ</w:t>
            </w:r>
            <w:r>
              <w:rPr>
                <w:sz w:val="21"/>
              </w:rPr>
              <w:t> yp_e </w:t>
            </w:r>
            <w:r>
              <w:rPr>
                <w:sz w:val="22"/>
                <w:u w:val="single"/>
              </w:rPr>
              <w:t>л</w:t>
            </w:r>
            <w:r>
              <w:rPr>
                <w:sz w:val="21"/>
                <w:u w:val="single"/>
              </w:rPr>
              <w:t>етнего</w:t>
            </w:r>
            <w:r>
              <w:rPr>
                <w:sz w:val="21"/>
              </w:rPr>
              <w:t> </w:t>
            </w:r>
            <w:r>
              <w:rPr>
                <w:sz w:val="21"/>
                <w:u w:val="single"/>
              </w:rPr>
              <w:t>сезона</w:t>
            </w:r>
          </w:p>
        </w:tc>
        <w:tc>
          <w:tcPr>
            <w:tcW w:w="4670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18" w:right="85" w:firstLine="1"/>
              <w:rPr>
                <w:sz w:val="21"/>
              </w:rPr>
            </w:pPr>
            <w:r>
              <w:rPr>
                <w:sz w:val="21"/>
              </w:rPr>
              <w:t>влажность) в районе Вальдивии объясняет более низкие температуры воздуха летом по сравнению с малооблачными районами </w:t>
            </w:r>
            <w:r>
              <w:rPr>
                <w:w w:val="85"/>
                <w:sz w:val="21"/>
              </w:rPr>
              <w:t>ВОСТОчНого  побережья.</w:t>
            </w: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12" w:right="684"/>
              <w:rPr>
                <w:sz w:val="21"/>
              </w:rPr>
            </w:pPr>
            <w:r>
              <w:rPr>
                <w:sz w:val="21"/>
              </w:rPr>
              <w:t>облачность в Вальдивии / </w:t>
            </w:r>
            <w:r>
              <w:rPr>
                <w:w w:val="95"/>
                <w:sz w:val="21"/>
              </w:rPr>
              <w:t>малооблачный </w:t>
            </w:r>
            <w:r>
              <w:rPr>
                <w:sz w:val="21"/>
              </w:rPr>
              <w:t>Кармен-де- Патагонес.</w:t>
            </w:r>
          </w:p>
        </w:tc>
      </w:tr>
    </w:tbl>
    <w:p>
      <w:pPr>
        <w:spacing w:after="0" w:line="237" w:lineRule="auto"/>
        <w:rPr>
          <w:sz w:val="21"/>
        </w:rPr>
        <w:sectPr>
          <w:type w:val="continuous"/>
          <w:pgSz w:w="12240" w:h="15840"/>
          <w:pgMar w:top="980" w:bottom="280" w:left="1720" w:right="580"/>
        </w:sectPr>
      </w:pPr>
    </w:p>
    <w:p>
      <w:pPr>
        <w:spacing w:before="81" w:after="4"/>
        <w:ind w:left="397" w:right="0" w:firstLine="0"/>
        <w:jc w:val="left"/>
        <w:rPr>
          <w:sz w:val="23"/>
        </w:rPr>
      </w:pPr>
      <w:r>
        <w:rPr>
          <w:sz w:val="23"/>
        </w:rPr>
        <w:t>Задание 3. Максимальное количество баллов - 10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3398"/>
        <w:gridCol w:w="1699"/>
      </w:tblGrid>
      <w:tr>
        <w:trPr>
          <w:trHeight w:val="780" w:hRule="atLeast"/>
        </w:trPr>
        <w:tc>
          <w:tcPr>
            <w:tcW w:w="3902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вопросы</w:t>
            </w:r>
          </w:p>
        </w:tc>
        <w:tc>
          <w:tcPr>
            <w:tcW w:w="3398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376" w:val="left" w:leader="none"/>
              </w:tabs>
              <w:ind w:left="118" w:right="84" w:firstLine="2"/>
              <w:rPr>
                <w:sz w:val="22"/>
              </w:rPr>
            </w:pPr>
            <w:r>
              <w:rPr>
                <w:sz w:val="22"/>
              </w:rPr>
              <w:t>Баллы</w:t>
              <w:tab/>
            </w:r>
            <w:r>
              <w:rPr>
                <w:w w:val="95"/>
                <w:sz w:val="22"/>
              </w:rPr>
              <w:t>за </w:t>
            </w:r>
            <w:r>
              <w:rPr>
                <w:sz w:val="23"/>
              </w:rPr>
              <w:t>верный ответ </w:t>
            </w:r>
            <w:r>
              <w:rPr>
                <w:sz w:val="22"/>
              </w:rPr>
              <w:t>(макс.-10)</w:t>
            </w:r>
          </w:p>
        </w:tc>
      </w:tr>
      <w:tr>
        <w:trPr>
          <w:trHeight w:val="500" w:hRule="atLeast"/>
        </w:trPr>
        <w:tc>
          <w:tcPr>
            <w:tcW w:w="3902" w:type="dxa"/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О  какой  территории   России  идет</w:t>
            </w:r>
          </w:p>
          <w:p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речь в тексте?</w:t>
            </w:r>
          </w:p>
        </w:tc>
        <w:tc>
          <w:tcPr>
            <w:tcW w:w="3398" w:type="dxa"/>
          </w:tcPr>
          <w:p>
            <w:pPr>
              <w:pStyle w:val="TableParagraph"/>
              <w:spacing w:line="238" w:lineRule="exact"/>
              <w:ind w:left="119"/>
              <w:rPr>
                <w:sz w:val="22"/>
              </w:rPr>
            </w:pPr>
            <w:r>
              <w:rPr>
                <w:sz w:val="22"/>
              </w:rPr>
              <w:t>п-ов Таймыр</w:t>
            </w:r>
          </w:p>
        </w:tc>
        <w:tc>
          <w:tcPr>
            <w:tcW w:w="1699" w:type="dxa"/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3902" w:type="dxa"/>
          </w:tcPr>
          <w:p>
            <w:pPr>
              <w:pStyle w:val="TableParagraph"/>
              <w:tabs>
                <w:tab w:pos="661" w:val="left" w:leader="none"/>
                <w:tab w:pos="2135" w:val="left" w:leader="none"/>
              </w:tabs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Как</w:t>
              <w:tab/>
              <w:t>называются</w:t>
              <w:tab/>
              <w:t>расположенные</w:t>
            </w:r>
          </w:p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sz w:val="22"/>
              </w:rPr>
              <w:t>здесь горы?</w:t>
            </w:r>
          </w:p>
        </w:tc>
        <w:tc>
          <w:tcPr>
            <w:tcW w:w="3398" w:type="dxa"/>
          </w:tcPr>
          <w:p>
            <w:pPr>
              <w:pStyle w:val="TableParagraph"/>
              <w:spacing w:line="234" w:lineRule="exact"/>
              <w:ind w:left="121"/>
              <w:rPr>
                <w:sz w:val="22"/>
              </w:rPr>
            </w:pPr>
            <w:r>
              <w:rPr>
                <w:sz w:val="22"/>
              </w:rPr>
              <w:t>Бырранга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105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902" w:type="dxa"/>
          </w:tcPr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Как называется  интересная точка?</w:t>
            </w:r>
          </w:p>
        </w:tc>
        <w:tc>
          <w:tcPr>
            <w:tcW w:w="3398" w:type="dxa"/>
          </w:tcPr>
          <w:p>
            <w:pPr>
              <w:pStyle w:val="TableParagraph"/>
              <w:spacing w:line="23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Мыс Челюскин</w:t>
            </w:r>
          </w:p>
        </w:tc>
        <w:tc>
          <w:tcPr>
            <w:tcW w:w="1699" w:type="dxa"/>
          </w:tcPr>
          <w:p>
            <w:pPr>
              <w:pStyle w:val="TableParagraph"/>
              <w:spacing w:line="236" w:lineRule="exact"/>
              <w:ind w:left="117"/>
              <w:rPr>
                <w:sz w:val="23"/>
              </w:rPr>
            </w:pPr>
            <w:r>
              <w:rPr>
                <w:w w:val="98"/>
                <w:sz w:val="23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3902" w:type="dxa"/>
          </w:tcPr>
          <w:p>
            <w:pPr>
              <w:pStyle w:val="TableParagraph"/>
              <w:tabs>
                <w:tab w:pos="1060" w:val="left" w:leader="none"/>
                <w:tab w:pos="2881" w:val="left" w:leader="none"/>
              </w:tabs>
              <w:spacing w:line="238" w:lineRule="exact"/>
              <w:ind w:left="109" w:firstLine="1"/>
              <w:rPr>
                <w:sz w:val="22"/>
              </w:rPr>
            </w:pPr>
            <w:r>
              <w:rPr>
                <w:sz w:val="22"/>
              </w:rPr>
              <w:t>Как</w:t>
              <w:tab/>
              <w:t>называется</w:t>
              <w:tab/>
              <w:t>явление,</w:t>
            </w:r>
          </w:p>
          <w:p>
            <w:pPr>
              <w:pStyle w:val="TableParagraph"/>
              <w:spacing w:line="237" w:lineRule="auto" w:before="13"/>
              <w:ind w:left="110" w:hanging="1"/>
              <w:rPr>
                <w:sz w:val="22"/>
              </w:rPr>
            </w:pPr>
            <w:r>
              <w:rPr>
                <w:sz w:val="22"/>
              </w:rPr>
              <w:t>распространенное на более 60% территории РФ?</w:t>
            </w:r>
          </w:p>
        </w:tc>
        <w:tc>
          <w:tcPr>
            <w:tcW w:w="3398" w:type="dxa"/>
          </w:tcPr>
          <w:p>
            <w:pPr>
              <w:pStyle w:val="TableParagraph"/>
              <w:tabs>
                <w:tab w:pos="2174" w:val="left" w:leader="none"/>
              </w:tabs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Многолетняя</w:t>
              <w:tab/>
              <w:t>(«вечная»)</w:t>
            </w:r>
          </w:p>
          <w:p>
            <w:pPr>
              <w:pStyle w:val="TableParagraph"/>
              <w:spacing w:before="11"/>
              <w:ind w:left="118"/>
              <w:rPr>
                <w:sz w:val="22"/>
              </w:rPr>
            </w:pPr>
            <w:r>
              <w:rPr>
                <w:sz w:val="22"/>
              </w:rPr>
              <w:t>мерзлота</w:t>
            </w:r>
          </w:p>
        </w:tc>
        <w:tc>
          <w:tcPr>
            <w:tcW w:w="1699" w:type="dxa"/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902" w:type="dxa"/>
          </w:tcPr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Как  называется заповедник?</w:t>
            </w:r>
          </w:p>
        </w:tc>
        <w:tc>
          <w:tcPr>
            <w:tcW w:w="3398" w:type="dxa"/>
          </w:tcPr>
          <w:p>
            <w:pPr>
              <w:pStyle w:val="TableParagraph"/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Таймырский</w:t>
            </w:r>
          </w:p>
        </w:tc>
        <w:tc>
          <w:tcPr>
            <w:tcW w:w="1699" w:type="dxa"/>
          </w:tcPr>
          <w:p>
            <w:pPr>
              <w:pStyle w:val="TableParagraph"/>
              <w:spacing w:line="244" w:lineRule="exact"/>
              <w:ind w:left="105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71"/>
        <w:ind w:left="398"/>
      </w:pPr>
      <w:r>
        <w:rPr/>
        <w:t>Задание 4.   Максимальное количество баллов </w:t>
      </w:r>
      <w:r>
        <w:rPr>
          <w:w w:val="95"/>
        </w:rPr>
        <w:t>— </w:t>
      </w:r>
      <w:r>
        <w:rPr/>
        <w:t>14.</w:t>
      </w: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2395"/>
        <w:gridCol w:w="3307"/>
      </w:tblGrid>
      <w:tr>
        <w:trPr>
          <w:trHeight w:val="260" w:hRule="atLeast"/>
        </w:trPr>
        <w:tc>
          <w:tcPr>
            <w:tcW w:w="3298" w:type="dxa"/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принцип  составления пар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пары понятий</w:t>
            </w:r>
          </w:p>
        </w:tc>
        <w:tc>
          <w:tcPr>
            <w:tcW w:w="3307" w:type="dxa"/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Баллы (макс.14)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водный  режим реки</w:t>
            </w:r>
          </w:p>
        </w:tc>
        <w:tc>
          <w:tcPr>
            <w:tcW w:w="2395" w:type="dxa"/>
          </w:tcPr>
          <w:p>
            <w:pPr>
              <w:pStyle w:val="TableParagraph"/>
              <w:spacing w:line="238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паводок, межень</w:t>
            </w:r>
          </w:p>
        </w:tc>
        <w:tc>
          <w:tcPr>
            <w:tcW w:w="3307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1+0,5+0,5  = 2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названия  местных ветров</w:t>
            </w:r>
          </w:p>
        </w:tc>
        <w:tc>
          <w:tcPr>
            <w:tcW w:w="2395" w:type="dxa"/>
          </w:tcPr>
          <w:p>
            <w:pPr>
              <w:pStyle w:val="TableParagraph"/>
              <w:spacing w:line="238" w:lineRule="exact"/>
              <w:ind w:left="114"/>
              <w:rPr>
                <w:sz w:val="22"/>
              </w:rPr>
            </w:pPr>
            <w:r>
              <w:rPr>
                <w:sz w:val="22"/>
              </w:rPr>
              <w:t>бора, хамсин</w:t>
            </w:r>
          </w:p>
        </w:tc>
        <w:tc>
          <w:tcPr>
            <w:tcW w:w="3307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1+0,5+0,5  = 2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геологический период</w:t>
            </w:r>
          </w:p>
        </w:tc>
        <w:tc>
          <w:tcPr>
            <w:tcW w:w="2395" w:type="dxa"/>
          </w:tcPr>
          <w:p>
            <w:pPr>
              <w:pStyle w:val="TableParagraph"/>
              <w:spacing w:line="238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пермь, силур</w:t>
            </w:r>
          </w:p>
        </w:tc>
        <w:tc>
          <w:tcPr>
            <w:tcW w:w="3307" w:type="dxa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1+0,5+0,5  = 2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метеорологический  прибор,</w:t>
            </w:r>
          </w:p>
        </w:tc>
        <w:tc>
          <w:tcPr>
            <w:tcW w:w="2395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флюгер, анемометр</w:t>
            </w:r>
          </w:p>
        </w:tc>
        <w:tc>
          <w:tcPr>
            <w:tcW w:w="3307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1+0,5+0,5  = 2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ледниковые  формы рельефа</w:t>
            </w:r>
          </w:p>
        </w:tc>
        <w:tc>
          <w:tcPr>
            <w:tcW w:w="2395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озы, друмлины</w:t>
            </w:r>
          </w:p>
        </w:tc>
        <w:tc>
          <w:tcPr>
            <w:tcW w:w="3307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1+0,5+0,5  = 2</w:t>
            </w:r>
          </w:p>
        </w:tc>
      </w:tr>
      <w:tr>
        <w:trPr>
          <w:trHeight w:val="500" w:hRule="atLeast"/>
        </w:trPr>
        <w:tc>
          <w:tcPr>
            <w:tcW w:w="329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изолинии  (линии, с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z w:val="22"/>
              </w:rPr>
              <w:t>одинаковым значением)</w:t>
            </w:r>
          </w:p>
        </w:tc>
        <w:tc>
          <w:tcPr>
            <w:tcW w:w="2395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изобаты, изогиеты</w:t>
            </w:r>
          </w:p>
        </w:tc>
        <w:tc>
          <w:tcPr>
            <w:tcW w:w="3307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1+0,5+0,5  = 2</w:t>
            </w:r>
          </w:p>
        </w:tc>
      </w:tr>
      <w:tr>
        <w:trPr>
          <w:trHeight w:val="240" w:hRule="atLeast"/>
        </w:trPr>
        <w:tc>
          <w:tcPr>
            <w:tcW w:w="329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тектонические структуры</w:t>
            </w:r>
          </w:p>
        </w:tc>
        <w:tc>
          <w:tcPr>
            <w:tcW w:w="2395" w:type="dxa"/>
          </w:tcPr>
          <w:p>
            <w:pPr>
              <w:pStyle w:val="TableParagraph"/>
              <w:spacing w:line="231" w:lineRule="exact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рифт, платформа</w:t>
            </w:r>
          </w:p>
        </w:tc>
        <w:tc>
          <w:tcPr>
            <w:tcW w:w="3307" w:type="dxa"/>
          </w:tcPr>
          <w:p>
            <w:pPr>
              <w:pStyle w:val="TableParagraph"/>
              <w:spacing w:line="236" w:lineRule="exact"/>
              <w:ind w:left="114"/>
              <w:rPr>
                <w:sz w:val="23"/>
              </w:rPr>
            </w:pPr>
            <w:r>
              <w:rPr>
                <w:sz w:val="23"/>
              </w:rPr>
              <w:t>1+0,5+0,5 = 2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98"/>
      </w:pPr>
      <w:r>
        <w:rPr/>
        <w:t>Задание 5.   Максимальное количество баллов </w:t>
      </w:r>
      <w:r>
        <w:rPr>
          <w:w w:val="95"/>
        </w:rPr>
        <w:t>— </w:t>
      </w:r>
      <w:r>
        <w:rPr/>
        <w:t>15.</w:t>
      </w: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2"/>
        <w:gridCol w:w="5050"/>
        <w:gridCol w:w="1085"/>
      </w:tblGrid>
      <w:tr>
        <w:trPr>
          <w:trHeight w:val="420" w:hRule="atLeast"/>
        </w:trPr>
        <w:tc>
          <w:tcPr>
            <w:tcW w:w="3062" w:type="dxa"/>
          </w:tcPr>
          <w:p>
            <w:pPr>
              <w:pStyle w:val="TableParagraph"/>
              <w:spacing w:line="189" w:lineRule="exact"/>
              <w:ind w:left="1141" w:right="1140"/>
              <w:jc w:val="center"/>
              <w:rPr>
                <w:sz w:val="19"/>
              </w:rPr>
            </w:pPr>
            <w:r>
              <w:rPr>
                <w:sz w:val="19"/>
              </w:rPr>
              <w:t>задание</w:t>
            </w:r>
          </w:p>
        </w:tc>
        <w:tc>
          <w:tcPr>
            <w:tcW w:w="5050" w:type="dxa"/>
          </w:tcPr>
          <w:p>
            <w:pPr>
              <w:pStyle w:val="TableParagraph"/>
              <w:spacing w:line="187" w:lineRule="exact"/>
              <w:ind w:left="2135" w:right="2113"/>
              <w:jc w:val="center"/>
              <w:rPr>
                <w:sz w:val="18"/>
              </w:rPr>
            </w:pPr>
            <w:r>
              <w:rPr>
                <w:sz w:val="18"/>
              </w:rPr>
              <w:t>решение</w:t>
            </w:r>
          </w:p>
        </w:tc>
        <w:tc>
          <w:tcPr>
            <w:tcW w:w="1085" w:type="dxa"/>
          </w:tcPr>
          <w:p>
            <w:pPr>
              <w:pStyle w:val="TableParagraph"/>
              <w:spacing w:line="188" w:lineRule="exact"/>
              <w:ind w:left="116" w:right="84"/>
              <w:jc w:val="center"/>
              <w:rPr>
                <w:sz w:val="19"/>
              </w:rPr>
            </w:pPr>
            <w:r>
              <w:rPr>
                <w:sz w:val="19"/>
              </w:rPr>
              <w:t>Балл</w:t>
            </w:r>
          </w:p>
          <w:p>
            <w:pPr>
              <w:pStyle w:val="TableParagraph"/>
              <w:spacing w:line="217" w:lineRule="exact"/>
              <w:ind w:left="116" w:right="8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макс.— 15</w:t>
            </w:r>
          </w:p>
        </w:tc>
      </w:tr>
      <w:tr>
        <w:trPr>
          <w:trHeight w:val="240" w:hRule="atLeast"/>
        </w:trPr>
        <w:tc>
          <w:tcPr>
            <w:tcW w:w="3062" w:type="dxa"/>
          </w:tcPr>
          <w:p>
            <w:pPr>
              <w:pStyle w:val="TableParagraph"/>
              <w:spacing w:line="238" w:lineRule="exact"/>
              <w:ind w:left="103"/>
              <w:rPr>
                <w:sz w:val="22"/>
              </w:rPr>
            </w:pPr>
            <w:r>
              <w:rPr>
                <w:sz w:val="22"/>
              </w:rPr>
              <w:t>Масштаб</w:t>
            </w:r>
          </w:p>
        </w:tc>
        <w:tc>
          <w:tcPr>
            <w:tcW w:w="5050" w:type="dxa"/>
          </w:tcPr>
          <w:p>
            <w:pPr>
              <w:pStyle w:val="TableParagraph"/>
              <w:spacing w:line="236" w:lineRule="exact"/>
              <w:ind w:left="109"/>
              <w:rPr>
                <w:sz w:val="23"/>
              </w:rPr>
            </w:pPr>
            <w:r>
              <w:rPr>
                <w:sz w:val="23"/>
              </w:rPr>
              <w:t>в 1</w:t>
            </w:r>
            <w:r>
              <w:rPr>
                <w:spacing w:val="-50"/>
                <w:sz w:val="23"/>
              </w:rPr>
              <w:t> </w:t>
            </w:r>
            <w:r>
              <w:rPr>
                <w:sz w:val="23"/>
              </w:rPr>
              <w:t>см 179 м (178 м)</w:t>
            </w:r>
          </w:p>
        </w:tc>
        <w:tc>
          <w:tcPr>
            <w:tcW w:w="1085" w:type="dxa"/>
          </w:tcPr>
          <w:p>
            <w:pPr>
              <w:pStyle w:val="TableParagraph"/>
              <w:spacing w:line="252" w:lineRule="exact"/>
              <w:ind w:left="110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  <w:tr>
        <w:trPr>
          <w:trHeight w:val="760" w:hRule="atLeast"/>
        </w:trPr>
        <w:tc>
          <w:tcPr>
            <w:tcW w:w="3062" w:type="dxa"/>
          </w:tcPr>
          <w:p>
            <w:pPr>
              <w:pStyle w:val="TableParagraph"/>
              <w:spacing w:line="234" w:lineRule="exact"/>
              <w:ind w:left="102" w:firstLine="2"/>
              <w:rPr>
                <w:sz w:val="22"/>
              </w:rPr>
            </w:pPr>
            <w:r>
              <w:rPr>
                <w:sz w:val="22"/>
              </w:rPr>
              <w:t>высшая  точка на поляне</w:t>
            </w:r>
          </w:p>
          <w:p>
            <w:pPr>
              <w:pStyle w:val="TableParagraph"/>
              <w:spacing w:line="237" w:lineRule="auto" w:before="13"/>
              <w:ind w:left="105" w:hanging="3"/>
              <w:rPr>
                <w:sz w:val="22"/>
              </w:rPr>
            </w:pPr>
            <w:r>
              <w:rPr>
                <w:sz w:val="22"/>
              </w:rPr>
              <w:t>леса со средней высотой деревьев  20 м</w:t>
            </w:r>
          </w:p>
        </w:tc>
        <w:tc>
          <w:tcPr>
            <w:tcW w:w="505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156,25 м</w:t>
            </w:r>
          </w:p>
          <w:p>
            <w:pPr>
              <w:pStyle w:val="TableParagraph"/>
              <w:spacing w:before="11"/>
              <w:ind w:left="110" w:right="2378" w:hanging="1"/>
              <w:rPr>
                <w:sz w:val="22"/>
              </w:rPr>
            </w:pPr>
            <w:r>
              <w:rPr>
                <w:sz w:val="22"/>
              </w:rPr>
              <w:t>допустимые   ответы: 156 м, чуть более 155  м</w:t>
            </w:r>
          </w:p>
        </w:tc>
        <w:tc>
          <w:tcPr>
            <w:tcW w:w="1085" w:type="dxa"/>
          </w:tcPr>
          <w:p>
            <w:pPr>
              <w:pStyle w:val="TableParagraph"/>
              <w:spacing w:line="247" w:lineRule="exact"/>
              <w:ind w:left="110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062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магнитный азимут</w:t>
            </w:r>
          </w:p>
        </w:tc>
        <w:tc>
          <w:tcPr>
            <w:tcW w:w="505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2"/>
              </w:rPr>
            </w:pPr>
            <w:r>
              <w:rPr>
                <w:sz w:val="22"/>
              </w:rPr>
              <w:t>азимут истинный  156°, магнитный  азимут = А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233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направления   движения от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z w:val="22"/>
              </w:rPr>
              <w:t>ист </w:t>
            </w:r>
            <w:r>
              <w:rPr>
                <w:w w:val="95"/>
                <w:sz w:val="22"/>
              </w:rPr>
              <w:t>— </w:t>
            </w:r>
            <w:r>
              <w:rPr>
                <w:sz w:val="22"/>
              </w:rPr>
              <w:t>магнитное склонение = 156°  - (-3°) =159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отметки абсолютной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высоты  137,2 до родника,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(допустимое  отклонение от ответа -  2 ° 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sz w:val="22"/>
              </w:rPr>
              <w:t>с которого берет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начало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2"/>
              <w:rPr>
                <w:sz w:val="22"/>
              </w:rPr>
            </w:pPr>
            <w:r>
              <w:rPr>
                <w:sz w:val="22"/>
              </w:rPr>
              <w:t>левый  приток р. Соть,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если  магнитное склонение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62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западное 3°</w:t>
            </w:r>
          </w:p>
        </w:tc>
        <w:tc>
          <w:tcPr>
            <w:tcW w:w="5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062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основные  статьи дохода</w:t>
            </w:r>
          </w:p>
        </w:tc>
        <w:tc>
          <w:tcPr>
            <w:tcW w:w="505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Выращивание  фруктов;  Работа на бумажном</w:t>
            </w:r>
          </w:p>
        </w:tc>
        <w:tc>
          <w:tcPr>
            <w:tcW w:w="108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24"/>
              <w:rPr>
                <w:sz w:val="22"/>
              </w:rPr>
            </w:pPr>
            <w:r>
              <w:rPr>
                <w:sz w:val="22"/>
              </w:rPr>
              <w:t>0,5+</w:t>
            </w:r>
          </w:p>
        </w:tc>
      </w:tr>
      <w:tr>
        <w:trPr>
          <w:trHeight w:val="240" w:hRule="atLeast"/>
        </w:trPr>
        <w:tc>
          <w:tcPr>
            <w:tcW w:w="3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большинства жителей</w:t>
            </w:r>
          </w:p>
        </w:tc>
        <w:tc>
          <w:tcPr>
            <w:tcW w:w="5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z w:val="22"/>
              </w:rPr>
              <w:t>комбинате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24"/>
              <w:rPr>
                <w:sz w:val="22"/>
              </w:rPr>
            </w:pPr>
            <w:r>
              <w:rPr>
                <w:sz w:val="22"/>
              </w:rPr>
              <w:t>0,5=1</w:t>
            </w:r>
          </w:p>
        </w:tc>
      </w:tr>
      <w:tr>
        <w:trPr>
          <w:trHeight w:val="220" w:hRule="atLeast"/>
        </w:trPr>
        <w:tc>
          <w:tcPr>
            <w:tcW w:w="3062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с.Быково</w:t>
            </w:r>
          </w:p>
        </w:tc>
        <w:tc>
          <w:tcPr>
            <w:tcW w:w="505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0" w:hRule="atLeast"/>
        </w:trPr>
        <w:tc>
          <w:tcPr>
            <w:tcW w:w="306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расстояние  до Мирцевска</w:t>
            </w:r>
          </w:p>
          <w:p>
            <w:pPr>
              <w:pStyle w:val="TableParagraph"/>
              <w:spacing w:line="244" w:lineRule="auto" w:before="1"/>
              <w:ind w:left="105" w:right="77" w:firstLine="2"/>
              <w:rPr>
                <w:sz w:val="22"/>
              </w:rPr>
            </w:pPr>
            <w:r>
              <w:rPr>
                <w:sz w:val="22"/>
              </w:rPr>
              <w:t>от моста грузоподъемностью 8 тонн и длиной  30 м</w:t>
            </w:r>
          </w:p>
        </w:tc>
        <w:tc>
          <w:tcPr>
            <w:tcW w:w="50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зависимости  от определенного школьником</w:t>
            </w:r>
          </w:p>
          <w:p>
            <w:pPr>
              <w:pStyle w:val="TableParagraph"/>
              <w:spacing w:line="244" w:lineRule="auto" w:before="1"/>
              <w:ind w:left="109" w:hanging="1"/>
              <w:rPr>
                <w:sz w:val="22"/>
              </w:rPr>
            </w:pPr>
            <w:r>
              <w:rPr>
                <w:sz w:val="22"/>
              </w:rPr>
              <w:t>масштаба и погрешности вычисления расстояния на карте верный ответ считать в пределах  от =</w:t>
            </w:r>
          </w:p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56975,8 м до 57058,5 м  или</w:t>
            </w:r>
          </w:p>
        </w:tc>
        <w:tc>
          <w:tcPr>
            <w:tcW w:w="108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23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top="980" w:bottom="280" w:left="1720" w:right="940"/>
        </w:sectPr>
      </w:pP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2"/>
        <w:gridCol w:w="5050"/>
        <w:gridCol w:w="1085"/>
      </w:tblGrid>
      <w:tr>
        <w:trPr>
          <w:trHeight w:val="1040" w:hRule="atLeast"/>
        </w:trPr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35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56, 9758 км до 57, 0585 км.</w:t>
            </w:r>
          </w:p>
          <w:p>
            <w:pPr>
              <w:pStyle w:val="TableParagraph"/>
              <w:ind w:left="109" w:right="256"/>
              <w:jc w:val="both"/>
              <w:rPr>
                <w:sz w:val="23"/>
              </w:rPr>
            </w:pPr>
            <w:r>
              <w:rPr>
                <w:sz w:val="23"/>
              </w:rPr>
              <w:t>расчёт: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(11,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см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х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178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м)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+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55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км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(отмечено на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карте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«Мирцевск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55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км»)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56975,8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или 56, 9758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км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3062" w:type="dxa"/>
          </w:tcPr>
          <w:p>
            <w:pPr>
              <w:pStyle w:val="TableParagraph"/>
              <w:spacing w:line="226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количество деревьев на 1</w:t>
            </w:r>
          </w:p>
          <w:p>
            <w:pPr>
              <w:pStyle w:val="TableParagraph"/>
              <w:spacing w:line="235" w:lineRule="auto" w:before="5"/>
              <w:ind w:left="102" w:right="44" w:firstLine="1"/>
              <w:rPr>
                <w:sz w:val="23"/>
              </w:rPr>
            </w:pPr>
            <w:r>
              <w:rPr>
                <w:sz w:val="23"/>
              </w:rPr>
              <w:t>га (100 м x100 м) в лесу на левом берегу</w:t>
            </w:r>
            <w:r>
              <w:rPr>
                <w:spacing w:val="-53"/>
                <w:sz w:val="23"/>
              </w:rPr>
              <w:t> </w:t>
            </w:r>
            <w:r>
              <w:rPr>
                <w:sz w:val="23"/>
              </w:rPr>
              <w:t>р.Соть.</w:t>
            </w:r>
          </w:p>
        </w:tc>
        <w:tc>
          <w:tcPr>
            <w:tcW w:w="5050" w:type="dxa"/>
          </w:tcPr>
          <w:p>
            <w:pPr>
              <w:pStyle w:val="TableParagraph"/>
              <w:spacing w:line="226" w:lineRule="exact"/>
              <w:ind w:left="108"/>
              <w:rPr>
                <w:sz w:val="23"/>
              </w:rPr>
            </w:pPr>
            <w:r>
              <w:rPr>
                <w:sz w:val="23"/>
              </w:rPr>
              <w:t>Среднее расстояние между деревьями 5м,</w:t>
            </w:r>
          </w:p>
          <w:p>
            <w:pPr>
              <w:pStyle w:val="TableParagraph"/>
              <w:spacing w:line="235" w:lineRule="auto" w:before="5"/>
              <w:ind w:left="109" w:right="929" w:firstLine="1"/>
              <w:rPr>
                <w:sz w:val="23"/>
              </w:rPr>
            </w:pPr>
            <w:r>
              <w:rPr>
                <w:sz w:val="23"/>
              </w:rPr>
              <w:t>следовательно, на расстоянии 100 м помещается 20 деревьев</w:t>
            </w:r>
          </w:p>
          <w:p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20x20 = 400 деревьев</w:t>
            </w:r>
          </w:p>
        </w:tc>
        <w:tc>
          <w:tcPr>
            <w:tcW w:w="1085" w:type="dxa"/>
          </w:tcPr>
          <w:p>
            <w:pPr>
              <w:pStyle w:val="TableParagraph"/>
              <w:spacing w:line="226" w:lineRule="exact"/>
              <w:ind w:left="122"/>
              <w:rPr>
                <w:sz w:val="23"/>
              </w:rPr>
            </w:pPr>
            <w:r>
              <w:rPr>
                <w:w w:val="98"/>
                <w:sz w:val="23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3062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разница  высот между</w:t>
            </w:r>
          </w:p>
          <w:p>
            <w:pPr>
              <w:pStyle w:val="TableParagraph"/>
              <w:spacing w:before="6"/>
              <w:ind w:left="105"/>
              <w:rPr>
                <w:sz w:val="22"/>
              </w:rPr>
            </w:pPr>
            <w:r>
              <w:rPr>
                <w:sz w:val="22"/>
              </w:rPr>
              <w:t>точками  А и Б.</w:t>
            </w:r>
          </w:p>
        </w:tc>
        <w:tc>
          <w:tcPr>
            <w:tcW w:w="505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35 м</w:t>
            </w:r>
          </w:p>
        </w:tc>
        <w:tc>
          <w:tcPr>
            <w:tcW w:w="1085" w:type="dxa"/>
          </w:tcPr>
          <w:p>
            <w:pPr>
              <w:pStyle w:val="TableParagraph"/>
              <w:spacing w:line="230" w:lineRule="exact"/>
              <w:ind w:left="121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3062" w:type="dxa"/>
          </w:tcPr>
          <w:p>
            <w:pPr>
              <w:pStyle w:val="TableParagraph"/>
              <w:spacing w:line="229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две ошибки на карте</w:t>
            </w:r>
          </w:p>
        </w:tc>
        <w:tc>
          <w:tcPr>
            <w:tcW w:w="5050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Домик  лесника  не может находиться в поле,</w:t>
            </w:r>
          </w:p>
          <w:p>
            <w:pPr>
              <w:pStyle w:val="TableParagraph"/>
              <w:spacing w:before="11"/>
              <w:ind w:left="109" w:hanging="1"/>
              <w:rPr>
                <w:sz w:val="22"/>
              </w:rPr>
            </w:pPr>
            <w:r>
              <w:rPr>
                <w:sz w:val="22"/>
              </w:rPr>
              <w:t>Среднее расстояние между деревьями не может составлять  55 м.</w:t>
            </w:r>
          </w:p>
        </w:tc>
        <w:tc>
          <w:tcPr>
            <w:tcW w:w="1085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sz w:val="22"/>
              </w:rPr>
              <w:t>1,5+</w:t>
            </w:r>
          </w:p>
          <w:p>
            <w:pPr>
              <w:pStyle w:val="TableParagraph"/>
              <w:spacing w:before="11"/>
              <w:ind w:left="124"/>
              <w:rPr>
                <w:sz w:val="22"/>
              </w:rPr>
            </w:pPr>
            <w:r>
              <w:rPr>
                <w:sz w:val="22"/>
              </w:rPr>
              <w:t>1,5=3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spacing w:before="89" w:after="15"/>
        <w:ind w:left="2021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Тест, 8 кл., максимальное  количество баллов - 35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200"/>
        <w:gridCol w:w="1061"/>
        <w:gridCol w:w="1474"/>
        <w:gridCol w:w="1858"/>
        <w:gridCol w:w="1843"/>
      </w:tblGrid>
      <w:tr>
        <w:trPr>
          <w:trHeight w:val="140" w:hRule="atLeast"/>
        </w:trPr>
        <w:tc>
          <w:tcPr>
            <w:tcW w:w="7157" w:type="dxa"/>
            <w:gridSpan w:val="5"/>
            <w:tcBorders>
              <w:bottom w:val="thinThickMediumGap" w:sz="24" w:space="0" w:color="1C1C1C"/>
            </w:tcBorders>
          </w:tcPr>
          <w:p>
            <w:pPr>
              <w:pStyle w:val="TableParagraph"/>
              <w:tabs>
                <w:tab w:pos="1549" w:val="left" w:leader="none"/>
                <w:tab w:pos="2749" w:val="left" w:leader="none"/>
                <w:tab w:pos="3815" w:val="left" w:leader="none"/>
                <w:tab w:pos="5966" w:val="left" w:leader="none"/>
                <w:tab w:pos="7146" w:val="left" w:leader="none"/>
              </w:tabs>
              <w:spacing w:line="148" w:lineRule="exact"/>
              <w:ind w:left="256" w:right="-36"/>
              <w:rPr>
                <w:sz w:val="21"/>
              </w:rPr>
            </w:pPr>
            <w:r>
              <w:rPr>
                <w:w w:val="90"/>
                <w:sz w:val="21"/>
              </w:rPr>
              <w:t>№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вппрпга</w:t>
              <w:tab/>
            </w:r>
            <w:r>
              <w:rPr>
                <w:w w:val="90"/>
                <w:sz w:val="21"/>
              </w:rPr>
              <w:t>|  </w:t>
            </w:r>
            <w:r>
              <w:rPr>
                <w:spacing w:val="30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птвет</w:t>
              <w:tab/>
            </w:r>
            <w:r>
              <w:rPr>
                <w:w w:val="90"/>
                <w:sz w:val="21"/>
              </w:rPr>
              <w:t>|  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бапп</w:t>
              <w:tab/>
            </w:r>
            <w:r>
              <w:rPr>
                <w:w w:val="90"/>
                <w:sz w:val="21"/>
              </w:rPr>
              <w:t>|   №</w:t>
            </w:r>
            <w:r>
              <w:rPr>
                <w:spacing w:val="36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вппрпга  </w:t>
            </w:r>
            <w:r>
              <w:rPr>
                <w:spacing w:val="0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|</w:t>
              <w:tab/>
            </w:r>
            <w:r>
              <w:rPr>
                <w:w w:val="95"/>
                <w:sz w:val="21"/>
              </w:rPr>
              <w:t>птвет</w:t>
              <w:tab/>
            </w:r>
            <w:r>
              <w:rPr>
                <w:w w:val="55"/>
                <w:sz w:val="21"/>
              </w:rPr>
              <w:t>|</w:t>
            </w:r>
          </w:p>
        </w:tc>
        <w:tc>
          <w:tcPr>
            <w:tcW w:w="1843" w:type="dxa"/>
            <w:tcBorders>
              <w:bottom w:val="thinThickMediumGap" w:sz="24" w:space="0" w:color="1C1C1C"/>
            </w:tcBorders>
          </w:tcPr>
          <w:p>
            <w:pPr>
              <w:pStyle w:val="TableParagraph"/>
              <w:spacing w:line="148" w:lineRule="exact"/>
              <w:ind w:left="126"/>
              <w:rPr>
                <w:sz w:val="21"/>
              </w:rPr>
            </w:pPr>
            <w:r>
              <w:rPr>
                <w:sz w:val="21"/>
              </w:rPr>
              <w:t>Бапп fмакг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35)</w:t>
            </w:r>
          </w:p>
        </w:tc>
      </w:tr>
      <w:tr>
        <w:trPr>
          <w:trHeight w:val="220" w:hRule="atLeast"/>
        </w:trPr>
        <w:tc>
          <w:tcPr>
            <w:tcW w:w="1565" w:type="dxa"/>
            <w:tcBorders>
              <w:top w:val="thickThinMediumGap" w:sz="24" w:space="0" w:color="1C1C1C"/>
            </w:tcBorders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200" w:type="dxa"/>
            <w:tcBorders>
              <w:top w:val="thickThinMediumGap" w:sz="24" w:space="0" w:color="1C1C1C"/>
            </w:tcBorders>
          </w:tcPr>
          <w:p>
            <w:pPr>
              <w:pStyle w:val="TableParagraph"/>
              <w:spacing w:line="203" w:lineRule="exact"/>
              <w:ind w:left="539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061" w:type="dxa"/>
            <w:tcBorders>
              <w:top w:val="thickThinMediumGap" w:sz="24" w:space="0" w:color="1C1C1C"/>
            </w:tcBorders>
          </w:tcPr>
          <w:p>
            <w:pPr>
              <w:pStyle w:val="TableParagraph"/>
              <w:spacing w:line="203" w:lineRule="exact"/>
              <w:ind w:left="370" w:right="34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74" w:type="dxa"/>
            <w:tcBorders>
              <w:top w:val="thickThinMediumGap" w:sz="24" w:space="0" w:color="1C1C1C"/>
            </w:tcBorders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858" w:type="dxa"/>
            <w:tcBorders>
              <w:top w:val="thickThinMediumGap" w:sz="24" w:space="0" w:color="1C1C1C"/>
            </w:tcBorders>
          </w:tcPr>
          <w:p>
            <w:pPr>
              <w:pStyle w:val="TableParagraph"/>
              <w:spacing w:line="203" w:lineRule="exact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843" w:type="dxa"/>
            <w:tcBorders>
              <w:top w:val="thickThinMediumGap" w:sz="24" w:space="0" w:color="1C1C1C"/>
            </w:tcBorders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5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20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539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06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370" w:right="34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8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37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5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3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3</w:t>
            </w:r>
          </w:p>
        </w:tc>
        <w:tc>
          <w:tcPr>
            <w:tcW w:w="12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542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06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370" w:right="34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8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7" w:lineRule="exact"/>
              <w:ind w:left="2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542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061" w:type="dxa"/>
          </w:tcPr>
          <w:p>
            <w:pPr>
              <w:pStyle w:val="TableParagraph"/>
              <w:spacing w:line="207" w:lineRule="exact"/>
              <w:ind w:left="370" w:right="34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74" w:type="dxa"/>
          </w:tcPr>
          <w:p>
            <w:pPr>
              <w:pStyle w:val="TableParagraph"/>
              <w:spacing w:line="20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858" w:type="dxa"/>
          </w:tcPr>
          <w:p>
            <w:pPr>
              <w:pStyle w:val="TableParagraph"/>
              <w:spacing w:line="207" w:lineRule="exact"/>
              <w:ind w:left="30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539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061" w:type="dxa"/>
          </w:tcPr>
          <w:p>
            <w:pPr>
              <w:pStyle w:val="TableParagraph"/>
              <w:spacing w:line="207" w:lineRule="exact"/>
              <w:ind w:left="370" w:right="342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74" w:type="dxa"/>
          </w:tcPr>
          <w:p>
            <w:pPr>
              <w:pStyle w:val="TableParagraph"/>
              <w:spacing w:line="20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858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843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6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539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30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542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203" w:lineRule="exact"/>
              <w:ind w:right="5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41" w:right="112"/>
              <w:jc w:val="center"/>
              <w:rPr>
                <w:sz w:val="21"/>
              </w:rPr>
            </w:pPr>
            <w:r>
              <w:rPr>
                <w:sz w:val="21"/>
              </w:rPr>
              <w:t>гбав</w:t>
            </w:r>
          </w:p>
        </w:tc>
        <w:tc>
          <w:tcPr>
            <w:tcW w:w="1843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8</w:t>
            </w:r>
          </w:p>
        </w:tc>
        <w:tc>
          <w:tcPr>
            <w:tcW w:w="1200" w:type="dxa"/>
          </w:tcPr>
          <w:p>
            <w:pPr>
              <w:pStyle w:val="TableParagraph"/>
              <w:spacing w:line="212" w:lineRule="exact"/>
              <w:ind w:left="541"/>
              <w:rPr>
                <w:sz w:val="21"/>
              </w:rPr>
            </w:pPr>
            <w:r>
              <w:rPr>
                <w:w w:val="98"/>
                <w:sz w:val="21"/>
              </w:rPr>
              <w:t>В</w:t>
            </w:r>
          </w:p>
        </w:tc>
        <w:tc>
          <w:tcPr>
            <w:tcW w:w="1061" w:type="dxa"/>
          </w:tcPr>
          <w:p>
            <w:pPr>
              <w:pStyle w:val="TableParagraph"/>
              <w:spacing w:line="212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212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858" w:type="dxa"/>
          </w:tcPr>
          <w:p>
            <w:pPr>
              <w:pStyle w:val="TableParagraph"/>
              <w:spacing w:line="212" w:lineRule="exact"/>
              <w:ind w:left="36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843" w:type="dxa"/>
          </w:tcPr>
          <w:p>
            <w:pPr>
              <w:pStyle w:val="TableParagraph"/>
              <w:spacing w:line="212" w:lineRule="exact"/>
              <w:ind w:left="762" w:right="734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>
        <w:trPr>
          <w:trHeight w:val="180" w:hRule="atLeast"/>
        </w:trPr>
        <w:tc>
          <w:tcPr>
            <w:tcW w:w="15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3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9</w:t>
            </w:r>
          </w:p>
        </w:tc>
        <w:tc>
          <w:tcPr>
            <w:tcW w:w="120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554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06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85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36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84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29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539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06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8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3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84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198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00" w:type="dxa"/>
          </w:tcPr>
          <w:p>
            <w:pPr>
              <w:pStyle w:val="TableParagraph"/>
              <w:spacing w:line="198" w:lineRule="exact"/>
              <w:ind w:left="542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061" w:type="dxa"/>
          </w:tcPr>
          <w:p>
            <w:pPr>
              <w:pStyle w:val="TableParagraph"/>
              <w:spacing w:line="198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198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858" w:type="dxa"/>
          </w:tcPr>
          <w:p>
            <w:pPr>
              <w:pStyle w:val="TableParagraph"/>
              <w:spacing w:line="198" w:lineRule="exact"/>
              <w:ind w:left="37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198" w:lineRule="exact"/>
              <w:ind w:left="655" w:right="61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00" w:type="dxa"/>
          </w:tcPr>
          <w:p>
            <w:pPr>
              <w:pStyle w:val="TableParagraph"/>
              <w:spacing w:line="198" w:lineRule="exact"/>
              <w:ind w:left="557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1061" w:type="dxa"/>
          </w:tcPr>
          <w:p>
            <w:pPr>
              <w:pStyle w:val="TableParagraph"/>
              <w:spacing w:line="198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198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858" w:type="dxa"/>
          </w:tcPr>
          <w:p>
            <w:pPr>
              <w:pStyle w:val="TableParagraph"/>
              <w:spacing w:line="198" w:lineRule="exact"/>
              <w:ind w:left="142" w:right="112"/>
              <w:jc w:val="center"/>
              <w:rPr>
                <w:sz w:val="21"/>
              </w:rPr>
            </w:pPr>
            <w:r>
              <w:rPr>
                <w:sz w:val="21"/>
              </w:rPr>
              <w:t>а -3, б-2, в-4,г-1</w:t>
            </w:r>
          </w:p>
        </w:tc>
        <w:tc>
          <w:tcPr>
            <w:tcW w:w="1843" w:type="dxa"/>
          </w:tcPr>
          <w:p>
            <w:pPr>
              <w:pStyle w:val="TableParagraph"/>
              <w:spacing w:line="198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 0,5 х 4 = 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193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200" w:type="dxa"/>
          </w:tcPr>
          <w:p>
            <w:pPr>
              <w:pStyle w:val="TableParagraph"/>
              <w:spacing w:line="193" w:lineRule="exact"/>
              <w:ind w:left="541"/>
              <w:rPr>
                <w:sz w:val="21"/>
              </w:rPr>
            </w:pPr>
            <w:r>
              <w:rPr>
                <w:w w:val="98"/>
                <w:sz w:val="21"/>
              </w:rPr>
              <w:t>В</w:t>
            </w:r>
          </w:p>
        </w:tc>
        <w:tc>
          <w:tcPr>
            <w:tcW w:w="1061" w:type="dxa"/>
          </w:tcPr>
          <w:p>
            <w:pPr>
              <w:pStyle w:val="TableParagraph"/>
              <w:spacing w:line="19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19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858" w:type="dxa"/>
          </w:tcPr>
          <w:p>
            <w:pPr>
              <w:pStyle w:val="TableParagraph"/>
              <w:spacing w:line="193" w:lineRule="exact"/>
              <w:ind w:left="144" w:right="111"/>
              <w:jc w:val="center"/>
              <w:rPr>
                <w:sz w:val="21"/>
              </w:rPr>
            </w:pPr>
            <w:r>
              <w:rPr>
                <w:sz w:val="21"/>
              </w:rPr>
              <w:t>А-2, б-1, в-4, r-3</w:t>
            </w:r>
          </w:p>
        </w:tc>
        <w:tc>
          <w:tcPr>
            <w:tcW w:w="1843" w:type="dxa"/>
          </w:tcPr>
          <w:p>
            <w:pPr>
              <w:pStyle w:val="TableParagraph"/>
              <w:spacing w:line="193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 0,5 х 4 = 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193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200" w:type="dxa"/>
          </w:tcPr>
          <w:p>
            <w:pPr>
              <w:pStyle w:val="TableParagraph"/>
              <w:spacing w:line="193" w:lineRule="exact"/>
              <w:ind w:left="539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061" w:type="dxa"/>
          </w:tcPr>
          <w:p>
            <w:pPr>
              <w:pStyle w:val="TableParagraph"/>
              <w:spacing w:line="193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19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858" w:type="dxa"/>
          </w:tcPr>
          <w:p>
            <w:pPr>
              <w:pStyle w:val="TableParagraph"/>
              <w:spacing w:line="193" w:lineRule="exact"/>
              <w:ind w:left="144" w:right="112"/>
              <w:jc w:val="center"/>
              <w:rPr>
                <w:sz w:val="21"/>
              </w:rPr>
            </w:pPr>
            <w:r>
              <w:rPr>
                <w:sz w:val="21"/>
              </w:rPr>
              <w:t>А-4, б-3, в-2, г-1</w:t>
            </w:r>
          </w:p>
        </w:tc>
        <w:tc>
          <w:tcPr>
            <w:tcW w:w="1843" w:type="dxa"/>
          </w:tcPr>
          <w:p>
            <w:pPr>
              <w:pStyle w:val="TableParagraph"/>
              <w:spacing w:line="193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 0,5 х 4 = 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198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200" w:type="dxa"/>
          </w:tcPr>
          <w:p>
            <w:pPr>
              <w:pStyle w:val="TableParagraph"/>
              <w:spacing w:line="198" w:lineRule="exact"/>
              <w:ind w:left="576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061" w:type="dxa"/>
          </w:tcPr>
          <w:p>
            <w:pPr>
              <w:pStyle w:val="TableParagraph"/>
              <w:spacing w:line="198" w:lineRule="exact"/>
              <w:ind w:left="34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74" w:type="dxa"/>
          </w:tcPr>
          <w:p>
            <w:pPr>
              <w:pStyle w:val="TableParagraph"/>
              <w:spacing w:line="198" w:lineRule="exact"/>
              <w:ind w:right="5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858" w:type="dxa"/>
          </w:tcPr>
          <w:p>
            <w:pPr>
              <w:pStyle w:val="TableParagraph"/>
              <w:spacing w:line="198" w:lineRule="exact"/>
              <w:ind w:left="144" w:right="111"/>
              <w:jc w:val="center"/>
              <w:rPr>
                <w:sz w:val="21"/>
              </w:rPr>
            </w:pPr>
            <w:r>
              <w:rPr>
                <w:sz w:val="21"/>
              </w:rPr>
              <w:t>А-1, б-2, в-4, r-3</w:t>
            </w:r>
          </w:p>
        </w:tc>
        <w:tc>
          <w:tcPr>
            <w:tcW w:w="1843" w:type="dxa"/>
          </w:tcPr>
          <w:p>
            <w:pPr>
              <w:pStyle w:val="TableParagraph"/>
              <w:spacing w:line="198" w:lineRule="exact"/>
              <w:ind w:left="120"/>
              <w:rPr>
                <w:sz w:val="21"/>
              </w:rPr>
            </w:pPr>
            <w:r>
              <w:rPr>
                <w:sz w:val="21"/>
              </w:rPr>
              <w:t>по 0,5 х 4 = 2</w:t>
            </w:r>
          </w:p>
        </w:tc>
      </w:tr>
    </w:tbl>
    <w:p>
      <w:pPr>
        <w:spacing w:after="0" w:line="198" w:lineRule="exact"/>
        <w:rPr>
          <w:sz w:val="21"/>
        </w:rPr>
        <w:sectPr>
          <w:pgSz w:w="12240" w:h="15840"/>
          <w:pgMar w:top="1080" w:bottom="280" w:left="1720" w:right="9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2018-02-25T11:14:05Z</dcterms:created>
  <dcterms:modified xsi:type="dcterms:W3CDTF">2018-02-25T11:14:05Z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